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F999" w14:textId="32BF3348" w:rsidR="00ED64DC" w:rsidRPr="002F26DD" w:rsidRDefault="00ED64DC">
      <w:pPr>
        <w:rPr>
          <w:noProof/>
          <w:sz w:val="22"/>
          <w:szCs w:val="22"/>
        </w:rPr>
      </w:pPr>
    </w:p>
    <w:p w14:paraId="6C1F1CAE" w14:textId="009C4304" w:rsidR="00ED64DC" w:rsidRDefault="00ED64DC">
      <w:pPr>
        <w:rPr>
          <w:noProof/>
        </w:rPr>
      </w:pPr>
    </w:p>
    <w:p w14:paraId="74D6F96C" w14:textId="62A508B5" w:rsidR="009579B9" w:rsidRPr="002F26DD" w:rsidRDefault="001E7AC8" w:rsidP="001E7AC8">
      <w:pPr>
        <w:jc w:val="center"/>
        <w:rPr>
          <w:rFonts w:ascii="Arial" w:hAnsi="Arial"/>
          <w:b/>
          <w:bCs/>
          <w:noProof/>
          <w:sz w:val="52"/>
          <w:szCs w:val="52"/>
        </w:rPr>
      </w:pPr>
      <w:r w:rsidRPr="002F26DD">
        <w:rPr>
          <w:rFonts w:ascii="Arial" w:hAnsi="Arial"/>
          <w:b/>
          <w:bCs/>
          <w:noProof/>
          <w:sz w:val="52"/>
          <w:szCs w:val="52"/>
        </w:rPr>
        <w:t>Minnesota State University, Mankato</w:t>
      </w:r>
    </w:p>
    <w:p w14:paraId="2CC3973E" w14:textId="77777777" w:rsidR="001E7AC8" w:rsidRPr="001E7AC8" w:rsidRDefault="001E7AC8" w:rsidP="001E7AC8">
      <w:pPr>
        <w:jc w:val="center"/>
        <w:rPr>
          <w:rFonts w:ascii="Arial" w:hAnsi="Arial"/>
          <w:b/>
          <w:bCs/>
          <w:noProof/>
        </w:rPr>
      </w:pPr>
    </w:p>
    <w:p w14:paraId="6DD8837E" w14:textId="77777777" w:rsidR="001E7AC8" w:rsidRDefault="001E7AC8" w:rsidP="001E7AC8">
      <w:pPr>
        <w:jc w:val="center"/>
        <w:rPr>
          <w:rFonts w:ascii="Arial" w:hAnsi="Arial"/>
          <w:b/>
          <w:bCs/>
          <w:noProof/>
        </w:rPr>
      </w:pPr>
    </w:p>
    <w:p w14:paraId="17250DA4" w14:textId="77777777" w:rsidR="00BE51CA" w:rsidRDefault="00BE51CA" w:rsidP="001E7AC8">
      <w:pPr>
        <w:jc w:val="center"/>
        <w:rPr>
          <w:rFonts w:ascii="Arial" w:hAnsi="Arial"/>
          <w:b/>
          <w:bCs/>
          <w:noProof/>
        </w:rPr>
      </w:pPr>
    </w:p>
    <w:p w14:paraId="3B9176B6" w14:textId="77777777" w:rsidR="00BE51CA" w:rsidRPr="001E7AC8" w:rsidRDefault="00BE51CA" w:rsidP="001E7AC8">
      <w:pPr>
        <w:jc w:val="center"/>
        <w:rPr>
          <w:rFonts w:ascii="Arial" w:hAnsi="Arial"/>
          <w:b/>
          <w:bCs/>
          <w:noProof/>
        </w:rPr>
      </w:pPr>
    </w:p>
    <w:p w14:paraId="048FAFD5" w14:textId="6A1DA164" w:rsidR="001E7AC8" w:rsidRPr="00394EEB" w:rsidRDefault="001E7AC8" w:rsidP="001E7AC8">
      <w:pPr>
        <w:jc w:val="center"/>
        <w:rPr>
          <w:rFonts w:ascii="Arial" w:hAnsi="Arial"/>
          <w:b/>
          <w:bCs/>
          <w:noProof/>
          <w:sz w:val="48"/>
          <w:szCs w:val="48"/>
        </w:rPr>
      </w:pPr>
      <w:r w:rsidRPr="00394EEB">
        <w:rPr>
          <w:rFonts w:ascii="Arial" w:hAnsi="Arial"/>
          <w:b/>
          <w:bCs/>
          <w:noProof/>
          <w:sz w:val="48"/>
          <w:szCs w:val="48"/>
        </w:rPr>
        <w:t xml:space="preserve">Department of </w:t>
      </w:r>
    </w:p>
    <w:p w14:paraId="471BED58" w14:textId="77777777" w:rsidR="00BE51CA" w:rsidRPr="001E7AC8" w:rsidRDefault="00BE51CA" w:rsidP="001E7AC8">
      <w:pPr>
        <w:jc w:val="center"/>
        <w:rPr>
          <w:rFonts w:ascii="Arial" w:hAnsi="Arial"/>
          <w:b/>
          <w:bCs/>
          <w:noProof/>
          <w:sz w:val="40"/>
          <w:szCs w:val="40"/>
        </w:rPr>
      </w:pPr>
    </w:p>
    <w:p w14:paraId="67C0B705" w14:textId="77777777" w:rsidR="001E7AC8" w:rsidRPr="001E7AC8" w:rsidRDefault="001E7AC8" w:rsidP="001E7AC8">
      <w:pPr>
        <w:jc w:val="center"/>
        <w:rPr>
          <w:rFonts w:ascii="Arial" w:hAnsi="Arial"/>
          <w:noProof/>
        </w:rPr>
      </w:pPr>
    </w:p>
    <w:p w14:paraId="3FDD21A7" w14:textId="1B7CEEAC" w:rsidR="001E7AC8" w:rsidRPr="00BE51CA" w:rsidRDefault="001E7AC8" w:rsidP="001E7AC8">
      <w:pPr>
        <w:jc w:val="center"/>
        <w:rPr>
          <w:rFonts w:ascii="Arial" w:hAnsi="Arial"/>
          <w:i/>
          <w:iCs/>
          <w:noProof/>
          <w:color w:val="BFBFBF" w:themeColor="background1" w:themeShade="BF"/>
          <w:sz w:val="48"/>
          <w:szCs w:val="48"/>
        </w:rPr>
      </w:pPr>
      <w:r w:rsidRPr="00BE51CA">
        <w:rPr>
          <w:rFonts w:ascii="Arial" w:hAnsi="Arial"/>
          <w:i/>
          <w:iCs/>
          <w:noProof/>
          <w:color w:val="BFBFBF" w:themeColor="background1" w:themeShade="BF"/>
          <w:sz w:val="48"/>
          <w:szCs w:val="48"/>
        </w:rPr>
        <w:t>Enter Dept Here</w:t>
      </w:r>
    </w:p>
    <w:p w14:paraId="32360790" w14:textId="7D9A251A" w:rsidR="009579B9" w:rsidRDefault="009579B9" w:rsidP="0006523D">
      <w:pPr>
        <w:jc w:val="center"/>
        <w:rPr>
          <w:rFonts w:ascii="Arial" w:hAnsi="Arial"/>
          <w:b/>
          <w:bCs/>
          <w:kern w:val="28"/>
          <w:sz w:val="32"/>
          <w:szCs w:val="32"/>
        </w:rPr>
      </w:pPr>
    </w:p>
    <w:p w14:paraId="15BCAA3C" w14:textId="01DB7C7E" w:rsidR="00414960" w:rsidRDefault="00414960" w:rsidP="0006523D">
      <w:pPr>
        <w:jc w:val="center"/>
        <w:rPr>
          <w:rFonts w:ascii="Arial" w:hAnsi="Arial"/>
          <w:b/>
          <w:bCs/>
          <w:kern w:val="28"/>
          <w:sz w:val="32"/>
          <w:szCs w:val="32"/>
        </w:rPr>
      </w:pPr>
    </w:p>
    <w:p w14:paraId="5C43A631" w14:textId="6FEFA75B" w:rsidR="00414960" w:rsidRPr="00394EEB" w:rsidRDefault="00C378FF" w:rsidP="0006523D">
      <w:pPr>
        <w:jc w:val="center"/>
        <w:rPr>
          <w:rFonts w:ascii="Arial" w:hAnsi="Arial"/>
          <w:b/>
          <w:bCs/>
          <w:kern w:val="28"/>
          <w:sz w:val="52"/>
          <w:szCs w:val="52"/>
        </w:rPr>
      </w:pPr>
      <w:r w:rsidRPr="00394EEB">
        <w:rPr>
          <w:rFonts w:ascii="Arial" w:hAnsi="Arial"/>
          <w:b/>
          <w:bCs/>
          <w:kern w:val="28"/>
          <w:sz w:val="52"/>
          <w:szCs w:val="52"/>
        </w:rPr>
        <w:t>Continuity of Operations Plan</w:t>
      </w:r>
    </w:p>
    <w:p w14:paraId="605C34D2" w14:textId="3DC30D7B" w:rsidR="001200D9" w:rsidRDefault="001200D9" w:rsidP="00394EEB">
      <w:pPr>
        <w:rPr>
          <w:rFonts w:ascii="Arial" w:hAnsi="Arial"/>
          <w:b/>
          <w:bCs/>
          <w:kern w:val="28"/>
          <w:sz w:val="18"/>
          <w:szCs w:val="18"/>
        </w:rPr>
      </w:pPr>
    </w:p>
    <w:p w14:paraId="7EE8FC6D" w14:textId="4B28CC25" w:rsidR="001200D9" w:rsidRDefault="001200D9" w:rsidP="00394EEB">
      <w:pPr>
        <w:rPr>
          <w:rFonts w:ascii="Arial" w:hAnsi="Arial"/>
          <w:b/>
          <w:bCs/>
          <w:kern w:val="28"/>
          <w:sz w:val="18"/>
          <w:szCs w:val="18"/>
        </w:rPr>
      </w:pPr>
    </w:p>
    <w:p w14:paraId="19BF15F0" w14:textId="77777777" w:rsidR="001200D9" w:rsidRPr="001200D9" w:rsidRDefault="001200D9" w:rsidP="00394EEB">
      <w:pPr>
        <w:rPr>
          <w:rFonts w:ascii="Arial" w:hAnsi="Arial"/>
          <w:b/>
          <w:bCs/>
          <w:kern w:val="28"/>
          <w:sz w:val="18"/>
          <w:szCs w:val="18"/>
        </w:rPr>
      </w:pPr>
    </w:p>
    <w:p w14:paraId="24269617" w14:textId="6CE149BE" w:rsidR="00394EEB" w:rsidRDefault="00394EEB" w:rsidP="001200D9">
      <w:pPr>
        <w:jc w:val="center"/>
        <w:rPr>
          <w:rFonts w:ascii="Arial" w:hAnsi="Arial"/>
          <w:b/>
          <w:bCs/>
          <w:kern w:val="28"/>
          <w:sz w:val="44"/>
          <w:szCs w:val="44"/>
        </w:rPr>
      </w:pPr>
      <w:r>
        <w:rPr>
          <w:noProof/>
        </w:rPr>
        <w:drawing>
          <wp:inline distT="0" distB="0" distL="0" distR="0" wp14:anchorId="37838D10" wp14:editId="4CC768EB">
            <wp:extent cx="1670050" cy="1665319"/>
            <wp:effectExtent l="0" t="0" r="6350" b="0"/>
            <wp:docPr id="10" name="Picture 10" descr="Minnesota stat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nnesota state Log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079" cy="1713212"/>
                    </a:xfrm>
                    <a:prstGeom prst="rect">
                      <a:avLst/>
                    </a:prstGeom>
                    <a:noFill/>
                    <a:ln>
                      <a:noFill/>
                    </a:ln>
                  </pic:spPr>
                </pic:pic>
              </a:graphicData>
            </a:graphic>
          </wp:inline>
        </w:drawing>
      </w:r>
    </w:p>
    <w:p w14:paraId="24A5DA29" w14:textId="77777777" w:rsidR="002C45DD" w:rsidRDefault="002C45DD" w:rsidP="001200D9">
      <w:pPr>
        <w:jc w:val="center"/>
        <w:rPr>
          <w:rFonts w:ascii="Arial" w:hAnsi="Arial"/>
          <w:b/>
          <w:bCs/>
          <w:kern w:val="28"/>
          <w:sz w:val="44"/>
          <w:szCs w:val="44"/>
        </w:rPr>
      </w:pPr>
    </w:p>
    <w:p w14:paraId="6277603A" w14:textId="77777777" w:rsidR="002C45DD" w:rsidRPr="001200D9" w:rsidRDefault="002C45DD" w:rsidP="001200D9">
      <w:pPr>
        <w:jc w:val="center"/>
        <w:rPr>
          <w:rFonts w:ascii="Arial" w:hAnsi="Arial"/>
          <w:b/>
          <w:bCs/>
          <w:kern w:val="28"/>
          <w:sz w:val="44"/>
          <w:szCs w:val="44"/>
        </w:rPr>
      </w:pPr>
    </w:p>
    <w:p w14:paraId="22EB1963" w14:textId="3039B3B9" w:rsidR="00CB0B78" w:rsidRDefault="00CB0B78" w:rsidP="00554D57">
      <w:pPr>
        <w:rPr>
          <w:rFonts w:ascii="Arial" w:hAnsi="Arial"/>
          <w:b/>
          <w:bCs/>
          <w:color w:val="FF0000"/>
          <w:kern w:val="28"/>
          <w:sz w:val="32"/>
          <w:szCs w:val="32"/>
        </w:rPr>
      </w:pPr>
    </w:p>
    <w:tbl>
      <w:tblPr>
        <w:tblStyle w:val="TableGrid"/>
        <w:tblW w:w="0" w:type="auto"/>
        <w:jc w:val="center"/>
        <w:tblLook w:val="04A0" w:firstRow="1" w:lastRow="0" w:firstColumn="1" w:lastColumn="0" w:noHBand="0" w:noVBand="1"/>
      </w:tblPr>
      <w:tblGrid>
        <w:gridCol w:w="4585"/>
        <w:gridCol w:w="4500"/>
      </w:tblGrid>
      <w:tr w:rsidR="00D519F7" w14:paraId="64341DC7" w14:textId="77777777" w:rsidTr="00CE667E">
        <w:trPr>
          <w:jc w:val="center"/>
        </w:trPr>
        <w:tc>
          <w:tcPr>
            <w:tcW w:w="4585" w:type="dxa"/>
            <w:shd w:val="clear" w:color="auto" w:fill="E7E6E6" w:themeFill="background2"/>
          </w:tcPr>
          <w:p w14:paraId="0FEC954D" w14:textId="3FD5FE42" w:rsidR="00D519F7" w:rsidRPr="004557FC" w:rsidRDefault="00D519F7" w:rsidP="00213F31">
            <w:pPr>
              <w:jc w:val="center"/>
              <w:rPr>
                <w:rFonts w:ascii="Arial" w:hAnsi="Arial"/>
                <w:b/>
                <w:bCs/>
                <w:color w:val="000000" w:themeColor="text1"/>
                <w:kern w:val="28"/>
              </w:rPr>
            </w:pPr>
            <w:r>
              <w:rPr>
                <w:rFonts w:ascii="Arial" w:hAnsi="Arial"/>
                <w:b/>
                <w:bCs/>
                <w:color w:val="000000" w:themeColor="text1"/>
                <w:kern w:val="28"/>
              </w:rPr>
              <w:t>COOP Contact</w:t>
            </w:r>
          </w:p>
        </w:tc>
        <w:tc>
          <w:tcPr>
            <w:tcW w:w="4500" w:type="dxa"/>
            <w:shd w:val="clear" w:color="auto" w:fill="E7E6E6" w:themeFill="background2"/>
          </w:tcPr>
          <w:p w14:paraId="02285D8E" w14:textId="2F1E6B1B" w:rsidR="00D519F7" w:rsidRPr="004557FC" w:rsidRDefault="00D519F7" w:rsidP="00213F31">
            <w:pPr>
              <w:jc w:val="center"/>
              <w:rPr>
                <w:rFonts w:ascii="Arial" w:hAnsi="Arial"/>
                <w:b/>
                <w:bCs/>
                <w:color w:val="000000" w:themeColor="text1"/>
                <w:kern w:val="28"/>
              </w:rPr>
            </w:pPr>
            <w:r>
              <w:rPr>
                <w:rFonts w:ascii="Arial" w:hAnsi="Arial"/>
                <w:b/>
                <w:bCs/>
                <w:color w:val="000000" w:themeColor="text1"/>
                <w:kern w:val="28"/>
              </w:rPr>
              <w:t>Dep</w:t>
            </w:r>
            <w:r w:rsidR="00554D57">
              <w:rPr>
                <w:rFonts w:ascii="Arial" w:hAnsi="Arial"/>
                <w:b/>
                <w:bCs/>
                <w:color w:val="000000" w:themeColor="text1"/>
                <w:kern w:val="28"/>
              </w:rPr>
              <w:t>ar</w:t>
            </w:r>
            <w:r>
              <w:rPr>
                <w:rFonts w:ascii="Arial" w:hAnsi="Arial"/>
                <w:b/>
                <w:bCs/>
                <w:color w:val="000000" w:themeColor="text1"/>
                <w:kern w:val="28"/>
              </w:rPr>
              <w:t>t</w:t>
            </w:r>
            <w:r w:rsidR="00554D57">
              <w:rPr>
                <w:rFonts w:ascii="Arial" w:hAnsi="Arial"/>
                <w:b/>
                <w:bCs/>
                <w:color w:val="000000" w:themeColor="text1"/>
                <w:kern w:val="28"/>
              </w:rPr>
              <w:t>ment</w:t>
            </w:r>
            <w:r>
              <w:rPr>
                <w:rFonts w:ascii="Arial" w:hAnsi="Arial"/>
                <w:b/>
                <w:bCs/>
                <w:color w:val="000000" w:themeColor="text1"/>
                <w:kern w:val="28"/>
              </w:rPr>
              <w:t xml:space="preserve"> Director</w:t>
            </w:r>
          </w:p>
        </w:tc>
      </w:tr>
      <w:tr w:rsidR="00D519F7" w14:paraId="666E1A26" w14:textId="77777777" w:rsidTr="00CE667E">
        <w:trPr>
          <w:jc w:val="center"/>
        </w:trPr>
        <w:tc>
          <w:tcPr>
            <w:tcW w:w="4585" w:type="dxa"/>
          </w:tcPr>
          <w:p w14:paraId="6E957E14" w14:textId="77777777" w:rsidR="00D519F7" w:rsidRPr="002A5E7B" w:rsidRDefault="00D519F7" w:rsidP="007D36AB">
            <w:pPr>
              <w:rPr>
                <w:rFonts w:ascii="Arial" w:hAnsi="Arial"/>
                <w:color w:val="000000" w:themeColor="text1"/>
                <w:kern w:val="28"/>
                <w:sz w:val="28"/>
                <w:szCs w:val="28"/>
              </w:rPr>
            </w:pPr>
            <w:r w:rsidRPr="002A5E7B">
              <w:rPr>
                <w:rFonts w:ascii="Arial" w:hAnsi="Arial"/>
                <w:color w:val="000000" w:themeColor="text1"/>
                <w:kern w:val="28"/>
                <w:sz w:val="28"/>
                <w:szCs w:val="28"/>
              </w:rPr>
              <w:t>Name:</w:t>
            </w:r>
          </w:p>
          <w:p w14:paraId="26D23245" w14:textId="77777777" w:rsidR="00D519F7" w:rsidRPr="002A5E7B" w:rsidRDefault="00D519F7" w:rsidP="007D36AB">
            <w:pPr>
              <w:rPr>
                <w:rFonts w:ascii="Arial" w:hAnsi="Arial"/>
                <w:color w:val="000000" w:themeColor="text1"/>
                <w:kern w:val="28"/>
                <w:sz w:val="28"/>
                <w:szCs w:val="28"/>
              </w:rPr>
            </w:pPr>
            <w:r w:rsidRPr="002A5E7B">
              <w:rPr>
                <w:rFonts w:ascii="Arial" w:hAnsi="Arial"/>
                <w:color w:val="000000" w:themeColor="text1"/>
                <w:kern w:val="28"/>
                <w:sz w:val="28"/>
                <w:szCs w:val="28"/>
              </w:rPr>
              <w:t>Title:</w:t>
            </w:r>
          </w:p>
          <w:p w14:paraId="1759AEFE" w14:textId="77777777" w:rsidR="00D519F7" w:rsidRPr="002A5E7B" w:rsidRDefault="00D519F7" w:rsidP="007D36AB">
            <w:pPr>
              <w:rPr>
                <w:rFonts w:ascii="Arial" w:hAnsi="Arial"/>
                <w:color w:val="000000" w:themeColor="text1"/>
                <w:kern w:val="28"/>
                <w:sz w:val="28"/>
                <w:szCs w:val="28"/>
              </w:rPr>
            </w:pPr>
            <w:r w:rsidRPr="002A5E7B">
              <w:rPr>
                <w:rFonts w:ascii="Arial" w:hAnsi="Arial"/>
                <w:color w:val="000000" w:themeColor="text1"/>
                <w:kern w:val="28"/>
                <w:sz w:val="28"/>
                <w:szCs w:val="28"/>
              </w:rPr>
              <w:t>Phone:</w:t>
            </w:r>
          </w:p>
          <w:p w14:paraId="3E673CDA" w14:textId="123116A8" w:rsidR="00D519F7" w:rsidRPr="00436683" w:rsidRDefault="00D519F7" w:rsidP="007D36AB">
            <w:pPr>
              <w:rPr>
                <w:rFonts w:ascii="Arial" w:hAnsi="Arial"/>
                <w:b/>
                <w:bCs/>
                <w:color w:val="000000" w:themeColor="text1"/>
                <w:kern w:val="28"/>
              </w:rPr>
            </w:pPr>
            <w:r w:rsidRPr="002A5E7B">
              <w:rPr>
                <w:rFonts w:ascii="Arial" w:hAnsi="Arial"/>
                <w:color w:val="000000" w:themeColor="text1"/>
                <w:kern w:val="28"/>
                <w:sz w:val="28"/>
                <w:szCs w:val="28"/>
              </w:rPr>
              <w:t>Email:</w:t>
            </w:r>
          </w:p>
        </w:tc>
        <w:tc>
          <w:tcPr>
            <w:tcW w:w="4500" w:type="dxa"/>
          </w:tcPr>
          <w:p w14:paraId="25C767A3" w14:textId="315CA056" w:rsidR="00D519F7" w:rsidRDefault="00D519F7" w:rsidP="00D93C51">
            <w:pPr>
              <w:pStyle w:val="NoSpacing"/>
            </w:pPr>
          </w:p>
          <w:p w14:paraId="497FD97C" w14:textId="77777777" w:rsidR="00D93C51" w:rsidRDefault="00D93C51" w:rsidP="00D93C51">
            <w:pPr>
              <w:pStyle w:val="NoSpacing"/>
            </w:pPr>
          </w:p>
          <w:p w14:paraId="34077696" w14:textId="2111D8B5" w:rsidR="00D519F7" w:rsidRDefault="00D519F7" w:rsidP="007D36AB">
            <w:pPr>
              <w:rPr>
                <w:rFonts w:ascii="Arial" w:hAnsi="Arial"/>
                <w:color w:val="000000" w:themeColor="text1"/>
                <w:kern w:val="28"/>
                <w:sz w:val="20"/>
                <w:szCs w:val="20"/>
              </w:rPr>
            </w:pPr>
            <w:r>
              <w:rPr>
                <w:rFonts w:ascii="Arial" w:hAnsi="Arial"/>
                <w:color w:val="000000" w:themeColor="text1"/>
                <w:kern w:val="28"/>
                <w:sz w:val="20"/>
                <w:szCs w:val="20"/>
              </w:rPr>
              <w:t>_____________________________</w:t>
            </w:r>
            <w:r w:rsidR="00764247">
              <w:rPr>
                <w:rFonts w:ascii="Arial" w:hAnsi="Arial"/>
                <w:color w:val="000000" w:themeColor="text1"/>
                <w:kern w:val="28"/>
                <w:sz w:val="20"/>
                <w:szCs w:val="20"/>
              </w:rPr>
              <w:t>________</w:t>
            </w:r>
            <w:r>
              <w:rPr>
                <w:rFonts w:ascii="Arial" w:hAnsi="Arial"/>
                <w:color w:val="000000" w:themeColor="text1"/>
                <w:kern w:val="28"/>
                <w:sz w:val="20"/>
                <w:szCs w:val="20"/>
              </w:rPr>
              <w:t>_</w:t>
            </w:r>
          </w:p>
          <w:p w14:paraId="60F85C7A" w14:textId="68417FB3" w:rsidR="00B11B2A" w:rsidRDefault="00554D57" w:rsidP="007D36AB">
            <w:pPr>
              <w:rPr>
                <w:rFonts w:ascii="Arial" w:hAnsi="Arial"/>
                <w:color w:val="000000" w:themeColor="text1"/>
                <w:kern w:val="28"/>
                <w:sz w:val="20"/>
                <w:szCs w:val="20"/>
              </w:rPr>
            </w:pPr>
            <w:r>
              <w:rPr>
                <w:rFonts w:ascii="Arial" w:hAnsi="Arial"/>
                <w:color w:val="000000" w:themeColor="text1"/>
                <w:kern w:val="28"/>
                <w:sz w:val="20"/>
                <w:szCs w:val="20"/>
              </w:rPr>
              <w:t xml:space="preserve">  </w:t>
            </w:r>
            <w:r w:rsidR="00764247">
              <w:rPr>
                <w:rFonts w:ascii="Arial" w:hAnsi="Arial"/>
                <w:color w:val="000000" w:themeColor="text1"/>
                <w:kern w:val="28"/>
                <w:sz w:val="20"/>
                <w:szCs w:val="20"/>
              </w:rPr>
              <w:t xml:space="preserve">                     </w:t>
            </w:r>
            <w:r>
              <w:rPr>
                <w:rFonts w:ascii="Arial" w:hAnsi="Arial"/>
                <w:color w:val="000000" w:themeColor="text1"/>
                <w:kern w:val="28"/>
                <w:sz w:val="20"/>
                <w:szCs w:val="20"/>
              </w:rPr>
              <w:t xml:space="preserve"> </w:t>
            </w:r>
            <w:r w:rsidR="00764247">
              <w:rPr>
                <w:rFonts w:ascii="Arial" w:hAnsi="Arial"/>
                <w:color w:val="000000" w:themeColor="text1"/>
                <w:kern w:val="28"/>
                <w:sz w:val="20"/>
                <w:szCs w:val="20"/>
              </w:rPr>
              <w:t xml:space="preserve">   </w:t>
            </w:r>
            <w:r w:rsidR="00D519F7" w:rsidRPr="007D36AB">
              <w:rPr>
                <w:rFonts w:ascii="Arial" w:hAnsi="Arial"/>
                <w:color w:val="000000" w:themeColor="text1"/>
                <w:kern w:val="28"/>
                <w:sz w:val="20"/>
                <w:szCs w:val="20"/>
              </w:rPr>
              <w:t>Name</w:t>
            </w:r>
            <w:r w:rsidR="00213F31">
              <w:rPr>
                <w:rFonts w:ascii="Arial" w:hAnsi="Arial"/>
                <w:color w:val="000000" w:themeColor="text1"/>
                <w:kern w:val="28"/>
                <w:sz w:val="20"/>
                <w:szCs w:val="20"/>
              </w:rPr>
              <w:t xml:space="preserve"> Signature</w:t>
            </w:r>
          </w:p>
          <w:p w14:paraId="33CCD364" w14:textId="77777777" w:rsidR="002A5E7B" w:rsidRDefault="002A5E7B" w:rsidP="007D36AB">
            <w:pPr>
              <w:rPr>
                <w:rFonts w:ascii="Arial" w:hAnsi="Arial"/>
                <w:color w:val="000000" w:themeColor="text1"/>
                <w:kern w:val="28"/>
                <w:sz w:val="20"/>
                <w:szCs w:val="20"/>
              </w:rPr>
            </w:pPr>
          </w:p>
          <w:p w14:paraId="19963DB5" w14:textId="62CCAC3C" w:rsidR="00D519F7" w:rsidRPr="00D519F7" w:rsidRDefault="00D519F7" w:rsidP="007D36AB">
            <w:pPr>
              <w:rPr>
                <w:rFonts w:ascii="Arial" w:hAnsi="Arial"/>
                <w:color w:val="000000" w:themeColor="text1"/>
                <w:kern w:val="28"/>
              </w:rPr>
            </w:pPr>
            <w:r w:rsidRPr="00D519F7">
              <w:rPr>
                <w:rFonts w:ascii="Arial" w:hAnsi="Arial"/>
                <w:color w:val="000000" w:themeColor="text1"/>
                <w:kern w:val="28"/>
                <w:sz w:val="20"/>
                <w:szCs w:val="20"/>
              </w:rPr>
              <w:t xml:space="preserve">Date:  </w:t>
            </w:r>
          </w:p>
        </w:tc>
      </w:tr>
    </w:tbl>
    <w:p w14:paraId="17629860" w14:textId="6DD812AB" w:rsidR="00FA71EC" w:rsidRPr="002C45DD" w:rsidRDefault="00DF4BE4" w:rsidP="00CB0B78">
      <w:pPr>
        <w:rPr>
          <w:rFonts w:ascii="Arial" w:hAnsi="Arial"/>
          <w:b/>
          <w:bCs/>
          <w:color w:val="FF0000"/>
          <w:kern w:val="28"/>
          <w:sz w:val="32"/>
          <w:szCs w:val="32"/>
        </w:rPr>
      </w:pPr>
      <w:r>
        <w:rPr>
          <w:rFonts w:ascii="Arial" w:hAnsi="Arial"/>
          <w:b/>
          <w:bCs/>
          <w:color w:val="FF0000"/>
          <w:kern w:val="28"/>
          <w:sz w:val="32"/>
          <w:szCs w:val="32"/>
        </w:rPr>
        <w:t xml:space="preserve"> </w:t>
      </w:r>
    </w:p>
    <w:p w14:paraId="6C9AEC46" w14:textId="77777777" w:rsidR="00FA71EC" w:rsidRDefault="00FA71EC" w:rsidP="00CB0B78">
      <w:pPr>
        <w:rPr>
          <w:rFonts w:ascii="Arial" w:hAnsi="Arial"/>
          <w:b/>
          <w:bCs/>
          <w:kern w:val="28"/>
          <w:sz w:val="18"/>
          <w:szCs w:val="18"/>
        </w:rPr>
      </w:pPr>
    </w:p>
    <w:p w14:paraId="618E2576" w14:textId="77777777" w:rsidR="00D20698" w:rsidRDefault="00D20698" w:rsidP="00CB0B78">
      <w:pPr>
        <w:rPr>
          <w:rFonts w:ascii="Arial" w:hAnsi="Arial"/>
          <w:b/>
          <w:bCs/>
          <w:kern w:val="28"/>
          <w:sz w:val="18"/>
          <w:szCs w:val="18"/>
        </w:rPr>
      </w:pPr>
    </w:p>
    <w:p w14:paraId="7FAD9042" w14:textId="5A96AD95" w:rsidR="00BD2ACD" w:rsidRPr="00BD2ACD" w:rsidRDefault="00BD2ACD" w:rsidP="00CB0B78">
      <w:pPr>
        <w:rPr>
          <w:rFonts w:ascii="Arial" w:hAnsi="Arial"/>
          <w:b/>
          <w:bCs/>
          <w:kern w:val="28"/>
          <w:sz w:val="18"/>
          <w:szCs w:val="18"/>
        </w:rPr>
      </w:pPr>
      <w:r w:rsidRPr="00BD2ACD">
        <w:rPr>
          <w:rFonts w:ascii="Arial" w:hAnsi="Arial"/>
          <w:b/>
          <w:bCs/>
          <w:kern w:val="28"/>
          <w:sz w:val="18"/>
          <w:szCs w:val="18"/>
        </w:rPr>
        <w:t xml:space="preserve">Revised: </w:t>
      </w:r>
      <w:r w:rsidR="003B04D6">
        <w:rPr>
          <w:rFonts w:ascii="Arial" w:hAnsi="Arial"/>
          <w:b/>
          <w:bCs/>
          <w:kern w:val="28"/>
          <w:sz w:val="18"/>
          <w:szCs w:val="18"/>
        </w:rPr>
        <w:t>May 2024</w:t>
      </w:r>
    </w:p>
    <w:p w14:paraId="7AA22EA0" w14:textId="27D6021E" w:rsidR="00073026" w:rsidRDefault="00073026" w:rsidP="00073026">
      <w:pPr>
        <w:pStyle w:val="Title"/>
        <w:spacing w:before="0"/>
      </w:pPr>
      <w:bookmarkStart w:id="0" w:name="_Toc166758578"/>
      <w:bookmarkStart w:id="1" w:name="_Toc167354105"/>
      <w:r>
        <w:lastRenderedPageBreak/>
        <w:t>Table of Contents</w:t>
      </w:r>
      <w:bookmarkEnd w:id="0"/>
      <w:bookmarkEnd w:id="1"/>
    </w:p>
    <w:p w14:paraId="581C0CBE" w14:textId="77777777" w:rsidR="008E6E73" w:rsidRDefault="008E6E73" w:rsidP="00073026">
      <w:pPr>
        <w:pStyle w:val="Title"/>
        <w:spacing w:before="0"/>
      </w:pPr>
    </w:p>
    <w:sdt>
      <w:sdtPr>
        <w:rPr>
          <w:rFonts w:ascii="Times New Roman" w:eastAsia="Times New Roman" w:hAnsi="Times New Roman" w:cs="Arial"/>
          <w:color w:val="auto"/>
          <w:sz w:val="24"/>
          <w:szCs w:val="24"/>
        </w:rPr>
        <w:id w:val="-1549224954"/>
        <w:docPartObj>
          <w:docPartGallery w:val="Table of Contents"/>
          <w:docPartUnique/>
        </w:docPartObj>
      </w:sdtPr>
      <w:sdtEndPr>
        <w:rPr>
          <w:b/>
          <w:bCs/>
          <w:noProof/>
        </w:rPr>
      </w:sdtEndPr>
      <w:sdtContent>
        <w:p w14:paraId="24FC5C85" w14:textId="3285CB48" w:rsidR="002D452E" w:rsidRDefault="002D452E">
          <w:pPr>
            <w:pStyle w:val="TOCHeading"/>
          </w:pPr>
          <w:r>
            <w:t>Contents</w:t>
          </w:r>
        </w:p>
        <w:p w14:paraId="33AA5849" w14:textId="24698A4D" w:rsidR="00A54028" w:rsidRDefault="002D452E">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7354105" w:history="1">
            <w:r w:rsidR="00A54028" w:rsidRPr="003D59F7">
              <w:rPr>
                <w:rStyle w:val="Hyperlink"/>
                <w:noProof/>
              </w:rPr>
              <w:t>Table of Contents</w:t>
            </w:r>
            <w:r w:rsidR="00A54028">
              <w:rPr>
                <w:noProof/>
                <w:webHidden/>
              </w:rPr>
              <w:tab/>
            </w:r>
            <w:r w:rsidR="00A54028">
              <w:rPr>
                <w:noProof/>
                <w:webHidden/>
              </w:rPr>
              <w:fldChar w:fldCharType="begin"/>
            </w:r>
            <w:r w:rsidR="00A54028">
              <w:rPr>
                <w:noProof/>
                <w:webHidden/>
              </w:rPr>
              <w:instrText xml:space="preserve"> PAGEREF _Toc167354105 \h </w:instrText>
            </w:r>
            <w:r w:rsidR="00A54028">
              <w:rPr>
                <w:noProof/>
                <w:webHidden/>
              </w:rPr>
            </w:r>
            <w:r w:rsidR="00A54028">
              <w:rPr>
                <w:noProof/>
                <w:webHidden/>
              </w:rPr>
              <w:fldChar w:fldCharType="separate"/>
            </w:r>
            <w:r w:rsidR="00A54028">
              <w:rPr>
                <w:noProof/>
                <w:webHidden/>
              </w:rPr>
              <w:t>2</w:t>
            </w:r>
            <w:r w:rsidR="00A54028">
              <w:rPr>
                <w:noProof/>
                <w:webHidden/>
              </w:rPr>
              <w:fldChar w:fldCharType="end"/>
            </w:r>
          </w:hyperlink>
        </w:p>
        <w:p w14:paraId="2909C223" w14:textId="55C4CF0B" w:rsidR="00A54028" w:rsidRDefault="00744C10">
          <w:pPr>
            <w:pStyle w:val="TOC1"/>
            <w:tabs>
              <w:tab w:val="left" w:pos="440"/>
              <w:tab w:val="right" w:leader="dot" w:pos="10070"/>
            </w:tabs>
            <w:rPr>
              <w:rFonts w:asciiTheme="minorHAnsi" w:eastAsiaTheme="minorEastAsia" w:hAnsiTheme="minorHAnsi" w:cstheme="minorBidi"/>
              <w:noProof/>
              <w:sz w:val="22"/>
              <w:szCs w:val="22"/>
            </w:rPr>
          </w:pPr>
          <w:hyperlink w:anchor="_Toc167354106" w:history="1">
            <w:r w:rsidR="00A54028" w:rsidRPr="003D59F7">
              <w:rPr>
                <w:rStyle w:val="Hyperlink"/>
                <w:noProof/>
              </w:rPr>
              <w:t>I.</w:t>
            </w:r>
            <w:r w:rsidR="00A54028">
              <w:rPr>
                <w:rFonts w:asciiTheme="minorHAnsi" w:eastAsiaTheme="minorEastAsia" w:hAnsiTheme="minorHAnsi" w:cstheme="minorBidi"/>
                <w:noProof/>
                <w:sz w:val="22"/>
                <w:szCs w:val="22"/>
              </w:rPr>
              <w:tab/>
            </w:r>
            <w:r w:rsidR="00A54028" w:rsidRPr="003D59F7">
              <w:rPr>
                <w:rStyle w:val="Hyperlink"/>
                <w:noProof/>
              </w:rPr>
              <w:t>Introduction</w:t>
            </w:r>
            <w:r w:rsidR="00A54028">
              <w:rPr>
                <w:noProof/>
                <w:webHidden/>
              </w:rPr>
              <w:tab/>
            </w:r>
            <w:r w:rsidR="00A54028">
              <w:rPr>
                <w:noProof/>
                <w:webHidden/>
              </w:rPr>
              <w:fldChar w:fldCharType="begin"/>
            </w:r>
            <w:r w:rsidR="00A54028">
              <w:rPr>
                <w:noProof/>
                <w:webHidden/>
              </w:rPr>
              <w:instrText xml:space="preserve"> PAGEREF _Toc167354106 \h </w:instrText>
            </w:r>
            <w:r w:rsidR="00A54028">
              <w:rPr>
                <w:noProof/>
                <w:webHidden/>
              </w:rPr>
            </w:r>
            <w:r w:rsidR="00A54028">
              <w:rPr>
                <w:noProof/>
                <w:webHidden/>
              </w:rPr>
              <w:fldChar w:fldCharType="separate"/>
            </w:r>
            <w:r w:rsidR="00A54028">
              <w:rPr>
                <w:noProof/>
                <w:webHidden/>
              </w:rPr>
              <w:t>3</w:t>
            </w:r>
            <w:r w:rsidR="00A54028">
              <w:rPr>
                <w:noProof/>
                <w:webHidden/>
              </w:rPr>
              <w:fldChar w:fldCharType="end"/>
            </w:r>
          </w:hyperlink>
        </w:p>
        <w:p w14:paraId="7669757B" w14:textId="309F2DC6" w:rsidR="00A54028" w:rsidRDefault="00744C10">
          <w:pPr>
            <w:pStyle w:val="TOC1"/>
            <w:tabs>
              <w:tab w:val="left" w:pos="660"/>
              <w:tab w:val="right" w:leader="dot" w:pos="10070"/>
            </w:tabs>
            <w:rPr>
              <w:rFonts w:asciiTheme="minorHAnsi" w:eastAsiaTheme="minorEastAsia" w:hAnsiTheme="minorHAnsi" w:cstheme="minorBidi"/>
              <w:noProof/>
              <w:sz w:val="22"/>
              <w:szCs w:val="22"/>
            </w:rPr>
          </w:pPr>
          <w:hyperlink w:anchor="_Toc167354107" w:history="1">
            <w:r w:rsidR="00A54028" w:rsidRPr="003D59F7">
              <w:rPr>
                <w:rStyle w:val="Hyperlink"/>
                <w:noProof/>
              </w:rPr>
              <w:t>II.</w:t>
            </w:r>
            <w:r w:rsidR="00A54028">
              <w:rPr>
                <w:rFonts w:asciiTheme="minorHAnsi" w:eastAsiaTheme="minorEastAsia" w:hAnsiTheme="minorHAnsi" w:cstheme="minorBidi"/>
                <w:noProof/>
                <w:sz w:val="22"/>
                <w:szCs w:val="22"/>
              </w:rPr>
              <w:tab/>
            </w:r>
            <w:r w:rsidR="00A54028" w:rsidRPr="003D59F7">
              <w:rPr>
                <w:rStyle w:val="Hyperlink"/>
                <w:noProof/>
              </w:rPr>
              <w:t>Purpose</w:t>
            </w:r>
            <w:r w:rsidR="00A54028">
              <w:rPr>
                <w:noProof/>
                <w:webHidden/>
              </w:rPr>
              <w:tab/>
            </w:r>
            <w:r w:rsidR="00A54028">
              <w:rPr>
                <w:noProof/>
                <w:webHidden/>
              </w:rPr>
              <w:fldChar w:fldCharType="begin"/>
            </w:r>
            <w:r w:rsidR="00A54028">
              <w:rPr>
                <w:noProof/>
                <w:webHidden/>
              </w:rPr>
              <w:instrText xml:space="preserve"> PAGEREF _Toc167354107 \h </w:instrText>
            </w:r>
            <w:r w:rsidR="00A54028">
              <w:rPr>
                <w:noProof/>
                <w:webHidden/>
              </w:rPr>
            </w:r>
            <w:r w:rsidR="00A54028">
              <w:rPr>
                <w:noProof/>
                <w:webHidden/>
              </w:rPr>
              <w:fldChar w:fldCharType="separate"/>
            </w:r>
            <w:r w:rsidR="00A54028">
              <w:rPr>
                <w:noProof/>
                <w:webHidden/>
              </w:rPr>
              <w:t>3</w:t>
            </w:r>
            <w:r w:rsidR="00A54028">
              <w:rPr>
                <w:noProof/>
                <w:webHidden/>
              </w:rPr>
              <w:fldChar w:fldCharType="end"/>
            </w:r>
          </w:hyperlink>
        </w:p>
        <w:p w14:paraId="46CCD570" w14:textId="3B2E0AD4" w:rsidR="00A54028" w:rsidRDefault="00744C10">
          <w:pPr>
            <w:pStyle w:val="TOC1"/>
            <w:tabs>
              <w:tab w:val="left" w:pos="660"/>
              <w:tab w:val="right" w:leader="dot" w:pos="10070"/>
            </w:tabs>
            <w:rPr>
              <w:rFonts w:asciiTheme="minorHAnsi" w:eastAsiaTheme="minorEastAsia" w:hAnsiTheme="minorHAnsi" w:cstheme="minorBidi"/>
              <w:noProof/>
              <w:sz w:val="22"/>
              <w:szCs w:val="22"/>
            </w:rPr>
          </w:pPr>
          <w:hyperlink w:anchor="_Toc167354108" w:history="1">
            <w:r w:rsidR="00A54028" w:rsidRPr="003D59F7">
              <w:rPr>
                <w:rStyle w:val="Hyperlink"/>
                <w:noProof/>
              </w:rPr>
              <w:t>III.</w:t>
            </w:r>
            <w:r w:rsidR="00A54028">
              <w:rPr>
                <w:rFonts w:asciiTheme="minorHAnsi" w:eastAsiaTheme="minorEastAsia" w:hAnsiTheme="minorHAnsi" w:cstheme="minorBidi"/>
                <w:noProof/>
                <w:sz w:val="22"/>
                <w:szCs w:val="22"/>
              </w:rPr>
              <w:tab/>
            </w:r>
            <w:r w:rsidR="00A54028" w:rsidRPr="003D59F7">
              <w:rPr>
                <w:rStyle w:val="Hyperlink"/>
                <w:noProof/>
              </w:rPr>
              <w:t>Applicability and Scope</w:t>
            </w:r>
            <w:r w:rsidR="00A54028">
              <w:rPr>
                <w:noProof/>
                <w:webHidden/>
              </w:rPr>
              <w:tab/>
            </w:r>
            <w:r w:rsidR="00A54028">
              <w:rPr>
                <w:noProof/>
                <w:webHidden/>
              </w:rPr>
              <w:fldChar w:fldCharType="begin"/>
            </w:r>
            <w:r w:rsidR="00A54028">
              <w:rPr>
                <w:noProof/>
                <w:webHidden/>
              </w:rPr>
              <w:instrText xml:space="preserve"> PAGEREF _Toc167354108 \h </w:instrText>
            </w:r>
            <w:r w:rsidR="00A54028">
              <w:rPr>
                <w:noProof/>
                <w:webHidden/>
              </w:rPr>
            </w:r>
            <w:r w:rsidR="00A54028">
              <w:rPr>
                <w:noProof/>
                <w:webHidden/>
              </w:rPr>
              <w:fldChar w:fldCharType="separate"/>
            </w:r>
            <w:r w:rsidR="00A54028">
              <w:rPr>
                <w:noProof/>
                <w:webHidden/>
              </w:rPr>
              <w:t>3</w:t>
            </w:r>
            <w:r w:rsidR="00A54028">
              <w:rPr>
                <w:noProof/>
                <w:webHidden/>
              </w:rPr>
              <w:fldChar w:fldCharType="end"/>
            </w:r>
          </w:hyperlink>
        </w:p>
        <w:p w14:paraId="3B24F6F0" w14:textId="529FE914" w:rsidR="00A54028" w:rsidRDefault="00744C10">
          <w:pPr>
            <w:pStyle w:val="TOC1"/>
            <w:tabs>
              <w:tab w:val="left" w:pos="660"/>
              <w:tab w:val="right" w:leader="dot" w:pos="10070"/>
            </w:tabs>
            <w:rPr>
              <w:rFonts w:asciiTheme="minorHAnsi" w:eastAsiaTheme="minorEastAsia" w:hAnsiTheme="minorHAnsi" w:cstheme="minorBidi"/>
              <w:noProof/>
              <w:sz w:val="22"/>
              <w:szCs w:val="22"/>
            </w:rPr>
          </w:pPr>
          <w:hyperlink w:anchor="_Toc167354109" w:history="1">
            <w:r w:rsidR="00A54028" w:rsidRPr="003D59F7">
              <w:rPr>
                <w:rStyle w:val="Hyperlink"/>
                <w:noProof/>
              </w:rPr>
              <w:t>IV.</w:t>
            </w:r>
            <w:r w:rsidR="00A54028">
              <w:rPr>
                <w:rFonts w:asciiTheme="minorHAnsi" w:eastAsiaTheme="minorEastAsia" w:hAnsiTheme="minorHAnsi" w:cstheme="minorBidi"/>
                <w:noProof/>
                <w:sz w:val="22"/>
                <w:szCs w:val="22"/>
              </w:rPr>
              <w:tab/>
            </w:r>
            <w:r w:rsidR="00A54028" w:rsidRPr="003D59F7">
              <w:rPr>
                <w:rStyle w:val="Hyperlink"/>
                <w:noProof/>
              </w:rPr>
              <w:t>Confidentiality Statement</w:t>
            </w:r>
            <w:r w:rsidR="00A54028">
              <w:rPr>
                <w:noProof/>
                <w:webHidden/>
              </w:rPr>
              <w:tab/>
            </w:r>
            <w:r w:rsidR="00A54028">
              <w:rPr>
                <w:noProof/>
                <w:webHidden/>
              </w:rPr>
              <w:fldChar w:fldCharType="begin"/>
            </w:r>
            <w:r w:rsidR="00A54028">
              <w:rPr>
                <w:noProof/>
                <w:webHidden/>
              </w:rPr>
              <w:instrText xml:space="preserve"> PAGEREF _Toc167354109 \h </w:instrText>
            </w:r>
            <w:r w:rsidR="00A54028">
              <w:rPr>
                <w:noProof/>
                <w:webHidden/>
              </w:rPr>
            </w:r>
            <w:r w:rsidR="00A54028">
              <w:rPr>
                <w:noProof/>
                <w:webHidden/>
              </w:rPr>
              <w:fldChar w:fldCharType="separate"/>
            </w:r>
            <w:r w:rsidR="00A54028">
              <w:rPr>
                <w:noProof/>
                <w:webHidden/>
              </w:rPr>
              <w:t>3</w:t>
            </w:r>
            <w:r w:rsidR="00A54028">
              <w:rPr>
                <w:noProof/>
                <w:webHidden/>
              </w:rPr>
              <w:fldChar w:fldCharType="end"/>
            </w:r>
          </w:hyperlink>
        </w:p>
        <w:p w14:paraId="14223972" w14:textId="0455BB47" w:rsidR="00A54028" w:rsidRDefault="00744C10">
          <w:pPr>
            <w:pStyle w:val="TOC1"/>
            <w:tabs>
              <w:tab w:val="left" w:pos="660"/>
              <w:tab w:val="right" w:leader="dot" w:pos="10070"/>
            </w:tabs>
            <w:rPr>
              <w:rFonts w:asciiTheme="minorHAnsi" w:eastAsiaTheme="minorEastAsia" w:hAnsiTheme="minorHAnsi" w:cstheme="minorBidi"/>
              <w:noProof/>
              <w:sz w:val="22"/>
              <w:szCs w:val="22"/>
            </w:rPr>
          </w:pPr>
          <w:hyperlink w:anchor="_Toc167354110" w:history="1">
            <w:r w:rsidR="00A54028" w:rsidRPr="003D59F7">
              <w:rPr>
                <w:rStyle w:val="Hyperlink"/>
                <w:noProof/>
              </w:rPr>
              <w:t>V.</w:t>
            </w:r>
            <w:r w:rsidR="00A54028">
              <w:rPr>
                <w:rFonts w:asciiTheme="minorHAnsi" w:eastAsiaTheme="minorEastAsia" w:hAnsiTheme="minorHAnsi" w:cstheme="minorBidi"/>
                <w:noProof/>
                <w:sz w:val="22"/>
                <w:szCs w:val="22"/>
              </w:rPr>
              <w:tab/>
            </w:r>
            <w:r w:rsidR="00A54028" w:rsidRPr="003D59F7">
              <w:rPr>
                <w:rStyle w:val="Hyperlink"/>
                <w:noProof/>
              </w:rPr>
              <w:t>Background Information for Emergency Planning</w:t>
            </w:r>
            <w:r w:rsidR="00A54028">
              <w:rPr>
                <w:noProof/>
                <w:webHidden/>
              </w:rPr>
              <w:tab/>
            </w:r>
            <w:r w:rsidR="00A54028">
              <w:rPr>
                <w:noProof/>
                <w:webHidden/>
              </w:rPr>
              <w:fldChar w:fldCharType="begin"/>
            </w:r>
            <w:r w:rsidR="00A54028">
              <w:rPr>
                <w:noProof/>
                <w:webHidden/>
              </w:rPr>
              <w:instrText xml:space="preserve"> PAGEREF _Toc167354110 \h </w:instrText>
            </w:r>
            <w:r w:rsidR="00A54028">
              <w:rPr>
                <w:noProof/>
                <w:webHidden/>
              </w:rPr>
            </w:r>
            <w:r w:rsidR="00A54028">
              <w:rPr>
                <w:noProof/>
                <w:webHidden/>
              </w:rPr>
              <w:fldChar w:fldCharType="separate"/>
            </w:r>
            <w:r w:rsidR="00A54028">
              <w:rPr>
                <w:noProof/>
                <w:webHidden/>
              </w:rPr>
              <w:t>4</w:t>
            </w:r>
            <w:r w:rsidR="00A54028">
              <w:rPr>
                <w:noProof/>
                <w:webHidden/>
              </w:rPr>
              <w:fldChar w:fldCharType="end"/>
            </w:r>
          </w:hyperlink>
        </w:p>
        <w:p w14:paraId="00027F3E" w14:textId="0E7C5FD5" w:rsidR="00A54028" w:rsidRDefault="00744C10">
          <w:pPr>
            <w:pStyle w:val="TOC1"/>
            <w:tabs>
              <w:tab w:val="left" w:pos="660"/>
              <w:tab w:val="right" w:leader="dot" w:pos="10070"/>
            </w:tabs>
            <w:rPr>
              <w:rFonts w:asciiTheme="minorHAnsi" w:eastAsiaTheme="minorEastAsia" w:hAnsiTheme="minorHAnsi" w:cstheme="minorBidi"/>
              <w:noProof/>
              <w:sz w:val="22"/>
              <w:szCs w:val="22"/>
            </w:rPr>
          </w:pPr>
          <w:hyperlink w:anchor="_Toc167354111" w:history="1">
            <w:r w:rsidR="00A54028" w:rsidRPr="003D59F7">
              <w:rPr>
                <w:rStyle w:val="Hyperlink"/>
                <w:noProof/>
              </w:rPr>
              <w:t>VI.</w:t>
            </w:r>
            <w:r w:rsidR="00A54028">
              <w:rPr>
                <w:rFonts w:asciiTheme="minorHAnsi" w:eastAsiaTheme="minorEastAsia" w:hAnsiTheme="minorHAnsi" w:cstheme="minorBidi"/>
                <w:noProof/>
                <w:sz w:val="22"/>
                <w:szCs w:val="22"/>
              </w:rPr>
              <w:tab/>
            </w:r>
            <w:r w:rsidR="00A54028" w:rsidRPr="003D59F7">
              <w:rPr>
                <w:rStyle w:val="Hyperlink"/>
                <w:noProof/>
              </w:rPr>
              <w:t>Authorities &amp; References</w:t>
            </w:r>
            <w:r w:rsidR="00A54028">
              <w:rPr>
                <w:noProof/>
                <w:webHidden/>
              </w:rPr>
              <w:tab/>
            </w:r>
            <w:r w:rsidR="00A54028">
              <w:rPr>
                <w:noProof/>
                <w:webHidden/>
              </w:rPr>
              <w:fldChar w:fldCharType="begin"/>
            </w:r>
            <w:r w:rsidR="00A54028">
              <w:rPr>
                <w:noProof/>
                <w:webHidden/>
              </w:rPr>
              <w:instrText xml:space="preserve"> PAGEREF _Toc167354111 \h </w:instrText>
            </w:r>
            <w:r w:rsidR="00A54028">
              <w:rPr>
                <w:noProof/>
                <w:webHidden/>
              </w:rPr>
            </w:r>
            <w:r w:rsidR="00A54028">
              <w:rPr>
                <w:noProof/>
                <w:webHidden/>
              </w:rPr>
              <w:fldChar w:fldCharType="separate"/>
            </w:r>
            <w:r w:rsidR="00A54028">
              <w:rPr>
                <w:noProof/>
                <w:webHidden/>
              </w:rPr>
              <w:t>4</w:t>
            </w:r>
            <w:r w:rsidR="00A54028">
              <w:rPr>
                <w:noProof/>
                <w:webHidden/>
              </w:rPr>
              <w:fldChar w:fldCharType="end"/>
            </w:r>
          </w:hyperlink>
        </w:p>
        <w:p w14:paraId="7AD8232B" w14:textId="56DFFE8C"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12" w:history="1">
            <w:r w:rsidR="00A54028" w:rsidRPr="003D59F7">
              <w:rPr>
                <w:rStyle w:val="Hyperlink"/>
                <w:noProof/>
              </w:rPr>
              <w:t>A:  Department Purpose/Objectives</w:t>
            </w:r>
            <w:r w:rsidR="00A54028">
              <w:rPr>
                <w:noProof/>
                <w:webHidden/>
              </w:rPr>
              <w:tab/>
            </w:r>
            <w:r w:rsidR="00A54028">
              <w:rPr>
                <w:noProof/>
                <w:webHidden/>
              </w:rPr>
              <w:fldChar w:fldCharType="begin"/>
            </w:r>
            <w:r w:rsidR="00A54028">
              <w:rPr>
                <w:noProof/>
                <w:webHidden/>
              </w:rPr>
              <w:instrText xml:space="preserve"> PAGEREF _Toc167354112 \h </w:instrText>
            </w:r>
            <w:r w:rsidR="00A54028">
              <w:rPr>
                <w:noProof/>
                <w:webHidden/>
              </w:rPr>
            </w:r>
            <w:r w:rsidR="00A54028">
              <w:rPr>
                <w:noProof/>
                <w:webHidden/>
              </w:rPr>
              <w:fldChar w:fldCharType="separate"/>
            </w:r>
            <w:r w:rsidR="00A54028">
              <w:rPr>
                <w:noProof/>
                <w:webHidden/>
              </w:rPr>
              <w:t>5</w:t>
            </w:r>
            <w:r w:rsidR="00A54028">
              <w:rPr>
                <w:noProof/>
                <w:webHidden/>
              </w:rPr>
              <w:fldChar w:fldCharType="end"/>
            </w:r>
          </w:hyperlink>
        </w:p>
        <w:p w14:paraId="50CA2AEC" w14:textId="6BF650EF"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13" w:history="1">
            <w:r w:rsidR="00A54028" w:rsidRPr="003D59F7">
              <w:rPr>
                <w:rStyle w:val="Hyperlink"/>
                <w:noProof/>
              </w:rPr>
              <w:t>B:  Leadership and Succession</w:t>
            </w:r>
            <w:r w:rsidR="00A54028">
              <w:rPr>
                <w:noProof/>
                <w:webHidden/>
              </w:rPr>
              <w:tab/>
            </w:r>
            <w:r w:rsidR="00A54028">
              <w:rPr>
                <w:noProof/>
                <w:webHidden/>
              </w:rPr>
              <w:fldChar w:fldCharType="begin"/>
            </w:r>
            <w:r w:rsidR="00A54028">
              <w:rPr>
                <w:noProof/>
                <w:webHidden/>
              </w:rPr>
              <w:instrText xml:space="preserve"> PAGEREF _Toc167354113 \h </w:instrText>
            </w:r>
            <w:r w:rsidR="00A54028">
              <w:rPr>
                <w:noProof/>
                <w:webHidden/>
              </w:rPr>
            </w:r>
            <w:r w:rsidR="00A54028">
              <w:rPr>
                <w:noProof/>
                <w:webHidden/>
              </w:rPr>
              <w:fldChar w:fldCharType="separate"/>
            </w:r>
            <w:r w:rsidR="00A54028">
              <w:rPr>
                <w:noProof/>
                <w:webHidden/>
              </w:rPr>
              <w:t>5</w:t>
            </w:r>
            <w:r w:rsidR="00A54028">
              <w:rPr>
                <w:noProof/>
                <w:webHidden/>
              </w:rPr>
              <w:fldChar w:fldCharType="end"/>
            </w:r>
          </w:hyperlink>
        </w:p>
        <w:p w14:paraId="76DD8290" w14:textId="4BD673B7"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14" w:history="1">
            <w:r w:rsidR="00A54028" w:rsidRPr="003D59F7">
              <w:rPr>
                <w:rStyle w:val="Hyperlink"/>
                <w:noProof/>
              </w:rPr>
              <w:t>C:  Designation of Authority</w:t>
            </w:r>
            <w:r w:rsidR="00A54028">
              <w:rPr>
                <w:noProof/>
                <w:webHidden/>
              </w:rPr>
              <w:tab/>
            </w:r>
            <w:r w:rsidR="00A54028">
              <w:rPr>
                <w:noProof/>
                <w:webHidden/>
              </w:rPr>
              <w:fldChar w:fldCharType="begin"/>
            </w:r>
            <w:r w:rsidR="00A54028">
              <w:rPr>
                <w:noProof/>
                <w:webHidden/>
              </w:rPr>
              <w:instrText xml:space="preserve"> PAGEREF _Toc167354114 \h </w:instrText>
            </w:r>
            <w:r w:rsidR="00A54028">
              <w:rPr>
                <w:noProof/>
                <w:webHidden/>
              </w:rPr>
            </w:r>
            <w:r w:rsidR="00A54028">
              <w:rPr>
                <w:noProof/>
                <w:webHidden/>
              </w:rPr>
              <w:fldChar w:fldCharType="separate"/>
            </w:r>
            <w:r w:rsidR="00A54028">
              <w:rPr>
                <w:noProof/>
                <w:webHidden/>
              </w:rPr>
              <w:t>6</w:t>
            </w:r>
            <w:r w:rsidR="00A54028">
              <w:rPr>
                <w:noProof/>
                <w:webHidden/>
              </w:rPr>
              <w:fldChar w:fldCharType="end"/>
            </w:r>
          </w:hyperlink>
        </w:p>
        <w:p w14:paraId="2AE6BE8F" w14:textId="341F31D2"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15" w:history="1">
            <w:r w:rsidR="00A54028" w:rsidRPr="003D59F7">
              <w:rPr>
                <w:rStyle w:val="Hyperlink"/>
                <w:noProof/>
              </w:rPr>
              <w:t>D:  Essential Functions</w:t>
            </w:r>
            <w:r w:rsidR="00A54028">
              <w:rPr>
                <w:noProof/>
                <w:webHidden/>
              </w:rPr>
              <w:tab/>
            </w:r>
            <w:r w:rsidR="00A54028">
              <w:rPr>
                <w:noProof/>
                <w:webHidden/>
              </w:rPr>
              <w:fldChar w:fldCharType="begin"/>
            </w:r>
            <w:r w:rsidR="00A54028">
              <w:rPr>
                <w:noProof/>
                <w:webHidden/>
              </w:rPr>
              <w:instrText xml:space="preserve"> PAGEREF _Toc167354115 \h </w:instrText>
            </w:r>
            <w:r w:rsidR="00A54028">
              <w:rPr>
                <w:noProof/>
                <w:webHidden/>
              </w:rPr>
            </w:r>
            <w:r w:rsidR="00A54028">
              <w:rPr>
                <w:noProof/>
                <w:webHidden/>
              </w:rPr>
              <w:fldChar w:fldCharType="separate"/>
            </w:r>
            <w:r w:rsidR="00A54028">
              <w:rPr>
                <w:noProof/>
                <w:webHidden/>
              </w:rPr>
              <w:t>6</w:t>
            </w:r>
            <w:r w:rsidR="00A54028">
              <w:rPr>
                <w:noProof/>
                <w:webHidden/>
              </w:rPr>
              <w:fldChar w:fldCharType="end"/>
            </w:r>
          </w:hyperlink>
        </w:p>
        <w:p w14:paraId="71292B52" w14:textId="593450A7"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16" w:history="1">
            <w:r w:rsidR="00A54028" w:rsidRPr="003D59F7">
              <w:rPr>
                <w:rStyle w:val="Hyperlink"/>
                <w:noProof/>
              </w:rPr>
              <w:t>1.  Essential Functions</w:t>
            </w:r>
            <w:r w:rsidR="00A54028">
              <w:rPr>
                <w:noProof/>
                <w:webHidden/>
              </w:rPr>
              <w:tab/>
            </w:r>
            <w:r w:rsidR="00A54028">
              <w:rPr>
                <w:noProof/>
                <w:webHidden/>
              </w:rPr>
              <w:fldChar w:fldCharType="begin"/>
            </w:r>
            <w:r w:rsidR="00A54028">
              <w:rPr>
                <w:noProof/>
                <w:webHidden/>
              </w:rPr>
              <w:instrText xml:space="preserve"> PAGEREF _Toc167354116 \h </w:instrText>
            </w:r>
            <w:r w:rsidR="00A54028">
              <w:rPr>
                <w:noProof/>
                <w:webHidden/>
              </w:rPr>
            </w:r>
            <w:r w:rsidR="00A54028">
              <w:rPr>
                <w:noProof/>
                <w:webHidden/>
              </w:rPr>
              <w:fldChar w:fldCharType="separate"/>
            </w:r>
            <w:r w:rsidR="00A54028">
              <w:rPr>
                <w:noProof/>
                <w:webHidden/>
              </w:rPr>
              <w:t>6</w:t>
            </w:r>
            <w:r w:rsidR="00A54028">
              <w:rPr>
                <w:noProof/>
                <w:webHidden/>
              </w:rPr>
              <w:fldChar w:fldCharType="end"/>
            </w:r>
          </w:hyperlink>
        </w:p>
        <w:p w14:paraId="536FCB8B" w14:textId="363314C2"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17" w:history="1">
            <w:r w:rsidR="00A54028" w:rsidRPr="003D59F7">
              <w:rPr>
                <w:rStyle w:val="Hyperlink"/>
                <w:noProof/>
              </w:rPr>
              <w:t>2:  Supporting Essential Functions</w:t>
            </w:r>
            <w:r w:rsidR="00A54028">
              <w:rPr>
                <w:noProof/>
                <w:webHidden/>
              </w:rPr>
              <w:tab/>
            </w:r>
            <w:r w:rsidR="00A54028">
              <w:rPr>
                <w:noProof/>
                <w:webHidden/>
              </w:rPr>
              <w:fldChar w:fldCharType="begin"/>
            </w:r>
            <w:r w:rsidR="00A54028">
              <w:rPr>
                <w:noProof/>
                <w:webHidden/>
              </w:rPr>
              <w:instrText xml:space="preserve"> PAGEREF _Toc167354117 \h </w:instrText>
            </w:r>
            <w:r w:rsidR="00A54028">
              <w:rPr>
                <w:noProof/>
                <w:webHidden/>
              </w:rPr>
            </w:r>
            <w:r w:rsidR="00A54028">
              <w:rPr>
                <w:noProof/>
                <w:webHidden/>
              </w:rPr>
              <w:fldChar w:fldCharType="separate"/>
            </w:r>
            <w:r w:rsidR="00A54028">
              <w:rPr>
                <w:noProof/>
                <w:webHidden/>
              </w:rPr>
              <w:t>7</w:t>
            </w:r>
            <w:r w:rsidR="00A54028">
              <w:rPr>
                <w:noProof/>
                <w:webHidden/>
              </w:rPr>
              <w:fldChar w:fldCharType="end"/>
            </w:r>
          </w:hyperlink>
        </w:p>
        <w:p w14:paraId="02E07CED" w14:textId="1F98F260"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18" w:history="1">
            <w:r w:rsidR="00A54028" w:rsidRPr="003D59F7">
              <w:rPr>
                <w:rStyle w:val="Hyperlink"/>
                <w:noProof/>
              </w:rPr>
              <w:t>3.  Staffing</w:t>
            </w:r>
            <w:r w:rsidR="00A54028">
              <w:rPr>
                <w:noProof/>
                <w:webHidden/>
              </w:rPr>
              <w:tab/>
            </w:r>
            <w:r w:rsidR="00A54028">
              <w:rPr>
                <w:noProof/>
                <w:webHidden/>
              </w:rPr>
              <w:fldChar w:fldCharType="begin"/>
            </w:r>
            <w:r w:rsidR="00A54028">
              <w:rPr>
                <w:noProof/>
                <w:webHidden/>
              </w:rPr>
              <w:instrText xml:space="preserve"> PAGEREF _Toc167354118 \h </w:instrText>
            </w:r>
            <w:r w:rsidR="00A54028">
              <w:rPr>
                <w:noProof/>
                <w:webHidden/>
              </w:rPr>
            </w:r>
            <w:r w:rsidR="00A54028">
              <w:rPr>
                <w:noProof/>
                <w:webHidden/>
              </w:rPr>
              <w:fldChar w:fldCharType="separate"/>
            </w:r>
            <w:r w:rsidR="00A54028">
              <w:rPr>
                <w:noProof/>
                <w:webHidden/>
              </w:rPr>
              <w:t>8</w:t>
            </w:r>
            <w:r w:rsidR="00A54028">
              <w:rPr>
                <w:noProof/>
                <w:webHidden/>
              </w:rPr>
              <w:fldChar w:fldCharType="end"/>
            </w:r>
          </w:hyperlink>
        </w:p>
        <w:p w14:paraId="79253303" w14:textId="23E303C3"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19" w:history="1">
            <w:r w:rsidR="00A54028" w:rsidRPr="003D59F7">
              <w:rPr>
                <w:rStyle w:val="Hyperlink"/>
                <w:noProof/>
              </w:rPr>
              <w:t>4.  Vendor List</w:t>
            </w:r>
            <w:r w:rsidR="00A54028">
              <w:rPr>
                <w:noProof/>
                <w:webHidden/>
              </w:rPr>
              <w:tab/>
            </w:r>
            <w:r w:rsidR="00A54028">
              <w:rPr>
                <w:noProof/>
                <w:webHidden/>
              </w:rPr>
              <w:fldChar w:fldCharType="begin"/>
            </w:r>
            <w:r w:rsidR="00A54028">
              <w:rPr>
                <w:noProof/>
                <w:webHidden/>
              </w:rPr>
              <w:instrText xml:space="preserve"> PAGEREF _Toc167354119 \h </w:instrText>
            </w:r>
            <w:r w:rsidR="00A54028">
              <w:rPr>
                <w:noProof/>
                <w:webHidden/>
              </w:rPr>
            </w:r>
            <w:r w:rsidR="00A54028">
              <w:rPr>
                <w:noProof/>
                <w:webHidden/>
              </w:rPr>
              <w:fldChar w:fldCharType="separate"/>
            </w:r>
            <w:r w:rsidR="00A54028">
              <w:rPr>
                <w:noProof/>
                <w:webHidden/>
              </w:rPr>
              <w:t>9</w:t>
            </w:r>
            <w:r w:rsidR="00A54028">
              <w:rPr>
                <w:noProof/>
                <w:webHidden/>
              </w:rPr>
              <w:fldChar w:fldCharType="end"/>
            </w:r>
          </w:hyperlink>
        </w:p>
        <w:p w14:paraId="2322ECA9" w14:textId="42FDE4ED"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20" w:history="1">
            <w:r w:rsidR="00A54028" w:rsidRPr="003D59F7">
              <w:rPr>
                <w:rStyle w:val="Hyperlink"/>
                <w:noProof/>
              </w:rPr>
              <w:t>E.  Continuity Facilities</w:t>
            </w:r>
            <w:r w:rsidR="00A54028">
              <w:rPr>
                <w:noProof/>
                <w:webHidden/>
              </w:rPr>
              <w:tab/>
            </w:r>
            <w:r w:rsidR="00A54028">
              <w:rPr>
                <w:noProof/>
                <w:webHidden/>
              </w:rPr>
              <w:fldChar w:fldCharType="begin"/>
            </w:r>
            <w:r w:rsidR="00A54028">
              <w:rPr>
                <w:noProof/>
                <w:webHidden/>
              </w:rPr>
              <w:instrText xml:space="preserve"> PAGEREF _Toc167354120 \h </w:instrText>
            </w:r>
            <w:r w:rsidR="00A54028">
              <w:rPr>
                <w:noProof/>
                <w:webHidden/>
              </w:rPr>
            </w:r>
            <w:r w:rsidR="00A54028">
              <w:rPr>
                <w:noProof/>
                <w:webHidden/>
              </w:rPr>
              <w:fldChar w:fldCharType="separate"/>
            </w:r>
            <w:r w:rsidR="00A54028">
              <w:rPr>
                <w:noProof/>
                <w:webHidden/>
              </w:rPr>
              <w:t>9</w:t>
            </w:r>
            <w:r w:rsidR="00A54028">
              <w:rPr>
                <w:noProof/>
                <w:webHidden/>
              </w:rPr>
              <w:fldChar w:fldCharType="end"/>
            </w:r>
          </w:hyperlink>
        </w:p>
        <w:p w14:paraId="0DDDCF76" w14:textId="0BAC051B" w:rsidR="00A54028" w:rsidRDefault="00744C10">
          <w:pPr>
            <w:pStyle w:val="TOC1"/>
            <w:tabs>
              <w:tab w:val="left" w:pos="440"/>
              <w:tab w:val="right" w:leader="dot" w:pos="10070"/>
            </w:tabs>
            <w:rPr>
              <w:rFonts w:asciiTheme="minorHAnsi" w:eastAsiaTheme="minorEastAsia" w:hAnsiTheme="minorHAnsi" w:cstheme="minorBidi"/>
              <w:noProof/>
              <w:sz w:val="22"/>
              <w:szCs w:val="22"/>
            </w:rPr>
          </w:pPr>
          <w:hyperlink w:anchor="_Toc167354121" w:history="1">
            <w:r w:rsidR="00A54028" w:rsidRPr="003D59F7">
              <w:rPr>
                <w:rStyle w:val="Hyperlink"/>
                <w:noProof/>
              </w:rPr>
              <w:t>1.</w:t>
            </w:r>
            <w:r w:rsidR="00A54028">
              <w:rPr>
                <w:rFonts w:asciiTheme="minorHAnsi" w:eastAsiaTheme="minorEastAsia" w:hAnsiTheme="minorHAnsi" w:cstheme="minorBidi"/>
                <w:noProof/>
                <w:sz w:val="22"/>
                <w:szCs w:val="22"/>
              </w:rPr>
              <w:tab/>
            </w:r>
            <w:r w:rsidR="00A54028" w:rsidRPr="003D59F7">
              <w:rPr>
                <w:rStyle w:val="Hyperlink"/>
                <w:noProof/>
              </w:rPr>
              <w:t>Alternate Work Location</w:t>
            </w:r>
            <w:r w:rsidR="00A54028">
              <w:rPr>
                <w:noProof/>
                <w:webHidden/>
              </w:rPr>
              <w:tab/>
            </w:r>
            <w:r w:rsidR="00A54028">
              <w:rPr>
                <w:noProof/>
                <w:webHidden/>
              </w:rPr>
              <w:fldChar w:fldCharType="begin"/>
            </w:r>
            <w:r w:rsidR="00A54028">
              <w:rPr>
                <w:noProof/>
                <w:webHidden/>
              </w:rPr>
              <w:instrText xml:space="preserve"> PAGEREF _Toc167354121 \h </w:instrText>
            </w:r>
            <w:r w:rsidR="00A54028">
              <w:rPr>
                <w:noProof/>
                <w:webHidden/>
              </w:rPr>
            </w:r>
            <w:r w:rsidR="00A54028">
              <w:rPr>
                <w:noProof/>
                <w:webHidden/>
              </w:rPr>
              <w:fldChar w:fldCharType="separate"/>
            </w:r>
            <w:r w:rsidR="00A54028">
              <w:rPr>
                <w:noProof/>
                <w:webHidden/>
              </w:rPr>
              <w:t>9</w:t>
            </w:r>
            <w:r w:rsidR="00A54028">
              <w:rPr>
                <w:noProof/>
                <w:webHidden/>
              </w:rPr>
              <w:fldChar w:fldCharType="end"/>
            </w:r>
          </w:hyperlink>
        </w:p>
        <w:p w14:paraId="116CA0F6" w14:textId="59803BBB"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22" w:history="1">
            <w:r w:rsidR="00A54028" w:rsidRPr="003D59F7">
              <w:rPr>
                <w:rStyle w:val="Hyperlink"/>
                <w:noProof/>
              </w:rPr>
              <w:t>F.  Vital Records</w:t>
            </w:r>
            <w:r w:rsidR="00A54028">
              <w:rPr>
                <w:noProof/>
                <w:webHidden/>
              </w:rPr>
              <w:tab/>
            </w:r>
            <w:r w:rsidR="00A54028">
              <w:rPr>
                <w:noProof/>
                <w:webHidden/>
              </w:rPr>
              <w:fldChar w:fldCharType="begin"/>
            </w:r>
            <w:r w:rsidR="00A54028">
              <w:rPr>
                <w:noProof/>
                <w:webHidden/>
              </w:rPr>
              <w:instrText xml:space="preserve"> PAGEREF _Toc167354122 \h </w:instrText>
            </w:r>
            <w:r w:rsidR="00A54028">
              <w:rPr>
                <w:noProof/>
                <w:webHidden/>
              </w:rPr>
            </w:r>
            <w:r w:rsidR="00A54028">
              <w:rPr>
                <w:noProof/>
                <w:webHidden/>
              </w:rPr>
              <w:fldChar w:fldCharType="separate"/>
            </w:r>
            <w:r w:rsidR="00A54028">
              <w:rPr>
                <w:noProof/>
                <w:webHidden/>
              </w:rPr>
              <w:t>10</w:t>
            </w:r>
            <w:r w:rsidR="00A54028">
              <w:rPr>
                <w:noProof/>
                <w:webHidden/>
              </w:rPr>
              <w:fldChar w:fldCharType="end"/>
            </w:r>
          </w:hyperlink>
        </w:p>
        <w:p w14:paraId="0F67AE99" w14:textId="771E9D28"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23" w:history="1">
            <w:r w:rsidR="00A54028" w:rsidRPr="003D59F7">
              <w:rPr>
                <w:rStyle w:val="Hyperlink"/>
                <w:noProof/>
              </w:rPr>
              <w:t>G:  Devolution</w:t>
            </w:r>
            <w:r w:rsidR="00A54028">
              <w:rPr>
                <w:noProof/>
                <w:webHidden/>
              </w:rPr>
              <w:tab/>
            </w:r>
            <w:r w:rsidR="00A54028">
              <w:rPr>
                <w:noProof/>
                <w:webHidden/>
              </w:rPr>
              <w:fldChar w:fldCharType="begin"/>
            </w:r>
            <w:r w:rsidR="00A54028">
              <w:rPr>
                <w:noProof/>
                <w:webHidden/>
              </w:rPr>
              <w:instrText xml:space="preserve"> PAGEREF _Toc167354123 \h </w:instrText>
            </w:r>
            <w:r w:rsidR="00A54028">
              <w:rPr>
                <w:noProof/>
                <w:webHidden/>
              </w:rPr>
            </w:r>
            <w:r w:rsidR="00A54028">
              <w:rPr>
                <w:noProof/>
                <w:webHidden/>
              </w:rPr>
              <w:fldChar w:fldCharType="separate"/>
            </w:r>
            <w:r w:rsidR="00A54028">
              <w:rPr>
                <w:noProof/>
                <w:webHidden/>
              </w:rPr>
              <w:t>10</w:t>
            </w:r>
            <w:r w:rsidR="00A54028">
              <w:rPr>
                <w:noProof/>
                <w:webHidden/>
              </w:rPr>
              <w:fldChar w:fldCharType="end"/>
            </w:r>
          </w:hyperlink>
        </w:p>
        <w:p w14:paraId="17A1E406" w14:textId="217CEDCA"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24" w:history="1">
            <w:r w:rsidR="00A54028" w:rsidRPr="003D59F7">
              <w:rPr>
                <w:rStyle w:val="Hyperlink"/>
                <w:noProof/>
              </w:rPr>
              <w:t>H:  Reconstitution</w:t>
            </w:r>
            <w:r w:rsidR="00A54028">
              <w:rPr>
                <w:noProof/>
                <w:webHidden/>
              </w:rPr>
              <w:tab/>
            </w:r>
            <w:r w:rsidR="00A54028">
              <w:rPr>
                <w:noProof/>
                <w:webHidden/>
              </w:rPr>
              <w:fldChar w:fldCharType="begin"/>
            </w:r>
            <w:r w:rsidR="00A54028">
              <w:rPr>
                <w:noProof/>
                <w:webHidden/>
              </w:rPr>
              <w:instrText xml:space="preserve"> PAGEREF _Toc167354124 \h </w:instrText>
            </w:r>
            <w:r w:rsidR="00A54028">
              <w:rPr>
                <w:noProof/>
                <w:webHidden/>
              </w:rPr>
            </w:r>
            <w:r w:rsidR="00A54028">
              <w:rPr>
                <w:noProof/>
                <w:webHidden/>
              </w:rPr>
              <w:fldChar w:fldCharType="separate"/>
            </w:r>
            <w:r w:rsidR="00A54028">
              <w:rPr>
                <w:noProof/>
                <w:webHidden/>
              </w:rPr>
              <w:t>11</w:t>
            </w:r>
            <w:r w:rsidR="00A54028">
              <w:rPr>
                <w:noProof/>
                <w:webHidden/>
              </w:rPr>
              <w:fldChar w:fldCharType="end"/>
            </w:r>
          </w:hyperlink>
        </w:p>
        <w:p w14:paraId="38B575C0" w14:textId="6B6D1389"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25" w:history="1">
            <w:r w:rsidR="00A54028" w:rsidRPr="003D59F7">
              <w:rPr>
                <w:rStyle w:val="Hyperlink"/>
                <w:noProof/>
              </w:rPr>
              <w:t>I.  Exercising Your Plan &amp; Informing Your Staff</w:t>
            </w:r>
            <w:r w:rsidR="00A54028">
              <w:rPr>
                <w:noProof/>
                <w:webHidden/>
              </w:rPr>
              <w:tab/>
            </w:r>
            <w:r w:rsidR="00A54028">
              <w:rPr>
                <w:noProof/>
                <w:webHidden/>
              </w:rPr>
              <w:fldChar w:fldCharType="begin"/>
            </w:r>
            <w:r w:rsidR="00A54028">
              <w:rPr>
                <w:noProof/>
                <w:webHidden/>
              </w:rPr>
              <w:instrText xml:space="preserve"> PAGEREF _Toc167354125 \h </w:instrText>
            </w:r>
            <w:r w:rsidR="00A54028">
              <w:rPr>
                <w:noProof/>
                <w:webHidden/>
              </w:rPr>
            </w:r>
            <w:r w:rsidR="00A54028">
              <w:rPr>
                <w:noProof/>
                <w:webHidden/>
              </w:rPr>
              <w:fldChar w:fldCharType="separate"/>
            </w:r>
            <w:r w:rsidR="00A54028">
              <w:rPr>
                <w:noProof/>
                <w:webHidden/>
              </w:rPr>
              <w:t>11</w:t>
            </w:r>
            <w:r w:rsidR="00A54028">
              <w:rPr>
                <w:noProof/>
                <w:webHidden/>
              </w:rPr>
              <w:fldChar w:fldCharType="end"/>
            </w:r>
          </w:hyperlink>
        </w:p>
        <w:p w14:paraId="247309BD" w14:textId="3864AEFD"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26" w:history="1">
            <w:r w:rsidR="00A54028" w:rsidRPr="003D59F7">
              <w:rPr>
                <w:rStyle w:val="Hyperlink"/>
                <w:noProof/>
              </w:rPr>
              <w:t>Annex A:  Department Impact Form:</w:t>
            </w:r>
            <w:r w:rsidR="00A54028">
              <w:rPr>
                <w:noProof/>
                <w:webHidden/>
              </w:rPr>
              <w:tab/>
            </w:r>
            <w:r w:rsidR="00A54028">
              <w:rPr>
                <w:noProof/>
                <w:webHidden/>
              </w:rPr>
              <w:fldChar w:fldCharType="begin"/>
            </w:r>
            <w:r w:rsidR="00A54028">
              <w:rPr>
                <w:noProof/>
                <w:webHidden/>
              </w:rPr>
              <w:instrText xml:space="preserve"> PAGEREF _Toc167354126 \h </w:instrText>
            </w:r>
            <w:r w:rsidR="00A54028">
              <w:rPr>
                <w:noProof/>
                <w:webHidden/>
              </w:rPr>
            </w:r>
            <w:r w:rsidR="00A54028">
              <w:rPr>
                <w:noProof/>
                <w:webHidden/>
              </w:rPr>
              <w:fldChar w:fldCharType="separate"/>
            </w:r>
            <w:r w:rsidR="00A54028">
              <w:rPr>
                <w:noProof/>
                <w:webHidden/>
              </w:rPr>
              <w:t>12</w:t>
            </w:r>
            <w:r w:rsidR="00A54028">
              <w:rPr>
                <w:noProof/>
                <w:webHidden/>
              </w:rPr>
              <w:fldChar w:fldCharType="end"/>
            </w:r>
          </w:hyperlink>
        </w:p>
        <w:p w14:paraId="6C4959F8" w14:textId="2B2EF756"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27" w:history="1">
            <w:r w:rsidR="00A54028" w:rsidRPr="003D59F7">
              <w:rPr>
                <w:rStyle w:val="Hyperlink"/>
                <w:noProof/>
              </w:rPr>
              <w:t>Annex B:  Essential Function Decision Matrix:</w:t>
            </w:r>
            <w:r w:rsidR="00A54028">
              <w:rPr>
                <w:noProof/>
                <w:webHidden/>
              </w:rPr>
              <w:tab/>
            </w:r>
            <w:r w:rsidR="00A54028">
              <w:rPr>
                <w:noProof/>
                <w:webHidden/>
              </w:rPr>
              <w:fldChar w:fldCharType="begin"/>
            </w:r>
            <w:r w:rsidR="00A54028">
              <w:rPr>
                <w:noProof/>
                <w:webHidden/>
              </w:rPr>
              <w:instrText xml:space="preserve"> PAGEREF _Toc167354127 \h </w:instrText>
            </w:r>
            <w:r w:rsidR="00A54028">
              <w:rPr>
                <w:noProof/>
                <w:webHidden/>
              </w:rPr>
            </w:r>
            <w:r w:rsidR="00A54028">
              <w:rPr>
                <w:noProof/>
                <w:webHidden/>
              </w:rPr>
              <w:fldChar w:fldCharType="separate"/>
            </w:r>
            <w:r w:rsidR="00A54028">
              <w:rPr>
                <w:noProof/>
                <w:webHidden/>
              </w:rPr>
              <w:t>14</w:t>
            </w:r>
            <w:r w:rsidR="00A54028">
              <w:rPr>
                <w:noProof/>
                <w:webHidden/>
              </w:rPr>
              <w:fldChar w:fldCharType="end"/>
            </w:r>
          </w:hyperlink>
        </w:p>
        <w:p w14:paraId="550D75C7" w14:textId="27AB7995"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28" w:history="1">
            <w:r w:rsidR="00A54028" w:rsidRPr="003D59F7">
              <w:rPr>
                <w:rStyle w:val="Hyperlink"/>
                <w:noProof/>
              </w:rPr>
              <w:t>Annex C:  Alternate Location/Facility Information</w:t>
            </w:r>
            <w:r w:rsidR="00A54028">
              <w:rPr>
                <w:noProof/>
                <w:webHidden/>
              </w:rPr>
              <w:tab/>
            </w:r>
            <w:r w:rsidR="00A54028">
              <w:rPr>
                <w:noProof/>
                <w:webHidden/>
              </w:rPr>
              <w:fldChar w:fldCharType="begin"/>
            </w:r>
            <w:r w:rsidR="00A54028">
              <w:rPr>
                <w:noProof/>
                <w:webHidden/>
              </w:rPr>
              <w:instrText xml:space="preserve"> PAGEREF _Toc167354128 \h </w:instrText>
            </w:r>
            <w:r w:rsidR="00A54028">
              <w:rPr>
                <w:noProof/>
                <w:webHidden/>
              </w:rPr>
            </w:r>
            <w:r w:rsidR="00A54028">
              <w:rPr>
                <w:noProof/>
                <w:webHidden/>
              </w:rPr>
              <w:fldChar w:fldCharType="separate"/>
            </w:r>
            <w:r w:rsidR="00A54028">
              <w:rPr>
                <w:noProof/>
                <w:webHidden/>
              </w:rPr>
              <w:t>15</w:t>
            </w:r>
            <w:r w:rsidR="00A54028">
              <w:rPr>
                <w:noProof/>
                <w:webHidden/>
              </w:rPr>
              <w:fldChar w:fldCharType="end"/>
            </w:r>
          </w:hyperlink>
        </w:p>
        <w:p w14:paraId="006C48B6" w14:textId="775171C5"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29" w:history="1">
            <w:r w:rsidR="00A54028" w:rsidRPr="003D59F7">
              <w:rPr>
                <w:rStyle w:val="Hyperlink"/>
                <w:noProof/>
              </w:rPr>
              <w:t>Annex D:  Devolution Checklist</w:t>
            </w:r>
            <w:r w:rsidR="00A54028">
              <w:rPr>
                <w:noProof/>
                <w:webHidden/>
              </w:rPr>
              <w:tab/>
            </w:r>
            <w:r w:rsidR="00A54028">
              <w:rPr>
                <w:noProof/>
                <w:webHidden/>
              </w:rPr>
              <w:fldChar w:fldCharType="begin"/>
            </w:r>
            <w:r w:rsidR="00A54028">
              <w:rPr>
                <w:noProof/>
                <w:webHidden/>
              </w:rPr>
              <w:instrText xml:space="preserve"> PAGEREF _Toc167354129 \h </w:instrText>
            </w:r>
            <w:r w:rsidR="00A54028">
              <w:rPr>
                <w:noProof/>
                <w:webHidden/>
              </w:rPr>
            </w:r>
            <w:r w:rsidR="00A54028">
              <w:rPr>
                <w:noProof/>
                <w:webHidden/>
              </w:rPr>
              <w:fldChar w:fldCharType="separate"/>
            </w:r>
            <w:r w:rsidR="00A54028">
              <w:rPr>
                <w:noProof/>
                <w:webHidden/>
              </w:rPr>
              <w:t>16</w:t>
            </w:r>
            <w:r w:rsidR="00A54028">
              <w:rPr>
                <w:noProof/>
                <w:webHidden/>
              </w:rPr>
              <w:fldChar w:fldCharType="end"/>
            </w:r>
          </w:hyperlink>
        </w:p>
        <w:p w14:paraId="552E136E" w14:textId="76F45E3F" w:rsidR="00A54028" w:rsidRDefault="00744C10">
          <w:pPr>
            <w:pStyle w:val="TOC1"/>
            <w:tabs>
              <w:tab w:val="right" w:leader="dot" w:pos="10070"/>
            </w:tabs>
            <w:rPr>
              <w:rFonts w:asciiTheme="minorHAnsi" w:eastAsiaTheme="minorEastAsia" w:hAnsiTheme="minorHAnsi" w:cstheme="minorBidi"/>
              <w:noProof/>
              <w:sz w:val="22"/>
              <w:szCs w:val="22"/>
            </w:rPr>
          </w:pPr>
          <w:hyperlink w:anchor="_Toc167354130" w:history="1">
            <w:r w:rsidR="00A54028" w:rsidRPr="003D59F7">
              <w:rPr>
                <w:rStyle w:val="Hyperlink"/>
                <w:noProof/>
              </w:rPr>
              <w:t>Annex E:  Federal Authorities &amp; References</w:t>
            </w:r>
            <w:r w:rsidR="00A54028">
              <w:rPr>
                <w:noProof/>
                <w:webHidden/>
              </w:rPr>
              <w:tab/>
            </w:r>
            <w:r w:rsidR="00A54028">
              <w:rPr>
                <w:noProof/>
                <w:webHidden/>
              </w:rPr>
              <w:fldChar w:fldCharType="begin"/>
            </w:r>
            <w:r w:rsidR="00A54028">
              <w:rPr>
                <w:noProof/>
                <w:webHidden/>
              </w:rPr>
              <w:instrText xml:space="preserve"> PAGEREF _Toc167354130 \h </w:instrText>
            </w:r>
            <w:r w:rsidR="00A54028">
              <w:rPr>
                <w:noProof/>
                <w:webHidden/>
              </w:rPr>
            </w:r>
            <w:r w:rsidR="00A54028">
              <w:rPr>
                <w:noProof/>
                <w:webHidden/>
              </w:rPr>
              <w:fldChar w:fldCharType="separate"/>
            </w:r>
            <w:r w:rsidR="00A54028">
              <w:rPr>
                <w:noProof/>
                <w:webHidden/>
              </w:rPr>
              <w:t>17</w:t>
            </w:r>
            <w:r w:rsidR="00A54028">
              <w:rPr>
                <w:noProof/>
                <w:webHidden/>
              </w:rPr>
              <w:fldChar w:fldCharType="end"/>
            </w:r>
          </w:hyperlink>
        </w:p>
        <w:p w14:paraId="00762061" w14:textId="63AC4E55" w:rsidR="002D452E" w:rsidRDefault="002D452E">
          <w:r>
            <w:rPr>
              <w:b/>
              <w:bCs/>
              <w:noProof/>
            </w:rPr>
            <w:fldChar w:fldCharType="end"/>
          </w:r>
        </w:p>
      </w:sdtContent>
    </w:sdt>
    <w:p w14:paraId="28DB399F" w14:textId="177DD3D4" w:rsidR="00BD2923" w:rsidRPr="00405962" w:rsidRDefault="00B150C7" w:rsidP="00405962">
      <w:pPr>
        <w:rPr>
          <w:rFonts w:ascii="Arial" w:hAnsi="Arial"/>
          <w:b/>
          <w:bCs/>
          <w:kern w:val="28"/>
          <w:sz w:val="32"/>
          <w:szCs w:val="32"/>
        </w:rPr>
      </w:pPr>
      <w:r>
        <w:br w:type="page"/>
      </w:r>
    </w:p>
    <w:p w14:paraId="5C183D25" w14:textId="72DBDC79" w:rsidR="002C7309" w:rsidRPr="00BD2923" w:rsidRDefault="00BD2923" w:rsidP="00BD2923">
      <w:pPr>
        <w:pStyle w:val="Heading1"/>
        <w:numPr>
          <w:ilvl w:val="0"/>
          <w:numId w:val="32"/>
        </w:numPr>
        <w:rPr>
          <w:spacing w:val="0"/>
          <w:sz w:val="22"/>
          <w:szCs w:val="22"/>
        </w:rPr>
      </w:pPr>
      <w:bookmarkStart w:id="2" w:name="_Toc166757787"/>
      <w:bookmarkStart w:id="3" w:name="_Toc167354106"/>
      <w:r>
        <w:rPr>
          <w:spacing w:val="0"/>
          <w:sz w:val="22"/>
          <w:szCs w:val="22"/>
        </w:rPr>
        <w:lastRenderedPageBreak/>
        <w:t>Introduction</w:t>
      </w:r>
      <w:bookmarkEnd w:id="2"/>
      <w:bookmarkEnd w:id="3"/>
    </w:p>
    <w:p w14:paraId="1ED4C569" w14:textId="06EA1AD0" w:rsidR="00B72294" w:rsidRPr="00B72294" w:rsidRDefault="005D2FA0" w:rsidP="00B72294">
      <w:pPr>
        <w:pStyle w:val="ListParagraph"/>
        <w:rPr>
          <w:rFonts w:ascii="Arial" w:hAnsi="Arial" w:cs="Arial"/>
          <w:sz w:val="22"/>
          <w:szCs w:val="22"/>
        </w:rPr>
      </w:pPr>
      <w:r>
        <w:rPr>
          <w:rFonts w:ascii="Arial" w:hAnsi="Arial" w:cs="Arial"/>
          <w:sz w:val="22"/>
          <w:szCs w:val="22"/>
        </w:rPr>
        <w:t>Minnesota State University is committed to maintaining essential operational services to the</w:t>
      </w:r>
      <w:r w:rsidR="00B622E1">
        <w:rPr>
          <w:rFonts w:ascii="Arial" w:hAnsi="Arial" w:cs="Arial"/>
          <w:sz w:val="22"/>
          <w:szCs w:val="22"/>
        </w:rPr>
        <w:t xml:space="preserve"> students, staff, and visitors</w:t>
      </w:r>
      <w:r w:rsidR="001E52B4">
        <w:rPr>
          <w:rFonts w:ascii="Arial" w:hAnsi="Arial" w:cs="Arial"/>
          <w:sz w:val="22"/>
          <w:szCs w:val="22"/>
        </w:rPr>
        <w:t xml:space="preserve">.  Emergency planning is an essential function of all </w:t>
      </w:r>
      <w:r w:rsidR="00341D00">
        <w:rPr>
          <w:rFonts w:ascii="Arial" w:hAnsi="Arial" w:cs="Arial"/>
          <w:sz w:val="22"/>
          <w:szCs w:val="22"/>
        </w:rPr>
        <w:t>“</w:t>
      </w:r>
      <w:r w:rsidR="001E52B4">
        <w:rPr>
          <w:rFonts w:ascii="Arial" w:hAnsi="Arial" w:cs="Arial"/>
          <w:sz w:val="22"/>
          <w:szCs w:val="22"/>
        </w:rPr>
        <w:t>critical</w:t>
      </w:r>
      <w:r w:rsidR="00341D00">
        <w:rPr>
          <w:rFonts w:ascii="Arial" w:hAnsi="Arial" w:cs="Arial"/>
          <w:sz w:val="22"/>
          <w:szCs w:val="22"/>
        </w:rPr>
        <w:t>”</w:t>
      </w:r>
      <w:r w:rsidR="001E52B4">
        <w:rPr>
          <w:rFonts w:ascii="Arial" w:hAnsi="Arial" w:cs="Arial"/>
          <w:sz w:val="22"/>
          <w:szCs w:val="22"/>
        </w:rPr>
        <w:t xml:space="preserve"> </w:t>
      </w:r>
      <w:r w:rsidR="00304F48">
        <w:rPr>
          <w:rFonts w:ascii="Arial" w:hAnsi="Arial" w:cs="Arial"/>
          <w:sz w:val="22"/>
          <w:szCs w:val="22"/>
        </w:rPr>
        <w:t xml:space="preserve">departments within the </w:t>
      </w:r>
      <w:r w:rsidR="00341D00">
        <w:rPr>
          <w:rFonts w:ascii="Arial" w:hAnsi="Arial" w:cs="Arial"/>
          <w:sz w:val="22"/>
          <w:szCs w:val="22"/>
        </w:rPr>
        <w:t xml:space="preserve">campus community.   A “critical” </w:t>
      </w:r>
      <w:r w:rsidR="00226252">
        <w:rPr>
          <w:rFonts w:ascii="Arial" w:hAnsi="Arial" w:cs="Arial"/>
          <w:sz w:val="22"/>
          <w:szCs w:val="22"/>
        </w:rPr>
        <w:t xml:space="preserve">department/service is one </w:t>
      </w:r>
      <w:r w:rsidR="006A72A5">
        <w:rPr>
          <w:rFonts w:ascii="Arial" w:hAnsi="Arial" w:cs="Arial"/>
          <w:sz w:val="22"/>
          <w:szCs w:val="22"/>
        </w:rPr>
        <w:t>the University cannot operate its basic level of service w</w:t>
      </w:r>
      <w:r w:rsidR="00880375">
        <w:rPr>
          <w:rFonts w:ascii="Arial" w:hAnsi="Arial" w:cs="Arial"/>
          <w:sz w:val="22"/>
          <w:szCs w:val="22"/>
        </w:rPr>
        <w:t xml:space="preserve">ithout </w:t>
      </w:r>
      <w:r w:rsidR="00B62EA6">
        <w:rPr>
          <w:rFonts w:ascii="Arial" w:hAnsi="Arial" w:cs="Arial"/>
          <w:sz w:val="22"/>
          <w:szCs w:val="22"/>
        </w:rPr>
        <w:t xml:space="preserve">continued operational service to the campus.  </w:t>
      </w:r>
      <w:r w:rsidR="00661F1F">
        <w:rPr>
          <w:rFonts w:ascii="Arial" w:hAnsi="Arial" w:cs="Arial"/>
          <w:sz w:val="22"/>
          <w:szCs w:val="22"/>
        </w:rPr>
        <w:t>Some examples include:</w:t>
      </w:r>
    </w:p>
    <w:p w14:paraId="0DD4DBD4" w14:textId="39360E71" w:rsidR="00661F1F" w:rsidRPr="009D44D8" w:rsidRDefault="00661F1F" w:rsidP="00661F1F">
      <w:pPr>
        <w:pStyle w:val="ListParagraph"/>
        <w:numPr>
          <w:ilvl w:val="0"/>
          <w:numId w:val="23"/>
        </w:numPr>
        <w:rPr>
          <w:rFonts w:ascii="Arial" w:hAnsi="Arial" w:cs="Arial"/>
          <w:sz w:val="22"/>
          <w:szCs w:val="22"/>
        </w:rPr>
      </w:pPr>
      <w:r w:rsidRPr="009D44D8">
        <w:rPr>
          <w:rFonts w:ascii="Arial" w:hAnsi="Arial" w:cs="Arial"/>
          <w:sz w:val="22"/>
          <w:szCs w:val="22"/>
        </w:rPr>
        <w:t>Utilities:  Facilities Management</w:t>
      </w:r>
    </w:p>
    <w:p w14:paraId="69D4E94D" w14:textId="001F67BA" w:rsidR="00661F1F" w:rsidRPr="009D44D8" w:rsidRDefault="00A142E5" w:rsidP="00661F1F">
      <w:pPr>
        <w:pStyle w:val="ListParagraph"/>
        <w:numPr>
          <w:ilvl w:val="0"/>
          <w:numId w:val="23"/>
        </w:numPr>
        <w:rPr>
          <w:rFonts w:ascii="Arial" w:hAnsi="Arial" w:cs="Arial"/>
          <w:sz w:val="22"/>
          <w:szCs w:val="22"/>
        </w:rPr>
      </w:pPr>
      <w:r w:rsidRPr="009D44D8">
        <w:rPr>
          <w:rFonts w:ascii="Arial" w:hAnsi="Arial" w:cs="Arial"/>
          <w:sz w:val="22"/>
          <w:szCs w:val="22"/>
        </w:rPr>
        <w:t>Housing:  Residential Life</w:t>
      </w:r>
    </w:p>
    <w:p w14:paraId="4FDB0CF5" w14:textId="1628323C" w:rsidR="00A142E5" w:rsidRPr="009D44D8" w:rsidRDefault="00A142E5" w:rsidP="00661F1F">
      <w:pPr>
        <w:pStyle w:val="ListParagraph"/>
        <w:numPr>
          <w:ilvl w:val="0"/>
          <w:numId w:val="23"/>
        </w:numPr>
        <w:rPr>
          <w:rFonts w:ascii="Arial" w:hAnsi="Arial" w:cs="Arial"/>
          <w:sz w:val="22"/>
          <w:szCs w:val="22"/>
        </w:rPr>
      </w:pPr>
      <w:r w:rsidRPr="009D44D8">
        <w:rPr>
          <w:rFonts w:ascii="Arial" w:hAnsi="Arial" w:cs="Arial"/>
          <w:sz w:val="22"/>
          <w:szCs w:val="22"/>
        </w:rPr>
        <w:t xml:space="preserve">Security:  </w:t>
      </w:r>
      <w:r w:rsidR="00E809B0" w:rsidRPr="009D44D8">
        <w:rPr>
          <w:rFonts w:ascii="Arial" w:hAnsi="Arial" w:cs="Arial"/>
          <w:sz w:val="22"/>
          <w:szCs w:val="22"/>
        </w:rPr>
        <w:t>D</w:t>
      </w:r>
      <w:r w:rsidR="00023441" w:rsidRPr="009D44D8">
        <w:rPr>
          <w:rFonts w:ascii="Arial" w:hAnsi="Arial" w:cs="Arial"/>
          <w:sz w:val="22"/>
          <w:szCs w:val="22"/>
        </w:rPr>
        <w:t>ispatch/</w:t>
      </w:r>
      <w:r w:rsidR="00E809B0" w:rsidRPr="009D44D8">
        <w:rPr>
          <w:rFonts w:ascii="Arial" w:hAnsi="Arial" w:cs="Arial"/>
          <w:sz w:val="22"/>
          <w:szCs w:val="22"/>
        </w:rPr>
        <w:t>Patrol</w:t>
      </w:r>
    </w:p>
    <w:p w14:paraId="6F88943A" w14:textId="77F1A73E" w:rsidR="00023441" w:rsidRDefault="00E14B55" w:rsidP="00661F1F">
      <w:pPr>
        <w:pStyle w:val="ListParagraph"/>
        <w:numPr>
          <w:ilvl w:val="0"/>
          <w:numId w:val="23"/>
        </w:numPr>
        <w:rPr>
          <w:rFonts w:ascii="Arial" w:hAnsi="Arial" w:cs="Arial"/>
          <w:sz w:val="22"/>
          <w:szCs w:val="22"/>
        </w:rPr>
      </w:pPr>
      <w:r w:rsidRPr="009D44D8">
        <w:rPr>
          <w:rFonts w:ascii="Arial" w:hAnsi="Arial" w:cs="Arial"/>
          <w:sz w:val="22"/>
          <w:szCs w:val="22"/>
        </w:rPr>
        <w:t>Education:  Academic Affairs</w:t>
      </w:r>
    </w:p>
    <w:p w14:paraId="0CA9FE6C" w14:textId="77802EAC" w:rsidR="009D44D8" w:rsidRPr="009D44D8" w:rsidRDefault="006A524F" w:rsidP="006A524F">
      <w:pPr>
        <w:ind w:left="720"/>
        <w:rPr>
          <w:rFonts w:ascii="Arial" w:hAnsi="Arial"/>
          <w:sz w:val="22"/>
          <w:szCs w:val="22"/>
        </w:rPr>
      </w:pPr>
      <w:r>
        <w:rPr>
          <w:rFonts w:ascii="Arial" w:hAnsi="Arial"/>
          <w:sz w:val="22"/>
          <w:szCs w:val="22"/>
        </w:rPr>
        <w:t xml:space="preserve">University </w:t>
      </w:r>
      <w:r w:rsidR="00B62C1D">
        <w:rPr>
          <w:rFonts w:ascii="Arial" w:hAnsi="Arial"/>
          <w:sz w:val="22"/>
          <w:szCs w:val="22"/>
        </w:rPr>
        <w:t xml:space="preserve">administrative policy </w:t>
      </w:r>
      <w:r w:rsidR="005D18C4">
        <w:rPr>
          <w:rFonts w:ascii="Arial" w:hAnsi="Arial"/>
          <w:sz w:val="22"/>
          <w:szCs w:val="22"/>
        </w:rPr>
        <w:t xml:space="preserve">identifies the critical units within the University </w:t>
      </w:r>
      <w:r w:rsidR="008E3D9C">
        <w:rPr>
          <w:rFonts w:ascii="Arial" w:hAnsi="Arial"/>
          <w:sz w:val="22"/>
          <w:szCs w:val="22"/>
        </w:rPr>
        <w:t>who are required to plan for emergencies/disasters.  This plan is intended to assist departmen</w:t>
      </w:r>
      <w:r w:rsidR="006066AF">
        <w:rPr>
          <w:rFonts w:ascii="Arial" w:hAnsi="Arial"/>
          <w:sz w:val="22"/>
          <w:szCs w:val="22"/>
        </w:rPr>
        <w:t>t</w:t>
      </w:r>
      <w:r w:rsidR="008E3D9C">
        <w:rPr>
          <w:rFonts w:ascii="Arial" w:hAnsi="Arial"/>
          <w:sz w:val="22"/>
          <w:szCs w:val="22"/>
        </w:rPr>
        <w:t xml:space="preserve">s in meeting the policy.  Other departments </w:t>
      </w:r>
      <w:r w:rsidR="006066AF">
        <w:rPr>
          <w:rFonts w:ascii="Arial" w:hAnsi="Arial"/>
          <w:sz w:val="22"/>
          <w:szCs w:val="22"/>
        </w:rPr>
        <w:t xml:space="preserve">are encouraged to complete the </w:t>
      </w:r>
      <w:r w:rsidR="00C17AA4">
        <w:rPr>
          <w:rFonts w:ascii="Arial" w:hAnsi="Arial"/>
          <w:sz w:val="22"/>
          <w:szCs w:val="22"/>
        </w:rPr>
        <w:t>Continuity of Operations Plan (</w:t>
      </w:r>
      <w:r w:rsidR="006066AF">
        <w:rPr>
          <w:rFonts w:ascii="Arial" w:hAnsi="Arial"/>
          <w:sz w:val="22"/>
          <w:szCs w:val="22"/>
        </w:rPr>
        <w:t>COOP</w:t>
      </w:r>
      <w:r w:rsidR="00C17AA4">
        <w:rPr>
          <w:rFonts w:ascii="Arial" w:hAnsi="Arial"/>
          <w:sz w:val="22"/>
          <w:szCs w:val="22"/>
        </w:rPr>
        <w:t>)</w:t>
      </w:r>
      <w:r w:rsidR="006066AF">
        <w:rPr>
          <w:rFonts w:ascii="Arial" w:hAnsi="Arial"/>
          <w:sz w:val="22"/>
          <w:szCs w:val="22"/>
        </w:rPr>
        <w:t xml:space="preserve"> using this template.</w:t>
      </w:r>
    </w:p>
    <w:p w14:paraId="5E1FEAC4" w14:textId="77777777" w:rsidR="006C5D38" w:rsidRDefault="006C5D38" w:rsidP="006C5D38">
      <w:pPr>
        <w:rPr>
          <w:rFonts w:ascii="Arial" w:hAnsi="Arial"/>
          <w:sz w:val="22"/>
          <w:szCs w:val="22"/>
        </w:rPr>
      </w:pPr>
    </w:p>
    <w:p w14:paraId="687FB02F" w14:textId="73F4011E" w:rsidR="002C7309" w:rsidRPr="00743E15" w:rsidRDefault="00743E15" w:rsidP="002C7309">
      <w:pPr>
        <w:pStyle w:val="Heading1"/>
        <w:numPr>
          <w:ilvl w:val="0"/>
          <w:numId w:val="32"/>
        </w:numPr>
        <w:rPr>
          <w:spacing w:val="0"/>
          <w:sz w:val="22"/>
          <w:szCs w:val="22"/>
        </w:rPr>
      </w:pPr>
      <w:bookmarkStart w:id="4" w:name="_Toc167354107"/>
      <w:r>
        <w:rPr>
          <w:spacing w:val="0"/>
          <w:sz w:val="22"/>
          <w:szCs w:val="22"/>
        </w:rPr>
        <w:t>Purpose</w:t>
      </w:r>
      <w:bookmarkEnd w:id="4"/>
    </w:p>
    <w:p w14:paraId="154F4376" w14:textId="44AA8581" w:rsidR="008559EC" w:rsidRDefault="00A8798B" w:rsidP="008559EC">
      <w:pPr>
        <w:pStyle w:val="ListParagraph"/>
        <w:rPr>
          <w:rFonts w:ascii="Arial" w:hAnsi="Arial" w:cs="Arial"/>
          <w:sz w:val="22"/>
          <w:szCs w:val="22"/>
        </w:rPr>
      </w:pPr>
      <w:r>
        <w:rPr>
          <w:rFonts w:ascii="Arial" w:hAnsi="Arial" w:cs="Arial"/>
          <w:sz w:val="22"/>
          <w:szCs w:val="22"/>
        </w:rPr>
        <w:t>The purpose of this plan is to assist critical departments w</w:t>
      </w:r>
      <w:r w:rsidR="00B949EC">
        <w:rPr>
          <w:rFonts w:ascii="Arial" w:hAnsi="Arial" w:cs="Arial"/>
          <w:sz w:val="22"/>
          <w:szCs w:val="22"/>
        </w:rPr>
        <w:t>ithin the University re-establish critical operations during an emergency.  Th</w:t>
      </w:r>
      <w:r w:rsidR="00001C2D">
        <w:rPr>
          <w:rFonts w:ascii="Arial" w:hAnsi="Arial" w:cs="Arial"/>
          <w:sz w:val="22"/>
          <w:szCs w:val="22"/>
        </w:rPr>
        <w:t>e COOP identifie</w:t>
      </w:r>
      <w:r w:rsidR="00FF58FD">
        <w:rPr>
          <w:rFonts w:ascii="Arial" w:hAnsi="Arial" w:cs="Arial"/>
          <w:sz w:val="22"/>
          <w:szCs w:val="22"/>
        </w:rPr>
        <w:t>s</w:t>
      </w:r>
      <w:r w:rsidR="00001C2D">
        <w:rPr>
          <w:rFonts w:ascii="Arial" w:hAnsi="Arial" w:cs="Arial"/>
          <w:sz w:val="22"/>
          <w:szCs w:val="22"/>
        </w:rPr>
        <w:t xml:space="preserve"> critical operations with essential staff</w:t>
      </w:r>
      <w:r w:rsidR="00FF58FD">
        <w:rPr>
          <w:rFonts w:ascii="Arial" w:hAnsi="Arial" w:cs="Arial"/>
          <w:sz w:val="22"/>
          <w:szCs w:val="22"/>
        </w:rPr>
        <w:t xml:space="preserve"> within each department to restore </w:t>
      </w:r>
      <w:r w:rsidR="00FE6AF3">
        <w:rPr>
          <w:rFonts w:ascii="Arial" w:hAnsi="Arial" w:cs="Arial"/>
          <w:sz w:val="22"/>
          <w:szCs w:val="22"/>
        </w:rPr>
        <w:t>and/or provide continued operational services</w:t>
      </w:r>
      <w:r w:rsidR="002F65ED">
        <w:rPr>
          <w:rFonts w:ascii="Arial" w:hAnsi="Arial" w:cs="Arial"/>
          <w:sz w:val="22"/>
          <w:szCs w:val="22"/>
        </w:rPr>
        <w:t xml:space="preserve"> in an emergency</w:t>
      </w:r>
      <w:r w:rsidR="00C34C6D">
        <w:rPr>
          <w:rFonts w:ascii="Arial" w:hAnsi="Arial" w:cs="Arial"/>
          <w:sz w:val="22"/>
          <w:szCs w:val="22"/>
        </w:rPr>
        <w:t>.</w:t>
      </w:r>
    </w:p>
    <w:p w14:paraId="338AA057" w14:textId="77A60278" w:rsidR="008559EC" w:rsidRDefault="008559EC" w:rsidP="008559EC">
      <w:pPr>
        <w:pStyle w:val="ListParagraph"/>
        <w:rPr>
          <w:rFonts w:ascii="Arial" w:hAnsi="Arial" w:cs="Arial"/>
          <w:sz w:val="22"/>
          <w:szCs w:val="22"/>
        </w:rPr>
      </w:pPr>
    </w:p>
    <w:p w14:paraId="7CD980C6" w14:textId="0FFB66F4" w:rsidR="002C7309" w:rsidRPr="00743E15" w:rsidRDefault="00743E15" w:rsidP="00743E15">
      <w:pPr>
        <w:pStyle w:val="Heading1"/>
        <w:numPr>
          <w:ilvl w:val="0"/>
          <w:numId w:val="32"/>
        </w:numPr>
        <w:rPr>
          <w:spacing w:val="0"/>
          <w:sz w:val="22"/>
          <w:szCs w:val="22"/>
        </w:rPr>
      </w:pPr>
      <w:bookmarkStart w:id="5" w:name="_Toc167354108"/>
      <w:r>
        <w:rPr>
          <w:spacing w:val="0"/>
          <w:sz w:val="22"/>
          <w:szCs w:val="22"/>
        </w:rPr>
        <w:t>Applicability and Scope</w:t>
      </w:r>
      <w:bookmarkEnd w:id="5"/>
    </w:p>
    <w:p w14:paraId="7F990D5F" w14:textId="7ED4D891" w:rsidR="00720A3A" w:rsidRDefault="009A17BF" w:rsidP="00873E13">
      <w:pPr>
        <w:pStyle w:val="ListParagraph"/>
        <w:rPr>
          <w:rFonts w:ascii="Arial" w:hAnsi="Arial" w:cs="Arial"/>
          <w:color w:val="000000"/>
          <w:sz w:val="22"/>
          <w:szCs w:val="22"/>
        </w:rPr>
      </w:pPr>
      <w:r>
        <w:rPr>
          <w:rFonts w:ascii="Arial" w:hAnsi="Arial" w:cs="Arial"/>
          <w:color w:val="000000"/>
          <w:sz w:val="22"/>
          <w:szCs w:val="22"/>
        </w:rPr>
        <w:t>T</w:t>
      </w:r>
      <w:r w:rsidR="00873E13" w:rsidRPr="00873E13">
        <w:rPr>
          <w:rFonts w:ascii="Arial" w:hAnsi="Arial" w:cs="Arial"/>
          <w:color w:val="000000"/>
          <w:sz w:val="22"/>
          <w:szCs w:val="22"/>
        </w:rPr>
        <w:t xml:space="preserve">oday’s </w:t>
      </w:r>
      <w:r w:rsidR="008815E3">
        <w:rPr>
          <w:rFonts w:ascii="Arial" w:hAnsi="Arial" w:cs="Arial"/>
          <w:color w:val="000000"/>
          <w:sz w:val="22"/>
          <w:szCs w:val="22"/>
        </w:rPr>
        <w:t xml:space="preserve">society has a </w:t>
      </w:r>
      <w:r w:rsidR="00873E13" w:rsidRPr="00873E13">
        <w:rPr>
          <w:rFonts w:ascii="Arial" w:hAnsi="Arial" w:cs="Arial"/>
          <w:color w:val="000000"/>
          <w:sz w:val="22"/>
          <w:szCs w:val="22"/>
        </w:rPr>
        <w:t xml:space="preserve">changing threat environment, this </w:t>
      </w:r>
      <w:r w:rsidR="008815E3">
        <w:rPr>
          <w:rFonts w:ascii="Arial" w:hAnsi="Arial" w:cs="Arial"/>
          <w:color w:val="000000"/>
          <w:sz w:val="22"/>
          <w:szCs w:val="22"/>
        </w:rPr>
        <w:t>COOP</w:t>
      </w:r>
      <w:r w:rsidR="00873E13" w:rsidRPr="00873E13">
        <w:rPr>
          <w:rFonts w:ascii="Arial" w:hAnsi="Arial" w:cs="Arial"/>
          <w:color w:val="000000"/>
          <w:sz w:val="22"/>
          <w:szCs w:val="22"/>
        </w:rPr>
        <w:t xml:space="preserve"> is designed to address an “all hazards” approach to emergencies.  The intent of the plan is not to be hazard specific but more operational specific.  The University believes that there shall be consistent approach to planning for emergencies and this template is to be used as the standard across the University system.</w:t>
      </w:r>
    </w:p>
    <w:p w14:paraId="5EB68ADD" w14:textId="74C000D9" w:rsidR="00720A3A" w:rsidRDefault="006516FE" w:rsidP="002C7309">
      <w:pPr>
        <w:ind w:left="720"/>
        <w:rPr>
          <w:rFonts w:ascii="Arial" w:hAnsi="Arial"/>
          <w:sz w:val="22"/>
          <w:szCs w:val="22"/>
        </w:rPr>
      </w:pPr>
      <w:r w:rsidRPr="006516FE">
        <w:rPr>
          <w:rFonts w:ascii="Arial" w:hAnsi="Arial"/>
          <w:sz w:val="22"/>
          <w:szCs w:val="22"/>
        </w:rPr>
        <w:t>This plan is divided into steps which identify the critical actions to be taken when an emergency occurs which affects the operations of a department.  It also identifies day-to-day proactive steps to be taken by this department to ensure that critical systems are backed-up and available with limited to no interruption</w:t>
      </w:r>
      <w:r w:rsidR="00682738">
        <w:rPr>
          <w:rFonts w:ascii="Arial" w:hAnsi="Arial"/>
          <w:sz w:val="22"/>
          <w:szCs w:val="22"/>
        </w:rPr>
        <w:t xml:space="preserve"> of service</w:t>
      </w:r>
      <w:r w:rsidRPr="006516FE">
        <w:rPr>
          <w:rFonts w:ascii="Arial" w:hAnsi="Arial"/>
          <w:sz w:val="22"/>
          <w:szCs w:val="22"/>
        </w:rPr>
        <w:t xml:space="preserve">.  </w:t>
      </w:r>
    </w:p>
    <w:p w14:paraId="0F9A39BA" w14:textId="2AA53CA9" w:rsidR="00743E15" w:rsidRDefault="00743E15" w:rsidP="002C7309">
      <w:pPr>
        <w:ind w:left="720"/>
        <w:rPr>
          <w:rFonts w:ascii="Arial" w:hAnsi="Arial"/>
          <w:sz w:val="22"/>
          <w:szCs w:val="22"/>
        </w:rPr>
      </w:pPr>
    </w:p>
    <w:p w14:paraId="5AF01AEA" w14:textId="17E869DE" w:rsidR="00743E15" w:rsidRPr="00BD2923" w:rsidRDefault="00743E15" w:rsidP="00743E15">
      <w:pPr>
        <w:pStyle w:val="Heading1"/>
        <w:numPr>
          <w:ilvl w:val="0"/>
          <w:numId w:val="32"/>
        </w:numPr>
        <w:rPr>
          <w:spacing w:val="0"/>
          <w:sz w:val="22"/>
          <w:szCs w:val="22"/>
        </w:rPr>
      </w:pPr>
      <w:bookmarkStart w:id="6" w:name="_Toc167354109"/>
      <w:r>
        <w:rPr>
          <w:spacing w:val="0"/>
          <w:sz w:val="22"/>
          <w:szCs w:val="22"/>
        </w:rPr>
        <w:t>Confidentiality Statement</w:t>
      </w:r>
      <w:bookmarkEnd w:id="6"/>
    </w:p>
    <w:p w14:paraId="616EA9E3" w14:textId="7DFBAE7E" w:rsidR="009917E3" w:rsidRDefault="001905D9" w:rsidP="009917E3">
      <w:pPr>
        <w:pStyle w:val="Instructions"/>
        <w:spacing w:before="240" w:after="240"/>
        <w:ind w:left="720"/>
        <w:rPr>
          <w:rFonts w:ascii="Arial" w:hAnsi="Arial"/>
          <w:sz w:val="22"/>
          <w:szCs w:val="22"/>
        </w:rPr>
      </w:pPr>
      <w:r w:rsidRPr="001905D9">
        <w:rPr>
          <w:rFonts w:ascii="Arial" w:hAnsi="Arial"/>
          <w:sz w:val="22"/>
          <w:szCs w:val="22"/>
        </w:rPr>
        <w:t>This document, along with its supporting documents, contains confidential information and are for official use only.  These documents are to be controlled in accordance with the standard</w:t>
      </w:r>
      <w:r w:rsidR="00B30AE5">
        <w:rPr>
          <w:rFonts w:ascii="Arial" w:hAnsi="Arial"/>
          <w:sz w:val="22"/>
          <w:szCs w:val="22"/>
        </w:rPr>
        <w:t xml:space="preserve"> university</w:t>
      </w:r>
      <w:r w:rsidRPr="001905D9">
        <w:rPr>
          <w:rFonts w:ascii="Arial" w:hAnsi="Arial"/>
          <w:sz w:val="22"/>
          <w:szCs w:val="22"/>
        </w:rPr>
        <w:t xml:space="preserve"> procedures for confidential information of the </w:t>
      </w:r>
      <w:r w:rsidR="00521AC0">
        <w:rPr>
          <w:rFonts w:ascii="Arial" w:hAnsi="Arial"/>
          <w:sz w:val="22"/>
          <w:szCs w:val="22"/>
        </w:rPr>
        <w:t>department</w:t>
      </w:r>
      <w:r w:rsidRPr="001905D9">
        <w:rPr>
          <w:rFonts w:ascii="Arial" w:hAnsi="Arial"/>
          <w:sz w:val="22"/>
          <w:szCs w:val="22"/>
        </w:rPr>
        <w:t xml:space="preserve"> and are </w:t>
      </w:r>
      <w:r w:rsidR="0019616D">
        <w:rPr>
          <w:rFonts w:ascii="Arial" w:hAnsi="Arial"/>
          <w:sz w:val="22"/>
          <w:szCs w:val="22"/>
        </w:rPr>
        <w:t xml:space="preserve">limited, and </w:t>
      </w:r>
      <w:r w:rsidRPr="001905D9">
        <w:rPr>
          <w:rFonts w:ascii="Arial" w:hAnsi="Arial"/>
          <w:sz w:val="22"/>
          <w:szCs w:val="22"/>
        </w:rPr>
        <w:t>not to be released without prior approval from VP of Student Affairs &amp; Enrollment Management and/or the University Security Director</w:t>
      </w:r>
      <w:r w:rsidR="008745AF">
        <w:rPr>
          <w:rFonts w:ascii="Arial" w:hAnsi="Arial"/>
          <w:sz w:val="22"/>
          <w:szCs w:val="22"/>
        </w:rPr>
        <w:t xml:space="preserve">.  </w:t>
      </w:r>
      <w:r w:rsidR="00DF03CE">
        <w:rPr>
          <w:rFonts w:ascii="Arial" w:hAnsi="Arial"/>
          <w:sz w:val="22"/>
          <w:szCs w:val="22"/>
        </w:rPr>
        <w:t xml:space="preserve">Distribution of this plan is limited to </w:t>
      </w:r>
      <w:r w:rsidR="000F1A6F">
        <w:rPr>
          <w:rFonts w:ascii="Arial" w:hAnsi="Arial"/>
          <w:sz w:val="22"/>
          <w:szCs w:val="22"/>
        </w:rPr>
        <w:t>those individuals</w:t>
      </w:r>
      <w:r w:rsidR="00DF03CE">
        <w:rPr>
          <w:rFonts w:ascii="Arial" w:hAnsi="Arial"/>
          <w:sz w:val="22"/>
          <w:szCs w:val="22"/>
        </w:rPr>
        <w:t xml:space="preserve"> who need to know the information to activate </w:t>
      </w:r>
      <w:r w:rsidR="009C1BC6">
        <w:rPr>
          <w:rFonts w:ascii="Arial" w:hAnsi="Arial"/>
          <w:sz w:val="22"/>
          <w:szCs w:val="22"/>
        </w:rPr>
        <w:t>and implement the COOP plan.</w:t>
      </w:r>
      <w:r w:rsidR="00647A0C">
        <w:rPr>
          <w:rFonts w:ascii="Arial" w:hAnsi="Arial"/>
          <w:sz w:val="22"/>
          <w:szCs w:val="22"/>
        </w:rPr>
        <w:t xml:space="preserve"> </w:t>
      </w:r>
    </w:p>
    <w:p w14:paraId="3427AD57" w14:textId="32EA4129" w:rsidR="009917E3" w:rsidRPr="00546F19" w:rsidRDefault="009917E3" w:rsidP="00546F19">
      <w:pPr>
        <w:pStyle w:val="Heading1"/>
        <w:numPr>
          <w:ilvl w:val="0"/>
          <w:numId w:val="32"/>
        </w:numPr>
        <w:rPr>
          <w:spacing w:val="0"/>
          <w:sz w:val="22"/>
          <w:szCs w:val="22"/>
        </w:rPr>
      </w:pPr>
      <w:bookmarkStart w:id="7" w:name="_Toc167354110"/>
      <w:r>
        <w:rPr>
          <w:spacing w:val="0"/>
          <w:sz w:val="22"/>
          <w:szCs w:val="22"/>
        </w:rPr>
        <w:lastRenderedPageBreak/>
        <w:t>Background Information for Emergency Planning</w:t>
      </w:r>
      <w:bookmarkEnd w:id="7"/>
    </w:p>
    <w:p w14:paraId="3D6C791F" w14:textId="77777777" w:rsidR="00960AC9" w:rsidRPr="00C93D48" w:rsidRDefault="00960AC9" w:rsidP="00162C04">
      <w:pPr>
        <w:pStyle w:val="Instructions"/>
        <w:ind w:left="720"/>
        <w:rPr>
          <w:rFonts w:ascii="Arial" w:hAnsi="Arial"/>
          <w:sz w:val="22"/>
          <w:szCs w:val="22"/>
        </w:rPr>
      </w:pPr>
      <w:r w:rsidRPr="00C93D48">
        <w:rPr>
          <w:rFonts w:ascii="Arial" w:hAnsi="Arial"/>
          <w:sz w:val="22"/>
          <w:szCs w:val="22"/>
        </w:rPr>
        <w:t>No one can predict when an emergency might happen or how severe it will be.  It is prudent to plan for one, especially since these plans can be applied to any major emergency that could threaten the health and safety of the campus community or disrupt University programs and essential operations. This plan should address any kind of emergency that is severe enough to impact the MSU, Mankato community including an infectious disease epidemic, severe weather events, fires or explosions, hazardous materials releases, extended utility outages, floods, terrorism or mass casualty events.  In the event of an emergency, Minnesota State University, Mankato will have three objectives:</w:t>
      </w:r>
    </w:p>
    <w:p w14:paraId="056F8124" w14:textId="77777777" w:rsidR="00960AC9" w:rsidRPr="00C93D48" w:rsidRDefault="00960AC9" w:rsidP="00162C04">
      <w:pPr>
        <w:numPr>
          <w:ilvl w:val="0"/>
          <w:numId w:val="11"/>
        </w:numPr>
        <w:tabs>
          <w:tab w:val="clear" w:pos="720"/>
          <w:tab w:val="num" w:pos="1440"/>
        </w:tabs>
        <w:spacing w:before="100" w:beforeAutospacing="1" w:after="100" w:afterAutospacing="1"/>
        <w:ind w:left="1440"/>
        <w:rPr>
          <w:rFonts w:ascii="Arial" w:hAnsi="Arial"/>
          <w:sz w:val="22"/>
          <w:szCs w:val="22"/>
        </w:rPr>
      </w:pPr>
      <w:r w:rsidRPr="00C93D48">
        <w:rPr>
          <w:rFonts w:ascii="Arial" w:hAnsi="Arial"/>
          <w:sz w:val="22"/>
          <w:szCs w:val="22"/>
        </w:rPr>
        <w:t xml:space="preserve">Protect life and safety </w:t>
      </w:r>
    </w:p>
    <w:p w14:paraId="21BA049E" w14:textId="77777777" w:rsidR="00960AC9" w:rsidRPr="00C93D48" w:rsidRDefault="00960AC9" w:rsidP="00162C04">
      <w:pPr>
        <w:numPr>
          <w:ilvl w:val="0"/>
          <w:numId w:val="11"/>
        </w:numPr>
        <w:tabs>
          <w:tab w:val="clear" w:pos="720"/>
          <w:tab w:val="num" w:pos="1440"/>
        </w:tabs>
        <w:spacing w:before="100" w:beforeAutospacing="1" w:after="100" w:afterAutospacing="1"/>
        <w:ind w:left="1440"/>
        <w:rPr>
          <w:rFonts w:ascii="Arial" w:hAnsi="Arial"/>
          <w:sz w:val="22"/>
          <w:szCs w:val="22"/>
        </w:rPr>
      </w:pPr>
      <w:r w:rsidRPr="00C93D48">
        <w:rPr>
          <w:rFonts w:ascii="Arial" w:hAnsi="Arial"/>
          <w:sz w:val="22"/>
          <w:szCs w:val="22"/>
        </w:rPr>
        <w:t xml:space="preserve">Secure critical infrastructure and facilities </w:t>
      </w:r>
    </w:p>
    <w:p w14:paraId="784FE043" w14:textId="288DB346" w:rsidR="00960AC9" w:rsidRPr="00572E5D" w:rsidRDefault="00960AC9" w:rsidP="00162C04">
      <w:pPr>
        <w:numPr>
          <w:ilvl w:val="0"/>
          <w:numId w:val="11"/>
        </w:numPr>
        <w:tabs>
          <w:tab w:val="clear" w:pos="720"/>
          <w:tab w:val="num" w:pos="1440"/>
        </w:tabs>
        <w:spacing w:before="100" w:beforeAutospacing="1" w:after="100" w:afterAutospacing="1"/>
        <w:ind w:left="1440"/>
        <w:rPr>
          <w:rFonts w:ascii="Arial" w:hAnsi="Arial"/>
        </w:rPr>
      </w:pPr>
      <w:r w:rsidRPr="00C93D48">
        <w:rPr>
          <w:rFonts w:ascii="Arial" w:hAnsi="Arial"/>
          <w:sz w:val="22"/>
          <w:szCs w:val="22"/>
        </w:rPr>
        <w:t>Facilitate the resumption of teaching and research programs</w:t>
      </w:r>
    </w:p>
    <w:p w14:paraId="4207F7C7" w14:textId="070CB990" w:rsidR="00720A3A" w:rsidRPr="00546F19" w:rsidRDefault="00546F19" w:rsidP="00546F19">
      <w:pPr>
        <w:pStyle w:val="Heading1"/>
        <w:numPr>
          <w:ilvl w:val="0"/>
          <w:numId w:val="32"/>
        </w:numPr>
        <w:rPr>
          <w:spacing w:val="0"/>
          <w:sz w:val="22"/>
          <w:szCs w:val="22"/>
        </w:rPr>
      </w:pPr>
      <w:bookmarkStart w:id="8" w:name="_Toc167354111"/>
      <w:r>
        <w:rPr>
          <w:spacing w:val="0"/>
          <w:sz w:val="22"/>
          <w:szCs w:val="22"/>
        </w:rPr>
        <w:t>Authorities &amp; References</w:t>
      </w:r>
      <w:bookmarkEnd w:id="8"/>
    </w:p>
    <w:p w14:paraId="7A3441C7" w14:textId="000EF889" w:rsidR="007211BD" w:rsidRPr="00BD5F8D" w:rsidRDefault="0077782F" w:rsidP="00BD5F8D">
      <w:pPr>
        <w:pStyle w:val="ListParagraph"/>
        <w:rPr>
          <w:rFonts w:ascii="Arial" w:hAnsi="Arial" w:cs="Arial"/>
          <w:bCs/>
          <w:iCs/>
          <w:sz w:val="22"/>
          <w:szCs w:val="22"/>
        </w:rPr>
      </w:pPr>
      <w:r w:rsidRPr="0077782F">
        <w:rPr>
          <w:rFonts w:ascii="Arial" w:hAnsi="Arial" w:cs="Arial"/>
          <w:bCs/>
          <w:iCs/>
          <w:sz w:val="22"/>
          <w:szCs w:val="22"/>
        </w:rPr>
        <w:t>This policy is consistent with State and Federal governmental agencies who have also been required to develop plans to ensure that critical operations are maintained during an emergency.</w:t>
      </w:r>
      <w:r w:rsidR="004401AA">
        <w:rPr>
          <w:rFonts w:ascii="Arial" w:hAnsi="Arial" w:cs="Arial"/>
          <w:bCs/>
          <w:iCs/>
          <w:sz w:val="22"/>
          <w:szCs w:val="22"/>
        </w:rPr>
        <w:t xml:space="preserve">  </w:t>
      </w:r>
      <w:r w:rsidR="00C36EA8">
        <w:rPr>
          <w:rFonts w:ascii="Arial" w:hAnsi="Arial" w:cs="Arial"/>
          <w:bCs/>
          <w:iCs/>
          <w:sz w:val="22"/>
          <w:szCs w:val="22"/>
        </w:rPr>
        <w:t xml:space="preserve">See annex D (page 16) </w:t>
      </w:r>
      <w:r w:rsidR="00616A85">
        <w:rPr>
          <w:rFonts w:ascii="Arial" w:hAnsi="Arial" w:cs="Arial"/>
          <w:bCs/>
          <w:iCs/>
          <w:sz w:val="22"/>
          <w:szCs w:val="22"/>
        </w:rPr>
        <w:t xml:space="preserve">for federal laws and policies </w:t>
      </w:r>
      <w:r w:rsidR="00CB191E">
        <w:rPr>
          <w:rFonts w:ascii="Arial" w:hAnsi="Arial" w:cs="Arial"/>
          <w:bCs/>
          <w:iCs/>
          <w:sz w:val="22"/>
          <w:szCs w:val="22"/>
        </w:rPr>
        <w:t>related to COOP.</w:t>
      </w:r>
      <w:r w:rsidRPr="0077782F">
        <w:rPr>
          <w:rFonts w:ascii="Arial" w:hAnsi="Arial" w:cs="Arial"/>
          <w:bCs/>
          <w:iCs/>
          <w:sz w:val="22"/>
          <w:szCs w:val="22"/>
        </w:rPr>
        <w:t xml:space="preserve">   </w:t>
      </w:r>
      <w:r w:rsidR="00873E13" w:rsidRPr="00BD5F8D">
        <w:rPr>
          <w:rFonts w:ascii="Arial" w:hAnsi="Arial" w:cs="Arial"/>
          <w:color w:val="000000"/>
          <w:sz w:val="22"/>
          <w:szCs w:val="22"/>
        </w:rPr>
        <w:t xml:space="preserve"> </w:t>
      </w:r>
      <w:r w:rsidR="00873E13" w:rsidRPr="00BD5F8D">
        <w:rPr>
          <w:rFonts w:ascii="Arial" w:hAnsi="Arial" w:cs="Arial"/>
          <w:sz w:val="22"/>
          <w:szCs w:val="22"/>
        </w:rPr>
        <w:t xml:space="preserve"> </w:t>
      </w:r>
    </w:p>
    <w:p w14:paraId="3D3004FD" w14:textId="576823CA" w:rsidR="001C2943" w:rsidRDefault="00822315" w:rsidP="00BD5F8D">
      <w:pPr>
        <w:ind w:left="720"/>
        <w:rPr>
          <w:rFonts w:ascii="Arial" w:hAnsi="Arial"/>
          <w:color w:val="000000"/>
          <w:sz w:val="22"/>
          <w:szCs w:val="22"/>
        </w:rPr>
      </w:pPr>
      <w:r>
        <w:rPr>
          <w:rFonts w:ascii="Arial" w:hAnsi="Arial"/>
          <w:color w:val="000000"/>
          <w:sz w:val="22"/>
          <w:szCs w:val="22"/>
        </w:rPr>
        <w:t xml:space="preserve">The COOP </w:t>
      </w:r>
      <w:r w:rsidR="007211BD" w:rsidRPr="00574681">
        <w:rPr>
          <w:rFonts w:ascii="Arial" w:hAnsi="Arial"/>
          <w:color w:val="000000"/>
          <w:sz w:val="22"/>
          <w:szCs w:val="22"/>
        </w:rPr>
        <w:t>identifies 4 different levels of emergenc</w:t>
      </w:r>
      <w:r w:rsidR="00F46BAE">
        <w:rPr>
          <w:rFonts w:ascii="Arial" w:hAnsi="Arial"/>
          <w:color w:val="000000"/>
          <w:sz w:val="22"/>
          <w:szCs w:val="22"/>
        </w:rPr>
        <w:t>y response</w:t>
      </w:r>
      <w:r w:rsidR="007211BD" w:rsidRPr="00574681">
        <w:rPr>
          <w:rFonts w:ascii="Arial" w:hAnsi="Arial"/>
          <w:color w:val="000000"/>
          <w:sz w:val="22"/>
          <w:szCs w:val="22"/>
        </w:rPr>
        <w:t xml:space="preserve"> at the University</w:t>
      </w:r>
      <w:r w:rsidR="00F46BAE">
        <w:rPr>
          <w:rFonts w:ascii="Arial" w:hAnsi="Arial"/>
          <w:color w:val="000000"/>
          <w:sz w:val="22"/>
          <w:szCs w:val="22"/>
        </w:rPr>
        <w:t xml:space="preserve"> to this plan</w:t>
      </w:r>
      <w:r w:rsidR="007211BD" w:rsidRPr="00574681">
        <w:rPr>
          <w:rFonts w:ascii="Arial" w:hAnsi="Arial"/>
          <w:color w:val="000000"/>
          <w:sz w:val="22"/>
          <w:szCs w:val="22"/>
        </w:rPr>
        <w:t xml:space="preserve">.  This system is designed to assist </w:t>
      </w:r>
      <w:r w:rsidR="00830F75">
        <w:rPr>
          <w:rFonts w:ascii="Arial" w:hAnsi="Arial"/>
          <w:color w:val="000000"/>
          <w:sz w:val="22"/>
          <w:szCs w:val="22"/>
        </w:rPr>
        <w:t xml:space="preserve">departments </w:t>
      </w:r>
      <w:r w:rsidR="007211BD" w:rsidRPr="00574681">
        <w:rPr>
          <w:rFonts w:ascii="Arial" w:hAnsi="Arial"/>
          <w:color w:val="000000"/>
          <w:sz w:val="22"/>
          <w:szCs w:val="22"/>
        </w:rPr>
        <w:t>in the decision</w:t>
      </w:r>
      <w:r w:rsidR="00830F75">
        <w:rPr>
          <w:rFonts w:ascii="Arial" w:hAnsi="Arial"/>
          <w:color w:val="000000"/>
          <w:sz w:val="22"/>
          <w:szCs w:val="22"/>
        </w:rPr>
        <w:t>-</w:t>
      </w:r>
      <w:r w:rsidR="007211BD" w:rsidRPr="00574681">
        <w:rPr>
          <w:rFonts w:ascii="Arial" w:hAnsi="Arial"/>
          <w:color w:val="000000"/>
          <w:sz w:val="22"/>
          <w:szCs w:val="22"/>
        </w:rPr>
        <w:t xml:space="preserve">making process during a crisis.  </w:t>
      </w:r>
      <w:r w:rsidR="00D212D3">
        <w:rPr>
          <w:rFonts w:ascii="Arial" w:hAnsi="Arial"/>
          <w:color w:val="000000"/>
          <w:sz w:val="22"/>
          <w:szCs w:val="22"/>
        </w:rPr>
        <w:t>L</w:t>
      </w:r>
      <w:r w:rsidR="007211BD" w:rsidRPr="00574681">
        <w:rPr>
          <w:rFonts w:ascii="Arial" w:hAnsi="Arial"/>
          <w:color w:val="000000"/>
          <w:sz w:val="22"/>
          <w:szCs w:val="22"/>
        </w:rPr>
        <w:t>evels</w:t>
      </w:r>
      <w:r w:rsidR="00537AD7">
        <w:rPr>
          <w:rFonts w:ascii="Arial" w:hAnsi="Arial"/>
          <w:color w:val="000000"/>
          <w:sz w:val="22"/>
          <w:szCs w:val="22"/>
        </w:rPr>
        <w:t xml:space="preserve"> of department action and agency impact</w:t>
      </w:r>
      <w:r w:rsidR="007211BD" w:rsidRPr="00574681">
        <w:rPr>
          <w:rFonts w:ascii="Arial" w:hAnsi="Arial"/>
          <w:color w:val="000000"/>
          <w:sz w:val="22"/>
          <w:szCs w:val="22"/>
        </w:rPr>
        <w:t xml:space="preserve"> as applied to this plan are</w:t>
      </w:r>
      <w:r w:rsidR="00830F75">
        <w:rPr>
          <w:rFonts w:ascii="Arial" w:hAnsi="Arial"/>
          <w:color w:val="000000"/>
          <w:sz w:val="22"/>
          <w:szCs w:val="22"/>
        </w:rPr>
        <w:t>:</w:t>
      </w:r>
    </w:p>
    <w:p w14:paraId="7C090DE4" w14:textId="0266E5D5" w:rsidR="001C2943" w:rsidRDefault="001C2943" w:rsidP="007211BD">
      <w:pPr>
        <w:rPr>
          <w:rFonts w:ascii="Arial" w:hAnsi="Arial"/>
          <w:color w:val="000000"/>
          <w:sz w:val="22"/>
          <w:szCs w:val="22"/>
        </w:rPr>
      </w:pPr>
    </w:p>
    <w:tbl>
      <w:tblPr>
        <w:tblStyle w:val="TableGrid"/>
        <w:tblW w:w="0" w:type="auto"/>
        <w:tblInd w:w="175" w:type="dxa"/>
        <w:tblLook w:val="04A0" w:firstRow="1" w:lastRow="0" w:firstColumn="1" w:lastColumn="0" w:noHBand="0" w:noVBand="1"/>
      </w:tblPr>
      <w:tblGrid>
        <w:gridCol w:w="830"/>
        <w:gridCol w:w="5298"/>
        <w:gridCol w:w="3767"/>
      </w:tblGrid>
      <w:tr w:rsidR="00326AB2" w:rsidRPr="00EE2491" w14:paraId="640F30E0" w14:textId="77777777" w:rsidTr="00BD5F8D">
        <w:tc>
          <w:tcPr>
            <w:tcW w:w="810" w:type="dxa"/>
            <w:shd w:val="clear" w:color="auto" w:fill="D9D9D9" w:themeFill="background1" w:themeFillShade="D9"/>
          </w:tcPr>
          <w:p w14:paraId="2CBC7F81" w14:textId="4FED6445" w:rsidR="00326AB2" w:rsidRPr="00EE2491" w:rsidRDefault="00BD5F8D" w:rsidP="007211BD">
            <w:pPr>
              <w:rPr>
                <w:rFonts w:ascii="Arial" w:hAnsi="Arial"/>
                <w:b/>
                <w:bCs/>
                <w:color w:val="000000"/>
              </w:rPr>
            </w:pPr>
            <w:r>
              <w:rPr>
                <w:rFonts w:ascii="Arial" w:hAnsi="Arial"/>
                <w:b/>
                <w:bCs/>
                <w:color w:val="000000"/>
              </w:rPr>
              <w:t>Level</w:t>
            </w:r>
          </w:p>
        </w:tc>
        <w:tc>
          <w:tcPr>
            <w:tcW w:w="5310" w:type="dxa"/>
            <w:shd w:val="clear" w:color="auto" w:fill="D9D9D9" w:themeFill="background1" w:themeFillShade="D9"/>
          </w:tcPr>
          <w:p w14:paraId="56743AA0" w14:textId="1123B9EA" w:rsidR="00326AB2" w:rsidRPr="00EE2491" w:rsidRDefault="00AC1B28" w:rsidP="00EE2491">
            <w:pPr>
              <w:jc w:val="center"/>
              <w:rPr>
                <w:rFonts w:ascii="Arial" w:hAnsi="Arial"/>
                <w:b/>
                <w:bCs/>
                <w:color w:val="000000"/>
              </w:rPr>
            </w:pPr>
            <w:r>
              <w:rPr>
                <w:rFonts w:ascii="Arial" w:hAnsi="Arial"/>
                <w:b/>
                <w:bCs/>
                <w:color w:val="000000"/>
              </w:rPr>
              <w:t xml:space="preserve"> Dept </w:t>
            </w:r>
            <w:r w:rsidR="00BF46C1" w:rsidRPr="00EE2491">
              <w:rPr>
                <w:rFonts w:ascii="Arial" w:hAnsi="Arial"/>
                <w:b/>
                <w:bCs/>
                <w:color w:val="000000"/>
              </w:rPr>
              <w:t>Action</w:t>
            </w:r>
          </w:p>
        </w:tc>
        <w:tc>
          <w:tcPr>
            <w:tcW w:w="3775" w:type="dxa"/>
            <w:shd w:val="clear" w:color="auto" w:fill="D9D9D9" w:themeFill="background1" w:themeFillShade="D9"/>
          </w:tcPr>
          <w:p w14:paraId="43F9DFE5" w14:textId="30F4AF03" w:rsidR="00326AB2" w:rsidRPr="00EE2491" w:rsidRDefault="006D7442" w:rsidP="00EE2491">
            <w:pPr>
              <w:jc w:val="center"/>
              <w:rPr>
                <w:rFonts w:ascii="Arial" w:hAnsi="Arial"/>
                <w:b/>
                <w:bCs/>
                <w:color w:val="000000"/>
              </w:rPr>
            </w:pPr>
            <w:r>
              <w:rPr>
                <w:rFonts w:ascii="Arial" w:hAnsi="Arial"/>
                <w:b/>
                <w:bCs/>
                <w:color w:val="000000"/>
              </w:rPr>
              <w:t xml:space="preserve">Dept </w:t>
            </w:r>
            <w:r w:rsidR="00D1093A" w:rsidRPr="00EE2491">
              <w:rPr>
                <w:rFonts w:ascii="Arial" w:hAnsi="Arial"/>
                <w:b/>
                <w:bCs/>
                <w:color w:val="000000"/>
              </w:rPr>
              <w:t>Impact</w:t>
            </w:r>
          </w:p>
        </w:tc>
      </w:tr>
      <w:tr w:rsidR="00326AB2" w14:paraId="6D1E1366" w14:textId="77777777" w:rsidTr="00BD5F8D">
        <w:tc>
          <w:tcPr>
            <w:tcW w:w="810" w:type="dxa"/>
            <w:shd w:val="clear" w:color="auto" w:fill="E7E6E6" w:themeFill="background2"/>
          </w:tcPr>
          <w:p w14:paraId="35D2F5AA" w14:textId="23A459EF" w:rsidR="00326AB2" w:rsidRDefault="00B21F02" w:rsidP="00BD5F8D">
            <w:pPr>
              <w:jc w:val="center"/>
              <w:rPr>
                <w:rFonts w:ascii="Arial" w:hAnsi="Arial"/>
                <w:color w:val="000000"/>
                <w:sz w:val="22"/>
                <w:szCs w:val="22"/>
              </w:rPr>
            </w:pPr>
            <w:r>
              <w:rPr>
                <w:rFonts w:ascii="Arial" w:hAnsi="Arial"/>
                <w:color w:val="000000"/>
                <w:sz w:val="22"/>
                <w:szCs w:val="22"/>
              </w:rPr>
              <w:t>4</w:t>
            </w:r>
          </w:p>
        </w:tc>
        <w:tc>
          <w:tcPr>
            <w:tcW w:w="5310" w:type="dxa"/>
          </w:tcPr>
          <w:p w14:paraId="792750FF" w14:textId="68930FE5" w:rsidR="00326AB2" w:rsidRDefault="00BF46C1" w:rsidP="007211BD">
            <w:pPr>
              <w:rPr>
                <w:rFonts w:ascii="Arial" w:hAnsi="Arial"/>
                <w:color w:val="000000"/>
                <w:sz w:val="22"/>
                <w:szCs w:val="22"/>
              </w:rPr>
            </w:pPr>
            <w:r>
              <w:rPr>
                <w:rFonts w:ascii="Arial" w:hAnsi="Arial"/>
                <w:color w:val="000000"/>
                <w:sz w:val="22"/>
                <w:szCs w:val="22"/>
              </w:rPr>
              <w:t>No activation</w:t>
            </w:r>
            <w:r w:rsidR="00E1312F">
              <w:rPr>
                <w:rFonts w:ascii="Arial" w:hAnsi="Arial"/>
                <w:color w:val="000000"/>
                <w:sz w:val="22"/>
                <w:szCs w:val="22"/>
              </w:rPr>
              <w:t xml:space="preserve"> of plan</w:t>
            </w:r>
            <w:r w:rsidR="002C6378">
              <w:rPr>
                <w:rFonts w:ascii="Arial" w:hAnsi="Arial"/>
                <w:color w:val="000000"/>
                <w:sz w:val="22"/>
                <w:szCs w:val="22"/>
              </w:rPr>
              <w:t>.</w:t>
            </w:r>
          </w:p>
        </w:tc>
        <w:tc>
          <w:tcPr>
            <w:tcW w:w="3775" w:type="dxa"/>
          </w:tcPr>
          <w:p w14:paraId="745B4975" w14:textId="0BC767F5" w:rsidR="00326AB2" w:rsidRDefault="00A30E15" w:rsidP="007211BD">
            <w:pPr>
              <w:rPr>
                <w:rFonts w:ascii="Arial" w:hAnsi="Arial"/>
                <w:color w:val="000000"/>
                <w:sz w:val="22"/>
                <w:szCs w:val="22"/>
              </w:rPr>
            </w:pPr>
            <w:r>
              <w:rPr>
                <w:rFonts w:ascii="Arial" w:hAnsi="Arial"/>
                <w:color w:val="000000"/>
                <w:sz w:val="22"/>
                <w:szCs w:val="22"/>
              </w:rPr>
              <w:t>Isolated incident</w:t>
            </w:r>
            <w:r w:rsidR="008E60EB">
              <w:rPr>
                <w:rFonts w:ascii="Arial" w:hAnsi="Arial"/>
                <w:color w:val="000000"/>
                <w:sz w:val="22"/>
                <w:szCs w:val="22"/>
              </w:rPr>
              <w:t xml:space="preserve"> 1-2 employees, not impacting service</w:t>
            </w:r>
          </w:p>
        </w:tc>
      </w:tr>
      <w:tr w:rsidR="00326AB2" w14:paraId="3FD3FC9B" w14:textId="77777777" w:rsidTr="00BD5F8D">
        <w:tc>
          <w:tcPr>
            <w:tcW w:w="810" w:type="dxa"/>
            <w:shd w:val="clear" w:color="auto" w:fill="E7E6E6" w:themeFill="background2"/>
          </w:tcPr>
          <w:p w14:paraId="35DB20AC" w14:textId="2483A891" w:rsidR="00326AB2" w:rsidRDefault="00B21F02" w:rsidP="00BD5F8D">
            <w:pPr>
              <w:jc w:val="center"/>
              <w:rPr>
                <w:rFonts w:ascii="Arial" w:hAnsi="Arial"/>
                <w:color w:val="000000"/>
                <w:sz w:val="22"/>
                <w:szCs w:val="22"/>
              </w:rPr>
            </w:pPr>
            <w:r>
              <w:rPr>
                <w:rFonts w:ascii="Arial" w:hAnsi="Arial"/>
                <w:color w:val="000000"/>
                <w:sz w:val="22"/>
                <w:szCs w:val="22"/>
              </w:rPr>
              <w:t>3</w:t>
            </w:r>
          </w:p>
        </w:tc>
        <w:tc>
          <w:tcPr>
            <w:tcW w:w="5310" w:type="dxa"/>
          </w:tcPr>
          <w:p w14:paraId="328140A0" w14:textId="593BDCD0" w:rsidR="00326AB2" w:rsidRDefault="00BF46C1" w:rsidP="007211BD">
            <w:pPr>
              <w:rPr>
                <w:rFonts w:ascii="Arial" w:hAnsi="Arial"/>
                <w:color w:val="000000"/>
                <w:sz w:val="22"/>
                <w:szCs w:val="22"/>
              </w:rPr>
            </w:pPr>
            <w:r>
              <w:rPr>
                <w:rFonts w:ascii="Arial" w:hAnsi="Arial"/>
                <w:color w:val="000000"/>
                <w:sz w:val="22"/>
                <w:szCs w:val="22"/>
              </w:rPr>
              <w:t>No activation</w:t>
            </w:r>
            <w:r w:rsidR="00E1312F">
              <w:rPr>
                <w:rFonts w:ascii="Arial" w:hAnsi="Arial"/>
                <w:color w:val="000000"/>
                <w:sz w:val="22"/>
                <w:szCs w:val="22"/>
              </w:rPr>
              <w:t xml:space="preserve"> of plan, continuously monitor situation</w:t>
            </w:r>
            <w:r w:rsidR="00FF04DB">
              <w:rPr>
                <w:rFonts w:ascii="Arial" w:hAnsi="Arial"/>
                <w:color w:val="000000"/>
                <w:sz w:val="22"/>
                <w:szCs w:val="22"/>
              </w:rPr>
              <w:t>.  Notify dept head</w:t>
            </w:r>
            <w:r w:rsidR="002C6378">
              <w:rPr>
                <w:rFonts w:ascii="Arial" w:hAnsi="Arial"/>
                <w:color w:val="000000"/>
                <w:sz w:val="22"/>
                <w:szCs w:val="22"/>
              </w:rPr>
              <w:t>.</w:t>
            </w:r>
          </w:p>
        </w:tc>
        <w:tc>
          <w:tcPr>
            <w:tcW w:w="3775" w:type="dxa"/>
          </w:tcPr>
          <w:p w14:paraId="2399014F" w14:textId="67848C93" w:rsidR="00326AB2" w:rsidRDefault="00BE035F" w:rsidP="007211BD">
            <w:pPr>
              <w:rPr>
                <w:rFonts w:ascii="Arial" w:hAnsi="Arial"/>
                <w:color w:val="000000"/>
                <w:sz w:val="22"/>
                <w:szCs w:val="22"/>
              </w:rPr>
            </w:pPr>
            <w:r>
              <w:rPr>
                <w:rFonts w:ascii="Arial" w:hAnsi="Arial"/>
                <w:color w:val="000000"/>
                <w:sz w:val="22"/>
                <w:szCs w:val="22"/>
              </w:rPr>
              <w:t xml:space="preserve">Localized emergency affecting several within the dept, </w:t>
            </w:r>
            <w:r w:rsidR="004D3DBE">
              <w:rPr>
                <w:rFonts w:ascii="Arial" w:hAnsi="Arial"/>
                <w:color w:val="000000"/>
                <w:sz w:val="22"/>
                <w:szCs w:val="22"/>
              </w:rPr>
              <w:t xml:space="preserve">operations </w:t>
            </w:r>
            <w:r w:rsidR="00751AF8">
              <w:rPr>
                <w:rFonts w:ascii="Arial" w:hAnsi="Arial"/>
                <w:color w:val="000000"/>
                <w:sz w:val="22"/>
                <w:szCs w:val="22"/>
              </w:rPr>
              <w:t>c</w:t>
            </w:r>
            <w:r>
              <w:rPr>
                <w:rFonts w:ascii="Arial" w:hAnsi="Arial"/>
                <w:color w:val="000000"/>
                <w:sz w:val="22"/>
                <w:szCs w:val="22"/>
              </w:rPr>
              <w:t xml:space="preserve">ould </w:t>
            </w:r>
            <w:r w:rsidR="00751AF8">
              <w:rPr>
                <w:rFonts w:ascii="Arial" w:hAnsi="Arial"/>
                <w:color w:val="000000"/>
                <w:sz w:val="22"/>
                <w:szCs w:val="22"/>
              </w:rPr>
              <w:t xml:space="preserve">be </w:t>
            </w:r>
            <w:r>
              <w:rPr>
                <w:rFonts w:ascii="Arial" w:hAnsi="Arial"/>
                <w:color w:val="000000"/>
                <w:sz w:val="22"/>
                <w:szCs w:val="22"/>
              </w:rPr>
              <w:t>down for 1-2 hours</w:t>
            </w:r>
          </w:p>
        </w:tc>
      </w:tr>
      <w:tr w:rsidR="00326AB2" w14:paraId="25612496" w14:textId="77777777" w:rsidTr="00BD5F8D">
        <w:tc>
          <w:tcPr>
            <w:tcW w:w="810" w:type="dxa"/>
            <w:shd w:val="clear" w:color="auto" w:fill="E7E6E6" w:themeFill="background2"/>
          </w:tcPr>
          <w:p w14:paraId="7758EFD8" w14:textId="20A7D789" w:rsidR="00326AB2" w:rsidRDefault="00B21F02" w:rsidP="00BD5F8D">
            <w:pPr>
              <w:jc w:val="center"/>
              <w:rPr>
                <w:rFonts w:ascii="Arial" w:hAnsi="Arial"/>
                <w:color w:val="000000"/>
                <w:sz w:val="22"/>
                <w:szCs w:val="22"/>
              </w:rPr>
            </w:pPr>
            <w:r>
              <w:rPr>
                <w:rFonts w:ascii="Arial" w:hAnsi="Arial"/>
                <w:color w:val="000000"/>
                <w:sz w:val="22"/>
                <w:szCs w:val="22"/>
              </w:rPr>
              <w:t>2</w:t>
            </w:r>
          </w:p>
        </w:tc>
        <w:tc>
          <w:tcPr>
            <w:tcW w:w="5310" w:type="dxa"/>
          </w:tcPr>
          <w:p w14:paraId="29F63319" w14:textId="5D19EC55" w:rsidR="00326AB2" w:rsidRDefault="00E022BF" w:rsidP="007211BD">
            <w:pPr>
              <w:rPr>
                <w:rFonts w:ascii="Arial" w:hAnsi="Arial"/>
                <w:color w:val="000000"/>
                <w:sz w:val="22"/>
                <w:szCs w:val="22"/>
              </w:rPr>
            </w:pPr>
            <w:r>
              <w:rPr>
                <w:rFonts w:ascii="Arial" w:hAnsi="Arial"/>
                <w:color w:val="000000"/>
                <w:sz w:val="22"/>
                <w:szCs w:val="22"/>
              </w:rPr>
              <w:t>Partial or full activation of plan.  Notify dept head</w:t>
            </w:r>
            <w:r w:rsidR="000E7346">
              <w:rPr>
                <w:rFonts w:ascii="Arial" w:hAnsi="Arial"/>
                <w:color w:val="000000"/>
                <w:sz w:val="22"/>
                <w:szCs w:val="22"/>
              </w:rPr>
              <w:t>,</w:t>
            </w:r>
            <w:r w:rsidR="00634DB1">
              <w:rPr>
                <w:rFonts w:ascii="Arial" w:hAnsi="Arial"/>
                <w:color w:val="000000"/>
                <w:sz w:val="22"/>
                <w:szCs w:val="22"/>
              </w:rPr>
              <w:t xml:space="preserve"> VP of unit</w:t>
            </w:r>
            <w:r w:rsidR="003D4566">
              <w:rPr>
                <w:rFonts w:ascii="Arial" w:hAnsi="Arial"/>
                <w:color w:val="000000"/>
                <w:sz w:val="22"/>
                <w:szCs w:val="22"/>
              </w:rPr>
              <w:t xml:space="preserve"> and Cabinet</w:t>
            </w:r>
            <w:r w:rsidR="002C6378">
              <w:rPr>
                <w:rFonts w:ascii="Arial" w:hAnsi="Arial"/>
                <w:color w:val="000000"/>
                <w:sz w:val="22"/>
                <w:szCs w:val="22"/>
              </w:rPr>
              <w:t>.</w:t>
            </w:r>
          </w:p>
        </w:tc>
        <w:tc>
          <w:tcPr>
            <w:tcW w:w="3775" w:type="dxa"/>
          </w:tcPr>
          <w:p w14:paraId="651302D9" w14:textId="72A2AC33" w:rsidR="00326AB2" w:rsidRDefault="00FB7557" w:rsidP="007211BD">
            <w:pPr>
              <w:rPr>
                <w:rFonts w:ascii="Arial" w:hAnsi="Arial"/>
                <w:color w:val="000000"/>
                <w:sz w:val="22"/>
                <w:szCs w:val="22"/>
              </w:rPr>
            </w:pPr>
            <w:r>
              <w:rPr>
                <w:rFonts w:ascii="Arial" w:hAnsi="Arial"/>
                <w:color w:val="000000"/>
                <w:sz w:val="22"/>
                <w:szCs w:val="22"/>
              </w:rPr>
              <w:t>Major dept emergency affecting service for up to 8 hours</w:t>
            </w:r>
          </w:p>
        </w:tc>
      </w:tr>
      <w:tr w:rsidR="00326AB2" w14:paraId="1A27C11F" w14:textId="77777777" w:rsidTr="00BD5F8D">
        <w:tc>
          <w:tcPr>
            <w:tcW w:w="810" w:type="dxa"/>
            <w:shd w:val="clear" w:color="auto" w:fill="E7E6E6" w:themeFill="background2"/>
          </w:tcPr>
          <w:p w14:paraId="428E9608" w14:textId="1C6567F1" w:rsidR="00326AB2" w:rsidRDefault="00B21F02" w:rsidP="00BD5F8D">
            <w:pPr>
              <w:jc w:val="center"/>
              <w:rPr>
                <w:rFonts w:ascii="Arial" w:hAnsi="Arial"/>
                <w:color w:val="000000"/>
                <w:sz w:val="22"/>
                <w:szCs w:val="22"/>
              </w:rPr>
            </w:pPr>
            <w:r>
              <w:rPr>
                <w:rFonts w:ascii="Arial" w:hAnsi="Arial"/>
                <w:color w:val="000000"/>
                <w:sz w:val="22"/>
                <w:szCs w:val="22"/>
              </w:rPr>
              <w:t>1</w:t>
            </w:r>
          </w:p>
        </w:tc>
        <w:tc>
          <w:tcPr>
            <w:tcW w:w="5310" w:type="dxa"/>
          </w:tcPr>
          <w:p w14:paraId="731E94EF" w14:textId="2D1BF5BF" w:rsidR="00326AB2" w:rsidRDefault="007A625D" w:rsidP="007211BD">
            <w:pPr>
              <w:rPr>
                <w:rFonts w:ascii="Arial" w:hAnsi="Arial"/>
                <w:color w:val="000000"/>
                <w:sz w:val="22"/>
                <w:szCs w:val="22"/>
              </w:rPr>
            </w:pPr>
            <w:r>
              <w:rPr>
                <w:rFonts w:ascii="Arial" w:hAnsi="Arial"/>
                <w:color w:val="000000"/>
                <w:sz w:val="22"/>
                <w:szCs w:val="22"/>
              </w:rPr>
              <w:t xml:space="preserve">Full activation of plan.  Notify </w:t>
            </w:r>
            <w:r w:rsidR="00AC4C89">
              <w:rPr>
                <w:rFonts w:ascii="Arial" w:hAnsi="Arial"/>
                <w:color w:val="000000"/>
                <w:sz w:val="22"/>
                <w:szCs w:val="22"/>
              </w:rPr>
              <w:t>the</w:t>
            </w:r>
            <w:r>
              <w:rPr>
                <w:rFonts w:ascii="Arial" w:hAnsi="Arial"/>
                <w:color w:val="000000"/>
                <w:sz w:val="22"/>
                <w:szCs w:val="22"/>
              </w:rPr>
              <w:t xml:space="preserve"> </w:t>
            </w:r>
            <w:r w:rsidR="0070643A">
              <w:rPr>
                <w:rFonts w:ascii="Arial" w:hAnsi="Arial"/>
                <w:color w:val="000000"/>
                <w:sz w:val="22"/>
                <w:szCs w:val="22"/>
              </w:rPr>
              <w:t>VP of unit</w:t>
            </w:r>
            <w:r w:rsidR="00C840A5">
              <w:rPr>
                <w:rFonts w:ascii="Arial" w:hAnsi="Arial"/>
                <w:color w:val="000000"/>
                <w:sz w:val="22"/>
                <w:szCs w:val="22"/>
              </w:rPr>
              <w:t xml:space="preserve"> and Cabinet</w:t>
            </w:r>
            <w:r w:rsidR="002C6378">
              <w:rPr>
                <w:rFonts w:ascii="Arial" w:hAnsi="Arial"/>
                <w:color w:val="000000"/>
                <w:sz w:val="22"/>
                <w:szCs w:val="22"/>
              </w:rPr>
              <w:t>.</w:t>
            </w:r>
          </w:p>
        </w:tc>
        <w:tc>
          <w:tcPr>
            <w:tcW w:w="3775" w:type="dxa"/>
          </w:tcPr>
          <w:p w14:paraId="77448178" w14:textId="4AAA2EAB" w:rsidR="00326AB2" w:rsidRDefault="00FB7557" w:rsidP="007211BD">
            <w:pPr>
              <w:rPr>
                <w:rFonts w:ascii="Arial" w:hAnsi="Arial"/>
                <w:color w:val="000000"/>
                <w:sz w:val="22"/>
                <w:szCs w:val="22"/>
              </w:rPr>
            </w:pPr>
            <w:r>
              <w:rPr>
                <w:rFonts w:ascii="Arial" w:hAnsi="Arial"/>
                <w:color w:val="000000"/>
                <w:sz w:val="22"/>
                <w:szCs w:val="22"/>
              </w:rPr>
              <w:t xml:space="preserve">Disaster (dept or campus) </w:t>
            </w:r>
            <w:r w:rsidR="00D1093A">
              <w:rPr>
                <w:rFonts w:ascii="Arial" w:hAnsi="Arial"/>
                <w:color w:val="000000"/>
                <w:sz w:val="22"/>
                <w:szCs w:val="22"/>
              </w:rPr>
              <w:t>affecting service for more than 8 hours</w:t>
            </w:r>
          </w:p>
        </w:tc>
      </w:tr>
    </w:tbl>
    <w:p w14:paraId="408BD58D" w14:textId="4F8C4C67" w:rsidR="001C2943" w:rsidRDefault="001C2943" w:rsidP="007211BD">
      <w:pPr>
        <w:rPr>
          <w:rFonts w:ascii="Arial" w:hAnsi="Arial"/>
          <w:color w:val="000000"/>
          <w:sz w:val="22"/>
          <w:szCs w:val="22"/>
        </w:rPr>
      </w:pPr>
    </w:p>
    <w:p w14:paraId="0744EF79" w14:textId="0130B755" w:rsidR="00CD3E73" w:rsidRPr="002C32B0" w:rsidRDefault="009C0688" w:rsidP="002C32B0">
      <w:pPr>
        <w:jc w:val="center"/>
        <w:rPr>
          <w:rFonts w:ascii="Arial" w:hAnsi="Arial"/>
          <w:b/>
          <w:bCs/>
        </w:rPr>
      </w:pPr>
      <w:r w:rsidRPr="00830F75">
        <w:rPr>
          <w:rFonts w:ascii="Arial" w:hAnsi="Arial"/>
        </w:rPr>
        <w:br w:type="page"/>
      </w:r>
      <w:bookmarkStart w:id="9" w:name="_Toc166569262"/>
      <w:r w:rsidR="00E7243A" w:rsidRPr="00DD57B4">
        <w:rPr>
          <w:rFonts w:ascii="Arial" w:hAnsi="Arial"/>
          <w:b/>
          <w:bCs/>
          <w:sz w:val="36"/>
          <w:szCs w:val="36"/>
        </w:rPr>
        <w:lastRenderedPageBreak/>
        <w:t>Continuity of Operations Plan (COOP)</w:t>
      </w:r>
      <w:bookmarkEnd w:id="9"/>
    </w:p>
    <w:p w14:paraId="4C03D6A3" w14:textId="77777777" w:rsidR="00964E41" w:rsidRPr="00964E41" w:rsidRDefault="00964E41" w:rsidP="008A42C3">
      <w:pPr>
        <w:pStyle w:val="NoSpacing"/>
      </w:pPr>
    </w:p>
    <w:p w14:paraId="4F6CDD28" w14:textId="2C8CF2D4" w:rsidR="00EB1128" w:rsidRDefault="00C440C2" w:rsidP="00EB1128">
      <w:pPr>
        <w:pStyle w:val="Heading1"/>
        <w:spacing w:before="240" w:after="120"/>
        <w:rPr>
          <w:spacing w:val="0"/>
        </w:rPr>
      </w:pPr>
      <w:bookmarkStart w:id="10" w:name="_Toc166569265"/>
      <w:bookmarkStart w:id="11" w:name="_Toc167354112"/>
      <w:r w:rsidRPr="005E2560">
        <w:rPr>
          <w:spacing w:val="0"/>
        </w:rPr>
        <w:t>A</w:t>
      </w:r>
      <w:r w:rsidRPr="00727FCE">
        <w:rPr>
          <w:spacing w:val="0"/>
        </w:rPr>
        <w:t>:</w:t>
      </w:r>
      <w:r w:rsidR="003B6526" w:rsidRPr="00727FCE">
        <w:rPr>
          <w:spacing w:val="0"/>
        </w:rPr>
        <w:t xml:space="preserve"> </w:t>
      </w:r>
      <w:r w:rsidR="003B6526">
        <w:rPr>
          <w:spacing w:val="0"/>
        </w:rPr>
        <w:t xml:space="preserve"> </w:t>
      </w:r>
      <w:bookmarkEnd w:id="10"/>
      <w:r w:rsidR="00C76697">
        <w:rPr>
          <w:spacing w:val="0"/>
        </w:rPr>
        <w:t>Department Purpose</w:t>
      </w:r>
      <w:r w:rsidR="00CC0C28">
        <w:rPr>
          <w:spacing w:val="0"/>
        </w:rPr>
        <w:t>/Objectives</w:t>
      </w:r>
      <w:bookmarkEnd w:id="11"/>
    </w:p>
    <w:p w14:paraId="7E911738" w14:textId="389A1124" w:rsidR="00727FCE" w:rsidRPr="00714563" w:rsidRDefault="00361B3A" w:rsidP="00727FCE">
      <w:pPr>
        <w:pStyle w:val="Instructions"/>
        <w:rPr>
          <w:rFonts w:ascii="Arial" w:hAnsi="Arial"/>
          <w:i/>
          <w:iCs/>
          <w:color w:val="767171" w:themeColor="background2" w:themeShade="80"/>
          <w:sz w:val="20"/>
          <w:szCs w:val="20"/>
        </w:rPr>
      </w:pPr>
      <w:r w:rsidRPr="00714563">
        <w:rPr>
          <w:rFonts w:ascii="Arial" w:hAnsi="Arial"/>
          <w:i/>
          <w:iCs/>
          <w:color w:val="767171" w:themeColor="background2" w:themeShade="80"/>
          <w:sz w:val="20"/>
          <w:szCs w:val="20"/>
        </w:rPr>
        <w:t xml:space="preserve">Identify the purpose and/or objectives your department </w:t>
      </w:r>
      <w:r w:rsidR="001329DA" w:rsidRPr="00714563">
        <w:rPr>
          <w:rFonts w:ascii="Arial" w:hAnsi="Arial"/>
          <w:i/>
          <w:iCs/>
          <w:color w:val="767171" w:themeColor="background2" w:themeShade="80"/>
          <w:sz w:val="20"/>
          <w:szCs w:val="20"/>
        </w:rPr>
        <w:t xml:space="preserve">provides, </w:t>
      </w:r>
      <w:r w:rsidRPr="00714563">
        <w:rPr>
          <w:rFonts w:ascii="Arial" w:hAnsi="Arial"/>
          <w:i/>
          <w:iCs/>
          <w:color w:val="767171" w:themeColor="background2" w:themeShade="80"/>
          <w:sz w:val="20"/>
          <w:szCs w:val="20"/>
        </w:rPr>
        <w:t xml:space="preserve">and </w:t>
      </w:r>
      <w:r w:rsidR="0057722B" w:rsidRPr="00714563">
        <w:rPr>
          <w:rFonts w:ascii="Arial" w:hAnsi="Arial"/>
          <w:i/>
          <w:iCs/>
          <w:color w:val="767171" w:themeColor="background2" w:themeShade="80"/>
          <w:sz w:val="20"/>
          <w:szCs w:val="20"/>
        </w:rPr>
        <w:t xml:space="preserve">what </w:t>
      </w:r>
      <w:r w:rsidR="005D29E3" w:rsidRPr="00714563">
        <w:rPr>
          <w:rFonts w:ascii="Arial" w:hAnsi="Arial"/>
          <w:i/>
          <w:iCs/>
          <w:color w:val="767171" w:themeColor="background2" w:themeShade="80"/>
          <w:sz w:val="20"/>
          <w:szCs w:val="20"/>
        </w:rPr>
        <w:t>functions</w:t>
      </w:r>
      <w:r w:rsidR="0057722B" w:rsidRPr="00714563">
        <w:rPr>
          <w:rFonts w:ascii="Arial" w:hAnsi="Arial"/>
          <w:i/>
          <w:iCs/>
          <w:color w:val="767171" w:themeColor="background2" w:themeShade="80"/>
          <w:sz w:val="20"/>
          <w:szCs w:val="20"/>
        </w:rPr>
        <w:t xml:space="preserve"> are essential to the </w:t>
      </w:r>
      <w:r w:rsidR="004218B0" w:rsidRPr="00714563">
        <w:rPr>
          <w:rFonts w:ascii="Arial" w:hAnsi="Arial"/>
          <w:i/>
          <w:iCs/>
          <w:color w:val="767171" w:themeColor="background2" w:themeShade="80"/>
          <w:sz w:val="20"/>
          <w:szCs w:val="20"/>
        </w:rPr>
        <w:t xml:space="preserve">operational continuity of services for the campus community.  </w:t>
      </w:r>
      <w:r w:rsidR="008142BE" w:rsidRPr="00714563">
        <w:rPr>
          <w:rFonts w:ascii="Arial" w:hAnsi="Arial"/>
          <w:i/>
          <w:iCs/>
          <w:color w:val="767171" w:themeColor="background2" w:themeShade="80"/>
          <w:sz w:val="20"/>
          <w:szCs w:val="20"/>
        </w:rPr>
        <w:t>Explain</w:t>
      </w:r>
      <w:r w:rsidR="002D3C28" w:rsidRPr="00714563">
        <w:rPr>
          <w:rFonts w:ascii="Arial" w:hAnsi="Arial"/>
          <w:i/>
          <w:iCs/>
          <w:color w:val="767171" w:themeColor="background2" w:themeShade="80"/>
          <w:sz w:val="20"/>
          <w:szCs w:val="20"/>
        </w:rPr>
        <w:t xml:space="preserve"> </w:t>
      </w:r>
      <w:r w:rsidR="008142BE" w:rsidRPr="00714563">
        <w:rPr>
          <w:rFonts w:ascii="Arial" w:hAnsi="Arial"/>
          <w:i/>
          <w:iCs/>
          <w:color w:val="767171" w:themeColor="background2" w:themeShade="80"/>
          <w:sz w:val="20"/>
          <w:szCs w:val="20"/>
        </w:rPr>
        <w:t xml:space="preserve">your department </w:t>
      </w:r>
      <w:r w:rsidR="002D3C28" w:rsidRPr="00714563">
        <w:rPr>
          <w:rFonts w:ascii="Arial" w:hAnsi="Arial"/>
          <w:i/>
          <w:iCs/>
          <w:color w:val="767171" w:themeColor="background2" w:themeShade="80"/>
          <w:sz w:val="20"/>
          <w:szCs w:val="20"/>
        </w:rPr>
        <w:t xml:space="preserve">operations </w:t>
      </w:r>
      <w:r w:rsidR="0056024C" w:rsidRPr="00714563">
        <w:rPr>
          <w:rFonts w:ascii="Arial" w:hAnsi="Arial"/>
          <w:i/>
          <w:iCs/>
          <w:color w:val="767171" w:themeColor="background2" w:themeShade="80"/>
          <w:sz w:val="20"/>
          <w:szCs w:val="20"/>
        </w:rPr>
        <w:t>and what</w:t>
      </w:r>
      <w:r w:rsidR="009F63C7" w:rsidRPr="00714563">
        <w:rPr>
          <w:rFonts w:ascii="Arial" w:hAnsi="Arial"/>
          <w:i/>
          <w:iCs/>
          <w:color w:val="767171" w:themeColor="background2" w:themeShade="80"/>
          <w:sz w:val="20"/>
          <w:szCs w:val="20"/>
        </w:rPr>
        <w:t xml:space="preserve"> objectives </w:t>
      </w:r>
      <w:r w:rsidR="008209D3" w:rsidRPr="00714563">
        <w:rPr>
          <w:rFonts w:ascii="Arial" w:hAnsi="Arial"/>
          <w:i/>
          <w:iCs/>
          <w:color w:val="767171" w:themeColor="background2" w:themeShade="80"/>
          <w:sz w:val="20"/>
          <w:szCs w:val="20"/>
        </w:rPr>
        <w:t>are</w:t>
      </w:r>
      <w:r w:rsidR="009F63C7" w:rsidRPr="00714563">
        <w:rPr>
          <w:rFonts w:ascii="Arial" w:hAnsi="Arial"/>
          <w:i/>
          <w:iCs/>
          <w:color w:val="767171" w:themeColor="background2" w:themeShade="80"/>
          <w:sz w:val="20"/>
          <w:szCs w:val="20"/>
        </w:rPr>
        <w:t xml:space="preserve"> </w:t>
      </w:r>
      <w:r w:rsidR="0056024C" w:rsidRPr="00714563">
        <w:rPr>
          <w:rFonts w:ascii="Arial" w:hAnsi="Arial"/>
          <w:i/>
          <w:iCs/>
          <w:color w:val="767171" w:themeColor="background2" w:themeShade="80"/>
          <w:sz w:val="20"/>
          <w:szCs w:val="20"/>
        </w:rPr>
        <w:t xml:space="preserve">critical to </w:t>
      </w:r>
      <w:r w:rsidR="009F63C7" w:rsidRPr="00714563">
        <w:rPr>
          <w:rFonts w:ascii="Arial" w:hAnsi="Arial"/>
          <w:i/>
          <w:iCs/>
          <w:color w:val="767171" w:themeColor="background2" w:themeShade="80"/>
          <w:sz w:val="20"/>
          <w:szCs w:val="20"/>
        </w:rPr>
        <w:t>accomplish</w:t>
      </w:r>
      <w:r w:rsidR="0056024C" w:rsidRPr="00714563">
        <w:rPr>
          <w:rFonts w:ascii="Arial" w:hAnsi="Arial"/>
          <w:i/>
          <w:iCs/>
          <w:color w:val="767171" w:themeColor="background2" w:themeShade="80"/>
          <w:sz w:val="20"/>
          <w:szCs w:val="20"/>
        </w:rPr>
        <w:t xml:space="preserve">ing your </w:t>
      </w:r>
      <w:r w:rsidR="008209D3" w:rsidRPr="00714563">
        <w:rPr>
          <w:rFonts w:ascii="Arial" w:hAnsi="Arial"/>
          <w:i/>
          <w:iCs/>
          <w:color w:val="767171" w:themeColor="background2" w:themeShade="80"/>
          <w:sz w:val="20"/>
          <w:szCs w:val="20"/>
        </w:rPr>
        <w:t>administrative goals</w:t>
      </w:r>
      <w:r w:rsidR="00EE0EFC" w:rsidRPr="00714563">
        <w:rPr>
          <w:rFonts w:ascii="Arial" w:hAnsi="Arial"/>
          <w:i/>
          <w:iCs/>
          <w:color w:val="767171" w:themeColor="background2" w:themeShade="80"/>
          <w:sz w:val="20"/>
          <w:szCs w:val="20"/>
        </w:rPr>
        <w:t>.</w:t>
      </w:r>
      <w:r w:rsidR="008209D3" w:rsidRPr="00714563">
        <w:rPr>
          <w:rFonts w:ascii="Arial" w:hAnsi="Arial"/>
          <w:i/>
          <w:iCs/>
          <w:color w:val="767171" w:themeColor="background2" w:themeShade="80"/>
          <w:sz w:val="20"/>
          <w:szCs w:val="20"/>
        </w:rPr>
        <w:t xml:space="preserve"> </w:t>
      </w:r>
      <w:r w:rsidR="009F63C7" w:rsidRPr="00714563">
        <w:rPr>
          <w:rFonts w:ascii="Arial" w:hAnsi="Arial"/>
          <w:i/>
          <w:iCs/>
          <w:color w:val="767171" w:themeColor="background2" w:themeShade="80"/>
          <w:sz w:val="20"/>
          <w:szCs w:val="20"/>
        </w:rPr>
        <w:t xml:space="preserve"> </w:t>
      </w:r>
      <w:r w:rsidR="00003546">
        <w:rPr>
          <w:rFonts w:ascii="Arial" w:hAnsi="Arial"/>
          <w:i/>
          <w:iCs/>
          <w:color w:val="767171" w:themeColor="background2" w:themeShade="80"/>
          <w:sz w:val="20"/>
          <w:szCs w:val="20"/>
        </w:rPr>
        <w:t>A department impact form is available</w:t>
      </w:r>
      <w:r w:rsidR="000E31D0">
        <w:rPr>
          <w:rFonts w:ascii="Arial" w:hAnsi="Arial"/>
          <w:i/>
          <w:iCs/>
          <w:color w:val="767171" w:themeColor="background2" w:themeShade="80"/>
          <w:sz w:val="20"/>
          <w:szCs w:val="20"/>
        </w:rPr>
        <w:t xml:space="preserve"> to assist with the</w:t>
      </w:r>
      <w:r w:rsidR="00F02616">
        <w:rPr>
          <w:rFonts w:ascii="Arial" w:hAnsi="Arial"/>
          <w:i/>
          <w:iCs/>
          <w:color w:val="767171" w:themeColor="background2" w:themeShade="80"/>
          <w:sz w:val="20"/>
          <w:szCs w:val="20"/>
        </w:rPr>
        <w:t xml:space="preserve"> development of your</w:t>
      </w:r>
      <w:r w:rsidR="000E31D0">
        <w:rPr>
          <w:rFonts w:ascii="Arial" w:hAnsi="Arial"/>
          <w:i/>
          <w:iCs/>
          <w:color w:val="767171" w:themeColor="background2" w:themeShade="80"/>
          <w:sz w:val="20"/>
          <w:szCs w:val="20"/>
        </w:rPr>
        <w:t xml:space="preserve"> COOP</w:t>
      </w:r>
      <w:r w:rsidR="00003546">
        <w:rPr>
          <w:rFonts w:ascii="Arial" w:hAnsi="Arial"/>
          <w:i/>
          <w:iCs/>
          <w:color w:val="767171" w:themeColor="background2" w:themeShade="80"/>
          <w:sz w:val="20"/>
          <w:szCs w:val="20"/>
        </w:rPr>
        <w:t xml:space="preserve"> in annex A</w:t>
      </w:r>
      <w:r w:rsidR="00C55C5A">
        <w:rPr>
          <w:rFonts w:ascii="Arial" w:hAnsi="Arial"/>
          <w:i/>
          <w:iCs/>
          <w:color w:val="767171" w:themeColor="background2" w:themeShade="80"/>
          <w:sz w:val="20"/>
          <w:szCs w:val="20"/>
        </w:rPr>
        <w:t>.</w:t>
      </w:r>
    </w:p>
    <w:p w14:paraId="3FE0AE77" w14:textId="77777777" w:rsidR="00EE0EFC" w:rsidRPr="00EE0EFC" w:rsidRDefault="00EE0EFC" w:rsidP="00727FCE">
      <w:pPr>
        <w:pStyle w:val="Instructions"/>
        <w:rPr>
          <w:rFonts w:ascii="Arial" w:hAnsi="Arial"/>
          <w:i/>
          <w:iCs/>
          <w:color w:val="767171" w:themeColor="background2" w:themeShade="80"/>
          <w:sz w:val="20"/>
          <w:szCs w:val="20"/>
        </w:rPr>
      </w:pPr>
    </w:p>
    <w:tbl>
      <w:tblPr>
        <w:tblStyle w:val="TableGrid"/>
        <w:tblW w:w="0" w:type="auto"/>
        <w:tblLook w:val="04A0" w:firstRow="1" w:lastRow="0" w:firstColumn="1" w:lastColumn="0" w:noHBand="0" w:noVBand="1"/>
      </w:tblPr>
      <w:tblGrid>
        <w:gridCol w:w="9715"/>
      </w:tblGrid>
      <w:tr w:rsidR="00EB1128" w14:paraId="2CEC39E5" w14:textId="77777777" w:rsidTr="00DE301E">
        <w:trPr>
          <w:trHeight w:val="3635"/>
        </w:trPr>
        <w:tc>
          <w:tcPr>
            <w:tcW w:w="9715" w:type="dxa"/>
          </w:tcPr>
          <w:p w14:paraId="7AE48C6D" w14:textId="77777777" w:rsidR="00EB1128" w:rsidRDefault="00EB1128" w:rsidP="00EB1128">
            <w:pPr>
              <w:pStyle w:val="Instructions"/>
            </w:pPr>
          </w:p>
        </w:tc>
      </w:tr>
    </w:tbl>
    <w:p w14:paraId="0930718E" w14:textId="3435889C" w:rsidR="00CF3479" w:rsidRPr="007A4724" w:rsidRDefault="00B318C9" w:rsidP="007A4724">
      <w:pPr>
        <w:pStyle w:val="Heading1"/>
        <w:spacing w:before="240" w:after="120"/>
        <w:rPr>
          <w:spacing w:val="0"/>
        </w:rPr>
      </w:pPr>
      <w:bookmarkStart w:id="12" w:name="_Toc167354113"/>
      <w:r>
        <w:rPr>
          <w:spacing w:val="0"/>
        </w:rPr>
        <w:t>B</w:t>
      </w:r>
      <w:r w:rsidRPr="00727FCE">
        <w:rPr>
          <w:spacing w:val="0"/>
        </w:rPr>
        <w:t>:</w:t>
      </w:r>
      <w:r w:rsidR="00E24ABC">
        <w:rPr>
          <w:spacing w:val="0"/>
        </w:rPr>
        <w:t xml:space="preserve">  Leadership and Succession</w:t>
      </w:r>
      <w:bookmarkEnd w:id="12"/>
    </w:p>
    <w:p w14:paraId="67E2A4BC" w14:textId="0969C1C3" w:rsidR="00286731" w:rsidRPr="00714563" w:rsidRDefault="00EE0F02" w:rsidP="00286731">
      <w:pPr>
        <w:rPr>
          <w:rFonts w:ascii="Arial" w:hAnsi="Arial"/>
          <w:i/>
          <w:color w:val="767171" w:themeColor="background2" w:themeShade="80"/>
          <w:sz w:val="20"/>
          <w:szCs w:val="20"/>
        </w:rPr>
      </w:pPr>
      <w:r w:rsidRPr="00714563">
        <w:rPr>
          <w:rFonts w:ascii="Arial" w:hAnsi="Arial"/>
          <w:i/>
          <w:color w:val="767171" w:themeColor="background2" w:themeShade="80"/>
          <w:sz w:val="20"/>
          <w:szCs w:val="20"/>
        </w:rPr>
        <w:t xml:space="preserve">This section should identify orders of succession to key positions within the organization. </w:t>
      </w:r>
      <w:r w:rsidR="00B01C35">
        <w:rPr>
          <w:rFonts w:ascii="Arial" w:hAnsi="Arial"/>
          <w:i/>
          <w:color w:val="767171" w:themeColor="background2" w:themeShade="80"/>
          <w:sz w:val="20"/>
          <w:szCs w:val="20"/>
        </w:rPr>
        <w:t xml:space="preserve"> </w:t>
      </w:r>
      <w:r w:rsidR="00FC5F7B" w:rsidRPr="00714563">
        <w:rPr>
          <w:rFonts w:ascii="Arial" w:hAnsi="Arial"/>
          <w:i/>
          <w:color w:val="767171" w:themeColor="background2" w:themeShade="80"/>
          <w:sz w:val="20"/>
          <w:szCs w:val="20"/>
        </w:rPr>
        <w:t xml:space="preserve">Orders of succession from the position of Vice President, Dean, Director, </w:t>
      </w:r>
      <w:r w:rsidR="00C930B0" w:rsidRPr="00714563">
        <w:rPr>
          <w:rFonts w:ascii="Arial" w:hAnsi="Arial"/>
          <w:i/>
          <w:color w:val="767171" w:themeColor="background2" w:themeShade="80"/>
          <w:sz w:val="20"/>
          <w:szCs w:val="20"/>
        </w:rPr>
        <w:t>or Dept Chair are established to ensure the division/department can perform essential functions and remain viabl</w:t>
      </w:r>
      <w:r w:rsidR="00D21422" w:rsidRPr="00714563">
        <w:rPr>
          <w:rFonts w:ascii="Arial" w:hAnsi="Arial"/>
          <w:i/>
          <w:color w:val="767171" w:themeColor="background2" w:themeShade="80"/>
          <w:sz w:val="20"/>
          <w:szCs w:val="20"/>
        </w:rPr>
        <w:t>e</w:t>
      </w:r>
      <w:r w:rsidR="004F5226" w:rsidRPr="00714563">
        <w:rPr>
          <w:rFonts w:ascii="Arial" w:hAnsi="Arial"/>
          <w:i/>
          <w:color w:val="767171" w:themeColor="background2" w:themeShade="80"/>
          <w:sz w:val="20"/>
          <w:szCs w:val="20"/>
        </w:rPr>
        <w:t xml:space="preserve"> in the absence of administrative personnel.</w:t>
      </w:r>
      <w:r w:rsidR="00B15C42">
        <w:rPr>
          <w:rFonts w:ascii="Arial" w:hAnsi="Arial"/>
          <w:i/>
          <w:color w:val="767171" w:themeColor="background2" w:themeShade="80"/>
          <w:sz w:val="20"/>
          <w:szCs w:val="20"/>
        </w:rPr>
        <w:t xml:space="preserve">  Recommended practice is </w:t>
      </w:r>
      <w:r w:rsidR="00B01C35">
        <w:rPr>
          <w:rFonts w:ascii="Arial" w:hAnsi="Arial"/>
          <w:i/>
          <w:color w:val="767171" w:themeColor="background2" w:themeShade="80"/>
          <w:sz w:val="20"/>
          <w:szCs w:val="20"/>
        </w:rPr>
        <w:t>at least three deep.</w:t>
      </w:r>
    </w:p>
    <w:p w14:paraId="7CD69DF4" w14:textId="77777777" w:rsidR="00286731" w:rsidRPr="000B6EDD" w:rsidRDefault="00286731" w:rsidP="00286731">
      <w:pPr>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00"/>
      </w:tblGrid>
      <w:tr w:rsidR="008A1A19" w:rsidRPr="008A1A19" w14:paraId="45D9707F" w14:textId="77777777" w:rsidTr="008A1A19">
        <w:trPr>
          <w:tblHeader/>
        </w:trPr>
        <w:tc>
          <w:tcPr>
            <w:tcW w:w="3060" w:type="dxa"/>
            <w:tcBorders>
              <w:right w:val="nil"/>
            </w:tcBorders>
            <w:shd w:val="clear" w:color="auto" w:fill="AEAAAA" w:themeFill="background2" w:themeFillShade="BF"/>
            <w:vAlign w:val="center"/>
          </w:tcPr>
          <w:p w14:paraId="50769BCA" w14:textId="77777777" w:rsidR="00286731" w:rsidRPr="0042396C" w:rsidRDefault="00286731" w:rsidP="000C66AB">
            <w:pPr>
              <w:pStyle w:val="tableheadings"/>
              <w:spacing w:before="40" w:after="40"/>
              <w:rPr>
                <w:szCs w:val="22"/>
              </w:rPr>
            </w:pPr>
            <w:r w:rsidRPr="0042396C">
              <w:rPr>
                <w:szCs w:val="22"/>
              </w:rPr>
              <w:t>Position Title</w:t>
            </w:r>
          </w:p>
        </w:tc>
        <w:tc>
          <w:tcPr>
            <w:tcW w:w="6300" w:type="dxa"/>
            <w:tcBorders>
              <w:left w:val="nil"/>
            </w:tcBorders>
            <w:shd w:val="clear" w:color="auto" w:fill="AEAAAA" w:themeFill="background2" w:themeFillShade="BF"/>
            <w:vAlign w:val="center"/>
          </w:tcPr>
          <w:p w14:paraId="714381DA" w14:textId="65117AD1" w:rsidR="00286731" w:rsidRPr="0042396C" w:rsidRDefault="00286731" w:rsidP="000C66AB">
            <w:pPr>
              <w:pStyle w:val="tableheadings"/>
              <w:spacing w:before="40" w:after="40"/>
              <w:rPr>
                <w:szCs w:val="22"/>
              </w:rPr>
            </w:pPr>
            <w:r w:rsidRPr="0042396C">
              <w:rPr>
                <w:szCs w:val="22"/>
              </w:rPr>
              <w:t>Successors</w:t>
            </w:r>
          </w:p>
        </w:tc>
      </w:tr>
      <w:tr w:rsidR="00286731" w:rsidRPr="000B6EDD" w14:paraId="3DF6A4E9" w14:textId="77777777" w:rsidTr="00DD13CC">
        <w:trPr>
          <w:cantSplit/>
        </w:trPr>
        <w:tc>
          <w:tcPr>
            <w:tcW w:w="3060" w:type="dxa"/>
            <w:vMerge w:val="restart"/>
            <w:shd w:val="clear" w:color="auto" w:fill="FFFFFF" w:themeFill="background1"/>
          </w:tcPr>
          <w:p w14:paraId="3D4B036B" w14:textId="77777777" w:rsidR="00286731" w:rsidRDefault="00286731" w:rsidP="000C66AB">
            <w:pPr>
              <w:pStyle w:val="tabletext"/>
              <w:rPr>
                <w:szCs w:val="20"/>
              </w:rPr>
            </w:pPr>
          </w:p>
          <w:p w14:paraId="41BD8BFB" w14:textId="3D3F67F3" w:rsidR="004601B6" w:rsidRPr="000B6EDD" w:rsidRDefault="004601B6" w:rsidP="000C66AB">
            <w:pPr>
              <w:pStyle w:val="tabletext"/>
              <w:rPr>
                <w:szCs w:val="20"/>
              </w:rPr>
            </w:pPr>
            <w:r>
              <w:rPr>
                <w:szCs w:val="20"/>
              </w:rPr>
              <w:t>1</w:t>
            </w:r>
            <w:r w:rsidR="00AB669A">
              <w:rPr>
                <w:szCs w:val="20"/>
              </w:rPr>
              <w:t>.</w:t>
            </w:r>
          </w:p>
        </w:tc>
        <w:tc>
          <w:tcPr>
            <w:tcW w:w="6300" w:type="dxa"/>
            <w:shd w:val="clear" w:color="auto" w:fill="FFFFFF" w:themeFill="background1"/>
          </w:tcPr>
          <w:p w14:paraId="1FAFFFD7" w14:textId="77777777" w:rsidR="00286731" w:rsidRPr="000B6EDD" w:rsidRDefault="00286731" w:rsidP="000C66AB">
            <w:pPr>
              <w:pStyle w:val="tabletext"/>
              <w:rPr>
                <w:szCs w:val="20"/>
              </w:rPr>
            </w:pPr>
            <w:r w:rsidRPr="000B6EDD">
              <w:rPr>
                <w:szCs w:val="20"/>
              </w:rPr>
              <w:t>1.</w:t>
            </w:r>
          </w:p>
        </w:tc>
      </w:tr>
      <w:tr w:rsidR="00286731" w:rsidRPr="000B6EDD" w14:paraId="0306C8F0" w14:textId="77777777" w:rsidTr="00DD13CC">
        <w:trPr>
          <w:cantSplit/>
        </w:trPr>
        <w:tc>
          <w:tcPr>
            <w:tcW w:w="3060" w:type="dxa"/>
            <w:vMerge/>
            <w:shd w:val="clear" w:color="auto" w:fill="FFFFFF" w:themeFill="background1"/>
          </w:tcPr>
          <w:p w14:paraId="3A215543" w14:textId="77777777" w:rsidR="00286731" w:rsidRPr="000B6EDD" w:rsidRDefault="00286731" w:rsidP="000C66AB">
            <w:pPr>
              <w:pStyle w:val="tabletext"/>
              <w:rPr>
                <w:color w:val="000000"/>
                <w:szCs w:val="20"/>
              </w:rPr>
            </w:pPr>
          </w:p>
        </w:tc>
        <w:tc>
          <w:tcPr>
            <w:tcW w:w="6300" w:type="dxa"/>
            <w:shd w:val="clear" w:color="auto" w:fill="FFFFFF" w:themeFill="background1"/>
          </w:tcPr>
          <w:p w14:paraId="2BD0C448" w14:textId="77777777" w:rsidR="00286731" w:rsidRPr="000B6EDD" w:rsidRDefault="00286731" w:rsidP="000C66AB">
            <w:pPr>
              <w:pStyle w:val="tabletext"/>
              <w:rPr>
                <w:szCs w:val="20"/>
              </w:rPr>
            </w:pPr>
            <w:r w:rsidRPr="000B6EDD">
              <w:rPr>
                <w:szCs w:val="20"/>
              </w:rPr>
              <w:t>2.</w:t>
            </w:r>
          </w:p>
        </w:tc>
      </w:tr>
      <w:tr w:rsidR="00286731" w:rsidRPr="000B6EDD" w14:paraId="2250C9D4" w14:textId="77777777" w:rsidTr="00DD13CC">
        <w:trPr>
          <w:cantSplit/>
        </w:trPr>
        <w:tc>
          <w:tcPr>
            <w:tcW w:w="3060" w:type="dxa"/>
            <w:vMerge/>
            <w:shd w:val="clear" w:color="auto" w:fill="FFFFFF" w:themeFill="background1"/>
          </w:tcPr>
          <w:p w14:paraId="36575D4E" w14:textId="77777777" w:rsidR="00286731" w:rsidRPr="000B6EDD" w:rsidRDefault="00286731" w:rsidP="000C66AB">
            <w:pPr>
              <w:pStyle w:val="tabletext"/>
              <w:rPr>
                <w:color w:val="000000"/>
                <w:szCs w:val="20"/>
              </w:rPr>
            </w:pPr>
          </w:p>
        </w:tc>
        <w:tc>
          <w:tcPr>
            <w:tcW w:w="6300" w:type="dxa"/>
            <w:shd w:val="clear" w:color="auto" w:fill="FFFFFF" w:themeFill="background1"/>
          </w:tcPr>
          <w:p w14:paraId="50A34311" w14:textId="77777777" w:rsidR="00286731" w:rsidRPr="000B6EDD" w:rsidRDefault="00286731" w:rsidP="000C66AB">
            <w:pPr>
              <w:pStyle w:val="tabletext"/>
              <w:rPr>
                <w:color w:val="000000"/>
                <w:szCs w:val="20"/>
              </w:rPr>
            </w:pPr>
            <w:r w:rsidRPr="000B6EDD">
              <w:rPr>
                <w:color w:val="000000"/>
                <w:szCs w:val="20"/>
              </w:rPr>
              <w:t>3.</w:t>
            </w:r>
          </w:p>
        </w:tc>
      </w:tr>
      <w:tr w:rsidR="00286731" w:rsidRPr="000B6EDD" w14:paraId="43B19F5A" w14:textId="77777777" w:rsidTr="00162C04">
        <w:trPr>
          <w:cantSplit/>
        </w:trPr>
        <w:tc>
          <w:tcPr>
            <w:tcW w:w="3060" w:type="dxa"/>
            <w:vMerge w:val="restart"/>
            <w:shd w:val="clear" w:color="auto" w:fill="F2F2F2" w:themeFill="background1" w:themeFillShade="F2"/>
          </w:tcPr>
          <w:p w14:paraId="0B495EEB" w14:textId="77777777" w:rsidR="00286731" w:rsidRDefault="00286731" w:rsidP="000C66AB">
            <w:pPr>
              <w:pStyle w:val="tabletext"/>
              <w:rPr>
                <w:color w:val="000000"/>
                <w:szCs w:val="20"/>
              </w:rPr>
            </w:pPr>
          </w:p>
          <w:p w14:paraId="105B9E03" w14:textId="42045E7C" w:rsidR="00AB669A" w:rsidRPr="000B6EDD" w:rsidRDefault="00AB669A" w:rsidP="000C66AB">
            <w:pPr>
              <w:pStyle w:val="tabletext"/>
              <w:rPr>
                <w:color w:val="000000"/>
                <w:szCs w:val="20"/>
              </w:rPr>
            </w:pPr>
            <w:r>
              <w:rPr>
                <w:color w:val="000000"/>
                <w:szCs w:val="20"/>
              </w:rPr>
              <w:t>2.</w:t>
            </w:r>
          </w:p>
        </w:tc>
        <w:tc>
          <w:tcPr>
            <w:tcW w:w="6300" w:type="dxa"/>
            <w:shd w:val="clear" w:color="auto" w:fill="F2F2F2" w:themeFill="background1" w:themeFillShade="F2"/>
          </w:tcPr>
          <w:p w14:paraId="25C9A452" w14:textId="77777777" w:rsidR="00286731" w:rsidRPr="000B6EDD" w:rsidRDefault="00286731" w:rsidP="000C66AB">
            <w:pPr>
              <w:pStyle w:val="tabletext"/>
              <w:rPr>
                <w:szCs w:val="20"/>
              </w:rPr>
            </w:pPr>
            <w:r w:rsidRPr="000B6EDD">
              <w:rPr>
                <w:szCs w:val="20"/>
              </w:rPr>
              <w:t>1.</w:t>
            </w:r>
          </w:p>
        </w:tc>
      </w:tr>
      <w:tr w:rsidR="00286731" w:rsidRPr="000B6EDD" w14:paraId="3939180D" w14:textId="77777777" w:rsidTr="00162C04">
        <w:trPr>
          <w:cantSplit/>
        </w:trPr>
        <w:tc>
          <w:tcPr>
            <w:tcW w:w="3060" w:type="dxa"/>
            <w:vMerge/>
            <w:shd w:val="clear" w:color="auto" w:fill="F2F2F2" w:themeFill="background1" w:themeFillShade="F2"/>
          </w:tcPr>
          <w:p w14:paraId="103B1711" w14:textId="77777777" w:rsidR="00286731" w:rsidRPr="000B6EDD" w:rsidRDefault="00286731" w:rsidP="000C66AB">
            <w:pPr>
              <w:pStyle w:val="tabletext"/>
              <w:rPr>
                <w:color w:val="000000"/>
                <w:szCs w:val="20"/>
              </w:rPr>
            </w:pPr>
          </w:p>
        </w:tc>
        <w:tc>
          <w:tcPr>
            <w:tcW w:w="6300" w:type="dxa"/>
            <w:shd w:val="clear" w:color="auto" w:fill="F2F2F2" w:themeFill="background1" w:themeFillShade="F2"/>
          </w:tcPr>
          <w:p w14:paraId="45F092B6" w14:textId="77777777" w:rsidR="00286731" w:rsidRPr="000B6EDD" w:rsidRDefault="00286731" w:rsidP="000C66AB">
            <w:pPr>
              <w:pStyle w:val="tabletext"/>
              <w:rPr>
                <w:szCs w:val="20"/>
              </w:rPr>
            </w:pPr>
            <w:r w:rsidRPr="000B6EDD">
              <w:rPr>
                <w:szCs w:val="20"/>
              </w:rPr>
              <w:t>2.</w:t>
            </w:r>
          </w:p>
        </w:tc>
      </w:tr>
      <w:tr w:rsidR="00286731" w:rsidRPr="000B6EDD" w14:paraId="19C294ED" w14:textId="77777777" w:rsidTr="00162C04">
        <w:trPr>
          <w:cantSplit/>
        </w:trPr>
        <w:tc>
          <w:tcPr>
            <w:tcW w:w="3060" w:type="dxa"/>
            <w:vMerge/>
            <w:shd w:val="clear" w:color="auto" w:fill="F2F2F2" w:themeFill="background1" w:themeFillShade="F2"/>
          </w:tcPr>
          <w:p w14:paraId="5E5C6C95" w14:textId="77777777" w:rsidR="00286731" w:rsidRPr="000B6EDD" w:rsidRDefault="00286731" w:rsidP="000C66AB">
            <w:pPr>
              <w:pStyle w:val="tabletext"/>
              <w:rPr>
                <w:color w:val="000000"/>
                <w:szCs w:val="20"/>
              </w:rPr>
            </w:pPr>
          </w:p>
        </w:tc>
        <w:tc>
          <w:tcPr>
            <w:tcW w:w="6300" w:type="dxa"/>
            <w:shd w:val="clear" w:color="auto" w:fill="F2F2F2" w:themeFill="background1" w:themeFillShade="F2"/>
          </w:tcPr>
          <w:p w14:paraId="1ABE835F" w14:textId="77777777" w:rsidR="00286731" w:rsidRPr="000B6EDD" w:rsidRDefault="00286731" w:rsidP="000C66AB">
            <w:pPr>
              <w:pStyle w:val="tabletext"/>
              <w:rPr>
                <w:color w:val="000000"/>
                <w:szCs w:val="20"/>
              </w:rPr>
            </w:pPr>
            <w:r w:rsidRPr="000B6EDD">
              <w:rPr>
                <w:color w:val="000000"/>
                <w:szCs w:val="20"/>
              </w:rPr>
              <w:t>3.</w:t>
            </w:r>
          </w:p>
        </w:tc>
      </w:tr>
      <w:tr w:rsidR="00286731" w:rsidRPr="000B6EDD" w14:paraId="5468CC41" w14:textId="77777777" w:rsidTr="000C66AB">
        <w:trPr>
          <w:cantSplit/>
        </w:trPr>
        <w:tc>
          <w:tcPr>
            <w:tcW w:w="3060" w:type="dxa"/>
            <w:vMerge w:val="restart"/>
          </w:tcPr>
          <w:p w14:paraId="52A48469" w14:textId="77777777" w:rsidR="00286731" w:rsidRDefault="00286731" w:rsidP="000C66AB">
            <w:pPr>
              <w:pStyle w:val="tabletext"/>
              <w:rPr>
                <w:color w:val="000000"/>
                <w:szCs w:val="20"/>
              </w:rPr>
            </w:pPr>
          </w:p>
          <w:p w14:paraId="58D81187" w14:textId="06FC1E1A" w:rsidR="00AB669A" w:rsidRPr="000B6EDD" w:rsidRDefault="00AB669A" w:rsidP="000C66AB">
            <w:pPr>
              <w:pStyle w:val="tabletext"/>
              <w:rPr>
                <w:color w:val="000000"/>
                <w:szCs w:val="20"/>
              </w:rPr>
            </w:pPr>
            <w:r>
              <w:rPr>
                <w:color w:val="000000"/>
                <w:szCs w:val="20"/>
              </w:rPr>
              <w:t>3.</w:t>
            </w:r>
          </w:p>
        </w:tc>
        <w:tc>
          <w:tcPr>
            <w:tcW w:w="6300" w:type="dxa"/>
          </w:tcPr>
          <w:p w14:paraId="7425422E" w14:textId="77777777" w:rsidR="00286731" w:rsidRPr="000B6EDD" w:rsidRDefault="00286731" w:rsidP="000C66AB">
            <w:pPr>
              <w:pStyle w:val="tabletext"/>
              <w:rPr>
                <w:szCs w:val="20"/>
              </w:rPr>
            </w:pPr>
            <w:r w:rsidRPr="000B6EDD">
              <w:rPr>
                <w:szCs w:val="20"/>
              </w:rPr>
              <w:t>1.</w:t>
            </w:r>
          </w:p>
        </w:tc>
      </w:tr>
      <w:tr w:rsidR="00286731" w:rsidRPr="000B6EDD" w14:paraId="44913777" w14:textId="77777777" w:rsidTr="000C66AB">
        <w:trPr>
          <w:cantSplit/>
        </w:trPr>
        <w:tc>
          <w:tcPr>
            <w:tcW w:w="3060" w:type="dxa"/>
            <w:vMerge/>
          </w:tcPr>
          <w:p w14:paraId="5370C908" w14:textId="77777777" w:rsidR="00286731" w:rsidRPr="000B6EDD" w:rsidRDefault="00286731" w:rsidP="000C66AB">
            <w:pPr>
              <w:pStyle w:val="tabletext"/>
              <w:rPr>
                <w:color w:val="000000"/>
                <w:szCs w:val="20"/>
              </w:rPr>
            </w:pPr>
          </w:p>
        </w:tc>
        <w:tc>
          <w:tcPr>
            <w:tcW w:w="6300" w:type="dxa"/>
          </w:tcPr>
          <w:p w14:paraId="28DD1591" w14:textId="77777777" w:rsidR="00286731" w:rsidRPr="000B6EDD" w:rsidRDefault="00286731" w:rsidP="000C66AB">
            <w:pPr>
              <w:pStyle w:val="tabletext"/>
              <w:rPr>
                <w:szCs w:val="20"/>
              </w:rPr>
            </w:pPr>
            <w:r w:rsidRPr="000B6EDD">
              <w:rPr>
                <w:szCs w:val="20"/>
              </w:rPr>
              <w:t>2.</w:t>
            </w:r>
          </w:p>
        </w:tc>
      </w:tr>
      <w:tr w:rsidR="00286731" w:rsidRPr="000B6EDD" w14:paraId="405E8C73" w14:textId="77777777" w:rsidTr="000C66AB">
        <w:trPr>
          <w:cantSplit/>
        </w:trPr>
        <w:tc>
          <w:tcPr>
            <w:tcW w:w="3060" w:type="dxa"/>
            <w:vMerge/>
          </w:tcPr>
          <w:p w14:paraId="12099744" w14:textId="77777777" w:rsidR="00286731" w:rsidRPr="000B6EDD" w:rsidRDefault="00286731" w:rsidP="000C66AB">
            <w:pPr>
              <w:pStyle w:val="tabletext"/>
              <w:rPr>
                <w:color w:val="000000"/>
                <w:szCs w:val="20"/>
              </w:rPr>
            </w:pPr>
          </w:p>
        </w:tc>
        <w:tc>
          <w:tcPr>
            <w:tcW w:w="6300" w:type="dxa"/>
          </w:tcPr>
          <w:p w14:paraId="14FCC6AD" w14:textId="77777777" w:rsidR="00286731" w:rsidRPr="000B6EDD" w:rsidRDefault="00286731" w:rsidP="000C66AB">
            <w:pPr>
              <w:pStyle w:val="tabletext"/>
              <w:rPr>
                <w:color w:val="000000"/>
                <w:szCs w:val="20"/>
              </w:rPr>
            </w:pPr>
            <w:r w:rsidRPr="000B6EDD">
              <w:rPr>
                <w:color w:val="000000"/>
                <w:szCs w:val="20"/>
              </w:rPr>
              <w:t>3.</w:t>
            </w:r>
          </w:p>
        </w:tc>
      </w:tr>
    </w:tbl>
    <w:p w14:paraId="1D876535" w14:textId="5FB15A78" w:rsidR="00D60319" w:rsidRPr="007A4724" w:rsidRDefault="00AE4A47" w:rsidP="007A4724">
      <w:pPr>
        <w:pStyle w:val="Heading1"/>
        <w:spacing w:before="240" w:after="120"/>
        <w:rPr>
          <w:spacing w:val="0"/>
        </w:rPr>
      </w:pPr>
      <w:bookmarkStart w:id="13" w:name="_Toc167354114"/>
      <w:r>
        <w:rPr>
          <w:spacing w:val="0"/>
        </w:rPr>
        <w:lastRenderedPageBreak/>
        <w:t>C</w:t>
      </w:r>
      <w:r w:rsidRPr="00727FCE">
        <w:rPr>
          <w:spacing w:val="0"/>
        </w:rPr>
        <w:t xml:space="preserve">: </w:t>
      </w:r>
      <w:r>
        <w:rPr>
          <w:spacing w:val="0"/>
        </w:rPr>
        <w:t xml:space="preserve"> Designation of Authority</w:t>
      </w:r>
      <w:bookmarkEnd w:id="13"/>
    </w:p>
    <w:p w14:paraId="05FE4D2C" w14:textId="39905BFE" w:rsidR="00D60319" w:rsidRPr="00714563" w:rsidRDefault="00EC67A4" w:rsidP="00E64A8E">
      <w:pPr>
        <w:rPr>
          <w:rFonts w:ascii="Arial" w:hAnsi="Arial"/>
          <w:i/>
          <w:iCs/>
          <w:color w:val="767171" w:themeColor="background2" w:themeShade="80"/>
          <w:sz w:val="20"/>
          <w:szCs w:val="20"/>
        </w:rPr>
      </w:pPr>
      <w:r w:rsidRPr="00714563">
        <w:rPr>
          <w:rFonts w:ascii="Arial" w:hAnsi="Arial"/>
          <w:i/>
          <w:iCs/>
          <w:color w:val="767171" w:themeColor="background2" w:themeShade="80"/>
          <w:sz w:val="20"/>
          <w:szCs w:val="20"/>
        </w:rPr>
        <w:t xml:space="preserve">This section should identify, by position, the authorities for making </w:t>
      </w:r>
      <w:r w:rsidR="001663B9" w:rsidRPr="00714563">
        <w:rPr>
          <w:rFonts w:ascii="Arial" w:hAnsi="Arial"/>
          <w:i/>
          <w:iCs/>
          <w:color w:val="767171" w:themeColor="background2" w:themeShade="80"/>
          <w:sz w:val="20"/>
          <w:szCs w:val="20"/>
        </w:rPr>
        <w:t xml:space="preserve">department </w:t>
      </w:r>
      <w:r w:rsidR="00D17CCE" w:rsidRPr="00714563">
        <w:rPr>
          <w:rFonts w:ascii="Arial" w:hAnsi="Arial"/>
          <w:i/>
          <w:iCs/>
          <w:color w:val="767171" w:themeColor="background2" w:themeShade="80"/>
          <w:sz w:val="20"/>
          <w:szCs w:val="20"/>
        </w:rPr>
        <w:t>decisions</w:t>
      </w:r>
      <w:r w:rsidR="001663B9" w:rsidRPr="00714563">
        <w:rPr>
          <w:rFonts w:ascii="Arial" w:hAnsi="Arial"/>
          <w:i/>
          <w:iCs/>
          <w:color w:val="767171" w:themeColor="background2" w:themeShade="80"/>
          <w:sz w:val="20"/>
          <w:szCs w:val="20"/>
        </w:rPr>
        <w:t xml:space="preserve"> when the </w:t>
      </w:r>
      <w:r w:rsidR="000779B5" w:rsidRPr="00714563">
        <w:rPr>
          <w:rFonts w:ascii="Arial" w:hAnsi="Arial"/>
          <w:i/>
          <w:iCs/>
          <w:color w:val="767171" w:themeColor="background2" w:themeShade="80"/>
          <w:sz w:val="20"/>
          <w:szCs w:val="20"/>
        </w:rPr>
        <w:t>chief operation officer/dept head is absence or unavailable</w:t>
      </w:r>
      <w:r w:rsidR="008252F5" w:rsidRPr="00714563">
        <w:rPr>
          <w:rFonts w:ascii="Arial" w:hAnsi="Arial"/>
          <w:i/>
          <w:iCs/>
          <w:color w:val="767171" w:themeColor="background2" w:themeShade="80"/>
          <w:sz w:val="20"/>
          <w:szCs w:val="20"/>
        </w:rPr>
        <w:t xml:space="preserve">.  </w:t>
      </w:r>
      <w:r w:rsidR="003E2B3A" w:rsidRPr="00714563">
        <w:rPr>
          <w:rFonts w:ascii="Arial" w:hAnsi="Arial"/>
          <w:i/>
          <w:iCs/>
          <w:color w:val="767171" w:themeColor="background2" w:themeShade="80"/>
          <w:sz w:val="20"/>
          <w:szCs w:val="20"/>
        </w:rPr>
        <w:t>Delegation of authority</w:t>
      </w:r>
      <w:r w:rsidR="00531201" w:rsidRPr="00714563">
        <w:rPr>
          <w:rFonts w:ascii="Arial" w:hAnsi="Arial"/>
          <w:i/>
          <w:iCs/>
          <w:color w:val="767171" w:themeColor="background2" w:themeShade="80"/>
          <w:sz w:val="20"/>
          <w:szCs w:val="20"/>
        </w:rPr>
        <w:t xml:space="preserve"> </w:t>
      </w:r>
      <w:r w:rsidR="00C129A9" w:rsidRPr="00714563">
        <w:rPr>
          <w:rFonts w:ascii="Arial" w:hAnsi="Arial"/>
          <w:i/>
          <w:iCs/>
          <w:color w:val="767171" w:themeColor="background2" w:themeShade="80"/>
          <w:sz w:val="20"/>
          <w:szCs w:val="20"/>
        </w:rPr>
        <w:t xml:space="preserve">would </w:t>
      </w:r>
      <w:r w:rsidR="00531201" w:rsidRPr="00714563">
        <w:rPr>
          <w:rFonts w:ascii="Arial" w:hAnsi="Arial"/>
          <w:i/>
          <w:iCs/>
          <w:color w:val="767171" w:themeColor="background2" w:themeShade="80"/>
          <w:sz w:val="20"/>
          <w:szCs w:val="20"/>
        </w:rPr>
        <w:t xml:space="preserve">transfer emergency or administrative responsibilities from the incumbent to a designee. </w:t>
      </w:r>
      <w:r w:rsidR="00FC6966" w:rsidRPr="00714563">
        <w:rPr>
          <w:rFonts w:ascii="Arial" w:hAnsi="Arial"/>
          <w:i/>
          <w:iCs/>
          <w:color w:val="767171" w:themeColor="background2" w:themeShade="80"/>
          <w:sz w:val="20"/>
          <w:szCs w:val="20"/>
        </w:rPr>
        <w:t xml:space="preserve"> </w:t>
      </w:r>
      <w:r w:rsidR="00F85F92" w:rsidRPr="00714563">
        <w:rPr>
          <w:rFonts w:ascii="Arial" w:hAnsi="Arial"/>
          <w:i/>
          <w:iCs/>
          <w:color w:val="767171" w:themeColor="background2" w:themeShade="80"/>
          <w:sz w:val="20"/>
          <w:szCs w:val="20"/>
        </w:rPr>
        <w:t xml:space="preserve">Designation of authority should document the legal authority </w:t>
      </w:r>
      <w:r w:rsidR="006C583F" w:rsidRPr="00714563">
        <w:rPr>
          <w:rFonts w:ascii="Arial" w:hAnsi="Arial"/>
          <w:i/>
          <w:iCs/>
          <w:color w:val="767171" w:themeColor="background2" w:themeShade="80"/>
          <w:sz w:val="20"/>
          <w:szCs w:val="20"/>
        </w:rPr>
        <w:t xml:space="preserve">for making key decisions, </w:t>
      </w:r>
      <w:r w:rsidR="00E45687" w:rsidRPr="00714563">
        <w:rPr>
          <w:rFonts w:ascii="Arial" w:hAnsi="Arial"/>
          <w:i/>
          <w:iCs/>
          <w:color w:val="767171" w:themeColor="background2" w:themeShade="80"/>
          <w:sz w:val="20"/>
          <w:szCs w:val="20"/>
        </w:rPr>
        <w:t xml:space="preserve">and </w:t>
      </w:r>
      <w:r w:rsidR="006C583F" w:rsidRPr="00714563">
        <w:rPr>
          <w:rFonts w:ascii="Arial" w:hAnsi="Arial"/>
          <w:i/>
          <w:iCs/>
          <w:color w:val="767171" w:themeColor="background2" w:themeShade="80"/>
          <w:sz w:val="20"/>
          <w:szCs w:val="20"/>
        </w:rPr>
        <w:t>provide the administrative authority</w:t>
      </w:r>
      <w:r w:rsidR="000A2E12" w:rsidRPr="00714563">
        <w:rPr>
          <w:rFonts w:ascii="Arial" w:hAnsi="Arial"/>
          <w:i/>
          <w:iCs/>
          <w:color w:val="767171" w:themeColor="background2" w:themeShade="80"/>
          <w:sz w:val="20"/>
          <w:szCs w:val="20"/>
        </w:rPr>
        <w:t xml:space="preserve"> needed for effective operations until relieved by a higher </w:t>
      </w:r>
      <w:r w:rsidR="00C232A0" w:rsidRPr="00714563">
        <w:rPr>
          <w:rFonts w:ascii="Arial" w:hAnsi="Arial"/>
          <w:i/>
          <w:iCs/>
          <w:color w:val="767171" w:themeColor="background2" w:themeShade="80"/>
          <w:sz w:val="20"/>
          <w:szCs w:val="20"/>
        </w:rPr>
        <w:t xml:space="preserve">department </w:t>
      </w:r>
      <w:r w:rsidR="000A2E12" w:rsidRPr="00714563">
        <w:rPr>
          <w:rFonts w:ascii="Arial" w:hAnsi="Arial"/>
          <w:i/>
          <w:iCs/>
          <w:color w:val="767171" w:themeColor="background2" w:themeShade="80"/>
          <w:sz w:val="20"/>
          <w:szCs w:val="20"/>
        </w:rPr>
        <w:t>authority</w:t>
      </w:r>
      <w:r w:rsidR="00C232A0" w:rsidRPr="00714563">
        <w:rPr>
          <w:rFonts w:ascii="Arial" w:hAnsi="Arial"/>
          <w:i/>
          <w:iCs/>
          <w:color w:val="767171" w:themeColor="background2" w:themeShade="80"/>
          <w:sz w:val="20"/>
          <w:szCs w:val="20"/>
        </w:rPr>
        <w:t>.</w:t>
      </w:r>
    </w:p>
    <w:p w14:paraId="6584A66B" w14:textId="2CF1343C" w:rsidR="00712573" w:rsidRDefault="00712573" w:rsidP="00E64A8E">
      <w:pPr>
        <w:rPr>
          <w:rFonts w:ascii="Arial" w:hAnsi="Arial"/>
          <w:i/>
          <w:iCs/>
          <w:color w:val="767171" w:themeColor="background2" w:themeShade="80"/>
          <w:sz w:val="22"/>
          <w:szCs w:val="22"/>
        </w:rPr>
      </w:pPr>
    </w:p>
    <w:p w14:paraId="7C58BC35" w14:textId="5813FE60" w:rsidR="00F81686" w:rsidRPr="008D0E05" w:rsidRDefault="00712573" w:rsidP="008D0E05">
      <w:pPr>
        <w:jc w:val="center"/>
        <w:rPr>
          <w:rFonts w:ascii="Arial" w:hAnsi="Arial"/>
          <w:b/>
          <w:bCs/>
          <w:color w:val="000000" w:themeColor="text1"/>
          <w:sz w:val="22"/>
          <w:szCs w:val="22"/>
        </w:rPr>
      </w:pPr>
      <w:r w:rsidRPr="00DD13CC">
        <w:rPr>
          <w:rFonts w:ascii="Arial" w:hAnsi="Arial"/>
          <w:b/>
          <w:bCs/>
          <w:color w:val="000000" w:themeColor="text1"/>
          <w:sz w:val="22"/>
          <w:szCs w:val="22"/>
        </w:rPr>
        <w:t>Designation of Authority Worksheet</w:t>
      </w:r>
    </w:p>
    <w:p w14:paraId="744B3698" w14:textId="047A4CD9" w:rsidR="00F81686" w:rsidRDefault="00F81686" w:rsidP="000D1EA1">
      <w:pPr>
        <w:rPr>
          <w:rFonts w:ascii="Arial" w:hAnsi="Arial"/>
          <w:sz w:val="22"/>
          <w:szCs w:val="22"/>
        </w:rPr>
      </w:pPr>
    </w:p>
    <w:tbl>
      <w:tblPr>
        <w:tblStyle w:val="TableGrid"/>
        <w:tblW w:w="0" w:type="auto"/>
        <w:tblLook w:val="04A0" w:firstRow="1" w:lastRow="0" w:firstColumn="1" w:lastColumn="0" w:noHBand="0" w:noVBand="1"/>
      </w:tblPr>
      <w:tblGrid>
        <w:gridCol w:w="2517"/>
        <w:gridCol w:w="2517"/>
        <w:gridCol w:w="2518"/>
        <w:gridCol w:w="2518"/>
      </w:tblGrid>
      <w:tr w:rsidR="00F81686" w:rsidRPr="00570187" w14:paraId="0276EBB7" w14:textId="77777777" w:rsidTr="00570187">
        <w:tc>
          <w:tcPr>
            <w:tcW w:w="2517" w:type="dxa"/>
            <w:shd w:val="clear" w:color="auto" w:fill="D9D9D9" w:themeFill="background1" w:themeFillShade="D9"/>
          </w:tcPr>
          <w:p w14:paraId="0A153EED" w14:textId="19683EBD" w:rsidR="00F81686" w:rsidRPr="00570187" w:rsidRDefault="00F81686" w:rsidP="00B66ABB">
            <w:pPr>
              <w:jc w:val="center"/>
              <w:rPr>
                <w:rFonts w:ascii="Arial" w:hAnsi="Arial"/>
                <w:b/>
                <w:bCs/>
                <w:sz w:val="22"/>
                <w:szCs w:val="22"/>
              </w:rPr>
            </w:pPr>
            <w:r w:rsidRPr="00570187">
              <w:rPr>
                <w:rFonts w:ascii="Arial" w:hAnsi="Arial"/>
                <w:b/>
                <w:bCs/>
                <w:sz w:val="22"/>
                <w:szCs w:val="22"/>
              </w:rPr>
              <w:t>Authority</w:t>
            </w:r>
          </w:p>
        </w:tc>
        <w:tc>
          <w:tcPr>
            <w:tcW w:w="2517" w:type="dxa"/>
            <w:shd w:val="clear" w:color="auto" w:fill="D9D9D9" w:themeFill="background1" w:themeFillShade="D9"/>
          </w:tcPr>
          <w:p w14:paraId="6C1BB361" w14:textId="792FF459" w:rsidR="00F81686" w:rsidRPr="00570187" w:rsidRDefault="00F81686" w:rsidP="00B66ABB">
            <w:pPr>
              <w:jc w:val="center"/>
              <w:rPr>
                <w:rFonts w:ascii="Arial" w:hAnsi="Arial"/>
                <w:b/>
                <w:bCs/>
                <w:sz w:val="22"/>
                <w:szCs w:val="22"/>
              </w:rPr>
            </w:pPr>
            <w:r w:rsidRPr="00570187">
              <w:rPr>
                <w:rFonts w:ascii="Arial" w:hAnsi="Arial"/>
                <w:b/>
                <w:bCs/>
                <w:sz w:val="22"/>
                <w:szCs w:val="22"/>
              </w:rPr>
              <w:t>Delegated to</w:t>
            </w:r>
          </w:p>
        </w:tc>
        <w:tc>
          <w:tcPr>
            <w:tcW w:w="2518" w:type="dxa"/>
            <w:shd w:val="clear" w:color="auto" w:fill="D9D9D9" w:themeFill="background1" w:themeFillShade="D9"/>
          </w:tcPr>
          <w:p w14:paraId="7DBD93A9" w14:textId="137DA474" w:rsidR="00F81686" w:rsidRPr="00570187" w:rsidRDefault="00F81686" w:rsidP="00B66ABB">
            <w:pPr>
              <w:jc w:val="center"/>
              <w:rPr>
                <w:rFonts w:ascii="Arial" w:hAnsi="Arial"/>
                <w:b/>
                <w:bCs/>
                <w:sz w:val="22"/>
                <w:szCs w:val="22"/>
              </w:rPr>
            </w:pPr>
            <w:r w:rsidRPr="00570187">
              <w:rPr>
                <w:rFonts w:ascii="Arial" w:hAnsi="Arial"/>
                <w:b/>
                <w:bCs/>
                <w:sz w:val="22"/>
                <w:szCs w:val="22"/>
              </w:rPr>
              <w:t>Conditions</w:t>
            </w:r>
          </w:p>
        </w:tc>
        <w:tc>
          <w:tcPr>
            <w:tcW w:w="2518" w:type="dxa"/>
            <w:shd w:val="clear" w:color="auto" w:fill="D9D9D9" w:themeFill="background1" w:themeFillShade="D9"/>
          </w:tcPr>
          <w:p w14:paraId="6CD6AB4F" w14:textId="1E2967D9" w:rsidR="00F81686" w:rsidRPr="00570187" w:rsidRDefault="00570187" w:rsidP="00B66ABB">
            <w:pPr>
              <w:jc w:val="center"/>
              <w:rPr>
                <w:rFonts w:ascii="Arial" w:hAnsi="Arial"/>
                <w:b/>
                <w:bCs/>
                <w:sz w:val="22"/>
                <w:szCs w:val="22"/>
              </w:rPr>
            </w:pPr>
            <w:r w:rsidRPr="00570187">
              <w:rPr>
                <w:rFonts w:ascii="Arial" w:hAnsi="Arial"/>
                <w:b/>
                <w:bCs/>
                <w:sz w:val="22"/>
                <w:szCs w:val="22"/>
              </w:rPr>
              <w:t>Limitations</w:t>
            </w:r>
          </w:p>
        </w:tc>
      </w:tr>
      <w:tr w:rsidR="00F81686" w14:paraId="1AD38864" w14:textId="77777777" w:rsidTr="00F81686">
        <w:tc>
          <w:tcPr>
            <w:tcW w:w="2517" w:type="dxa"/>
          </w:tcPr>
          <w:p w14:paraId="273D8241" w14:textId="77777777" w:rsidR="00F81686" w:rsidRDefault="00F81686" w:rsidP="000D1EA1">
            <w:pPr>
              <w:rPr>
                <w:rFonts w:ascii="Arial" w:hAnsi="Arial"/>
                <w:sz w:val="22"/>
                <w:szCs w:val="22"/>
              </w:rPr>
            </w:pPr>
          </w:p>
        </w:tc>
        <w:tc>
          <w:tcPr>
            <w:tcW w:w="2517" w:type="dxa"/>
          </w:tcPr>
          <w:p w14:paraId="7DBAC8FC" w14:textId="77777777" w:rsidR="00F81686" w:rsidRDefault="00F81686" w:rsidP="000D1EA1">
            <w:pPr>
              <w:rPr>
                <w:rFonts w:ascii="Arial" w:hAnsi="Arial"/>
                <w:sz w:val="22"/>
                <w:szCs w:val="22"/>
              </w:rPr>
            </w:pPr>
          </w:p>
        </w:tc>
        <w:tc>
          <w:tcPr>
            <w:tcW w:w="2518" w:type="dxa"/>
          </w:tcPr>
          <w:p w14:paraId="01BD666F" w14:textId="77777777" w:rsidR="00F81686" w:rsidRDefault="00F81686" w:rsidP="000D1EA1">
            <w:pPr>
              <w:rPr>
                <w:rFonts w:ascii="Arial" w:hAnsi="Arial"/>
                <w:sz w:val="22"/>
                <w:szCs w:val="22"/>
              </w:rPr>
            </w:pPr>
          </w:p>
        </w:tc>
        <w:tc>
          <w:tcPr>
            <w:tcW w:w="2518" w:type="dxa"/>
          </w:tcPr>
          <w:p w14:paraId="5A0F5F9A" w14:textId="77777777" w:rsidR="00F81686" w:rsidRDefault="00F81686" w:rsidP="000D1EA1">
            <w:pPr>
              <w:rPr>
                <w:rFonts w:ascii="Arial" w:hAnsi="Arial"/>
                <w:sz w:val="22"/>
                <w:szCs w:val="22"/>
              </w:rPr>
            </w:pPr>
          </w:p>
        </w:tc>
      </w:tr>
      <w:tr w:rsidR="00F81686" w14:paraId="344394E6" w14:textId="77777777" w:rsidTr="00F81686">
        <w:tc>
          <w:tcPr>
            <w:tcW w:w="2517" w:type="dxa"/>
          </w:tcPr>
          <w:p w14:paraId="40242EF5" w14:textId="77777777" w:rsidR="00F81686" w:rsidRDefault="00F81686" w:rsidP="000D1EA1">
            <w:pPr>
              <w:rPr>
                <w:rFonts w:ascii="Arial" w:hAnsi="Arial"/>
                <w:sz w:val="22"/>
                <w:szCs w:val="22"/>
              </w:rPr>
            </w:pPr>
          </w:p>
        </w:tc>
        <w:tc>
          <w:tcPr>
            <w:tcW w:w="2517" w:type="dxa"/>
          </w:tcPr>
          <w:p w14:paraId="472A438C" w14:textId="77777777" w:rsidR="00F81686" w:rsidRDefault="00F81686" w:rsidP="000D1EA1">
            <w:pPr>
              <w:rPr>
                <w:rFonts w:ascii="Arial" w:hAnsi="Arial"/>
                <w:sz w:val="22"/>
                <w:szCs w:val="22"/>
              </w:rPr>
            </w:pPr>
          </w:p>
        </w:tc>
        <w:tc>
          <w:tcPr>
            <w:tcW w:w="2518" w:type="dxa"/>
          </w:tcPr>
          <w:p w14:paraId="3B6E23D5" w14:textId="77777777" w:rsidR="00F81686" w:rsidRDefault="00F81686" w:rsidP="000D1EA1">
            <w:pPr>
              <w:rPr>
                <w:rFonts w:ascii="Arial" w:hAnsi="Arial"/>
                <w:sz w:val="22"/>
                <w:szCs w:val="22"/>
              </w:rPr>
            </w:pPr>
          </w:p>
        </w:tc>
        <w:tc>
          <w:tcPr>
            <w:tcW w:w="2518" w:type="dxa"/>
          </w:tcPr>
          <w:p w14:paraId="0B617148" w14:textId="77777777" w:rsidR="00F81686" w:rsidRDefault="00F81686" w:rsidP="000D1EA1">
            <w:pPr>
              <w:rPr>
                <w:rFonts w:ascii="Arial" w:hAnsi="Arial"/>
                <w:sz w:val="22"/>
                <w:szCs w:val="22"/>
              </w:rPr>
            </w:pPr>
          </w:p>
        </w:tc>
      </w:tr>
      <w:tr w:rsidR="00F81686" w14:paraId="74881329" w14:textId="77777777" w:rsidTr="00F81686">
        <w:tc>
          <w:tcPr>
            <w:tcW w:w="2517" w:type="dxa"/>
          </w:tcPr>
          <w:p w14:paraId="1FB408CF" w14:textId="77777777" w:rsidR="00F81686" w:rsidRDefault="00F81686" w:rsidP="000D1EA1">
            <w:pPr>
              <w:rPr>
                <w:rFonts w:ascii="Arial" w:hAnsi="Arial"/>
                <w:sz w:val="22"/>
                <w:szCs w:val="22"/>
              </w:rPr>
            </w:pPr>
          </w:p>
        </w:tc>
        <w:tc>
          <w:tcPr>
            <w:tcW w:w="2517" w:type="dxa"/>
          </w:tcPr>
          <w:p w14:paraId="58C2AB17" w14:textId="77777777" w:rsidR="00F81686" w:rsidRDefault="00F81686" w:rsidP="000D1EA1">
            <w:pPr>
              <w:rPr>
                <w:rFonts w:ascii="Arial" w:hAnsi="Arial"/>
                <w:sz w:val="22"/>
                <w:szCs w:val="22"/>
              </w:rPr>
            </w:pPr>
          </w:p>
        </w:tc>
        <w:tc>
          <w:tcPr>
            <w:tcW w:w="2518" w:type="dxa"/>
          </w:tcPr>
          <w:p w14:paraId="3F2A6C8B" w14:textId="77777777" w:rsidR="00F81686" w:rsidRDefault="00F81686" w:rsidP="000D1EA1">
            <w:pPr>
              <w:rPr>
                <w:rFonts w:ascii="Arial" w:hAnsi="Arial"/>
                <w:sz w:val="22"/>
                <w:szCs w:val="22"/>
              </w:rPr>
            </w:pPr>
          </w:p>
        </w:tc>
        <w:tc>
          <w:tcPr>
            <w:tcW w:w="2518" w:type="dxa"/>
          </w:tcPr>
          <w:p w14:paraId="5992EC82" w14:textId="77777777" w:rsidR="00F81686" w:rsidRDefault="00F81686" w:rsidP="000D1EA1">
            <w:pPr>
              <w:rPr>
                <w:rFonts w:ascii="Arial" w:hAnsi="Arial"/>
                <w:sz w:val="22"/>
                <w:szCs w:val="22"/>
              </w:rPr>
            </w:pPr>
          </w:p>
        </w:tc>
      </w:tr>
      <w:tr w:rsidR="00F81686" w14:paraId="08322F88" w14:textId="77777777" w:rsidTr="00F81686">
        <w:tc>
          <w:tcPr>
            <w:tcW w:w="2517" w:type="dxa"/>
          </w:tcPr>
          <w:p w14:paraId="2354073B" w14:textId="77777777" w:rsidR="00F81686" w:rsidRDefault="00F81686" w:rsidP="000D1EA1">
            <w:pPr>
              <w:rPr>
                <w:rFonts w:ascii="Arial" w:hAnsi="Arial"/>
                <w:sz w:val="22"/>
                <w:szCs w:val="22"/>
              </w:rPr>
            </w:pPr>
          </w:p>
        </w:tc>
        <w:tc>
          <w:tcPr>
            <w:tcW w:w="2517" w:type="dxa"/>
          </w:tcPr>
          <w:p w14:paraId="69A6154F" w14:textId="77777777" w:rsidR="00F81686" w:rsidRDefault="00F81686" w:rsidP="000D1EA1">
            <w:pPr>
              <w:rPr>
                <w:rFonts w:ascii="Arial" w:hAnsi="Arial"/>
                <w:sz w:val="22"/>
                <w:szCs w:val="22"/>
              </w:rPr>
            </w:pPr>
          </w:p>
        </w:tc>
        <w:tc>
          <w:tcPr>
            <w:tcW w:w="2518" w:type="dxa"/>
          </w:tcPr>
          <w:p w14:paraId="238C5E5A" w14:textId="77777777" w:rsidR="00F81686" w:rsidRDefault="00F81686" w:rsidP="000D1EA1">
            <w:pPr>
              <w:rPr>
                <w:rFonts w:ascii="Arial" w:hAnsi="Arial"/>
                <w:sz w:val="22"/>
                <w:szCs w:val="22"/>
              </w:rPr>
            </w:pPr>
          </w:p>
        </w:tc>
        <w:tc>
          <w:tcPr>
            <w:tcW w:w="2518" w:type="dxa"/>
          </w:tcPr>
          <w:p w14:paraId="5B0C76B0" w14:textId="77777777" w:rsidR="00F81686" w:rsidRDefault="00F81686" w:rsidP="000D1EA1">
            <w:pPr>
              <w:rPr>
                <w:rFonts w:ascii="Arial" w:hAnsi="Arial"/>
                <w:sz w:val="22"/>
                <w:szCs w:val="22"/>
              </w:rPr>
            </w:pPr>
          </w:p>
        </w:tc>
      </w:tr>
      <w:tr w:rsidR="00F81686" w14:paraId="1417D573" w14:textId="77777777" w:rsidTr="00F81686">
        <w:tc>
          <w:tcPr>
            <w:tcW w:w="2517" w:type="dxa"/>
          </w:tcPr>
          <w:p w14:paraId="085635F9" w14:textId="77777777" w:rsidR="00F81686" w:rsidRDefault="00F81686" w:rsidP="000D1EA1">
            <w:pPr>
              <w:rPr>
                <w:rFonts w:ascii="Arial" w:hAnsi="Arial"/>
                <w:sz w:val="22"/>
                <w:szCs w:val="22"/>
              </w:rPr>
            </w:pPr>
          </w:p>
        </w:tc>
        <w:tc>
          <w:tcPr>
            <w:tcW w:w="2517" w:type="dxa"/>
          </w:tcPr>
          <w:p w14:paraId="6E614275" w14:textId="77777777" w:rsidR="00F81686" w:rsidRDefault="00F81686" w:rsidP="000D1EA1">
            <w:pPr>
              <w:rPr>
                <w:rFonts w:ascii="Arial" w:hAnsi="Arial"/>
                <w:sz w:val="22"/>
                <w:szCs w:val="22"/>
              </w:rPr>
            </w:pPr>
          </w:p>
        </w:tc>
        <w:tc>
          <w:tcPr>
            <w:tcW w:w="2518" w:type="dxa"/>
          </w:tcPr>
          <w:p w14:paraId="243F7AC4" w14:textId="77777777" w:rsidR="00F81686" w:rsidRDefault="00F81686" w:rsidP="000D1EA1">
            <w:pPr>
              <w:rPr>
                <w:rFonts w:ascii="Arial" w:hAnsi="Arial"/>
                <w:sz w:val="22"/>
                <w:szCs w:val="22"/>
              </w:rPr>
            </w:pPr>
          </w:p>
        </w:tc>
        <w:tc>
          <w:tcPr>
            <w:tcW w:w="2518" w:type="dxa"/>
          </w:tcPr>
          <w:p w14:paraId="32557936" w14:textId="77777777" w:rsidR="00F81686" w:rsidRDefault="00F81686" w:rsidP="000D1EA1">
            <w:pPr>
              <w:rPr>
                <w:rFonts w:ascii="Arial" w:hAnsi="Arial"/>
                <w:sz w:val="22"/>
                <w:szCs w:val="22"/>
              </w:rPr>
            </w:pPr>
          </w:p>
        </w:tc>
      </w:tr>
      <w:tr w:rsidR="00F81686" w14:paraId="071FBB58" w14:textId="77777777" w:rsidTr="00F81686">
        <w:tc>
          <w:tcPr>
            <w:tcW w:w="2517" w:type="dxa"/>
          </w:tcPr>
          <w:p w14:paraId="71646588" w14:textId="77777777" w:rsidR="00F81686" w:rsidRDefault="00F81686" w:rsidP="000D1EA1">
            <w:pPr>
              <w:rPr>
                <w:rFonts w:ascii="Arial" w:hAnsi="Arial"/>
                <w:sz w:val="22"/>
                <w:szCs w:val="22"/>
              </w:rPr>
            </w:pPr>
          </w:p>
        </w:tc>
        <w:tc>
          <w:tcPr>
            <w:tcW w:w="2517" w:type="dxa"/>
          </w:tcPr>
          <w:p w14:paraId="3397FA8F" w14:textId="77777777" w:rsidR="00F81686" w:rsidRDefault="00F81686" w:rsidP="000D1EA1">
            <w:pPr>
              <w:rPr>
                <w:rFonts w:ascii="Arial" w:hAnsi="Arial"/>
                <w:sz w:val="22"/>
                <w:szCs w:val="22"/>
              </w:rPr>
            </w:pPr>
          </w:p>
        </w:tc>
        <w:tc>
          <w:tcPr>
            <w:tcW w:w="2518" w:type="dxa"/>
          </w:tcPr>
          <w:p w14:paraId="68740601" w14:textId="77777777" w:rsidR="00F81686" w:rsidRDefault="00F81686" w:rsidP="000D1EA1">
            <w:pPr>
              <w:rPr>
                <w:rFonts w:ascii="Arial" w:hAnsi="Arial"/>
                <w:sz w:val="22"/>
                <w:szCs w:val="22"/>
              </w:rPr>
            </w:pPr>
          </w:p>
        </w:tc>
        <w:tc>
          <w:tcPr>
            <w:tcW w:w="2518" w:type="dxa"/>
          </w:tcPr>
          <w:p w14:paraId="46174E32" w14:textId="77777777" w:rsidR="00F81686" w:rsidRDefault="00F81686" w:rsidP="000D1EA1">
            <w:pPr>
              <w:rPr>
                <w:rFonts w:ascii="Arial" w:hAnsi="Arial"/>
                <w:sz w:val="22"/>
                <w:szCs w:val="22"/>
              </w:rPr>
            </w:pPr>
          </w:p>
        </w:tc>
      </w:tr>
      <w:tr w:rsidR="00F81686" w14:paraId="16414D5B" w14:textId="77777777" w:rsidTr="00F81686">
        <w:tc>
          <w:tcPr>
            <w:tcW w:w="2517" w:type="dxa"/>
          </w:tcPr>
          <w:p w14:paraId="6762D703" w14:textId="77777777" w:rsidR="00F81686" w:rsidRDefault="00F81686" w:rsidP="000D1EA1">
            <w:pPr>
              <w:rPr>
                <w:rFonts w:ascii="Arial" w:hAnsi="Arial"/>
                <w:sz w:val="22"/>
                <w:szCs w:val="22"/>
              </w:rPr>
            </w:pPr>
          </w:p>
        </w:tc>
        <w:tc>
          <w:tcPr>
            <w:tcW w:w="2517" w:type="dxa"/>
          </w:tcPr>
          <w:p w14:paraId="55DF8932" w14:textId="77777777" w:rsidR="00F81686" w:rsidRDefault="00F81686" w:rsidP="000D1EA1">
            <w:pPr>
              <w:rPr>
                <w:rFonts w:ascii="Arial" w:hAnsi="Arial"/>
                <w:sz w:val="22"/>
                <w:szCs w:val="22"/>
              </w:rPr>
            </w:pPr>
          </w:p>
        </w:tc>
        <w:tc>
          <w:tcPr>
            <w:tcW w:w="2518" w:type="dxa"/>
          </w:tcPr>
          <w:p w14:paraId="7B9F2DB5" w14:textId="77777777" w:rsidR="00F81686" w:rsidRDefault="00F81686" w:rsidP="000D1EA1">
            <w:pPr>
              <w:rPr>
                <w:rFonts w:ascii="Arial" w:hAnsi="Arial"/>
                <w:sz w:val="22"/>
                <w:szCs w:val="22"/>
              </w:rPr>
            </w:pPr>
          </w:p>
        </w:tc>
        <w:tc>
          <w:tcPr>
            <w:tcW w:w="2518" w:type="dxa"/>
          </w:tcPr>
          <w:p w14:paraId="24A98433" w14:textId="77777777" w:rsidR="00F81686" w:rsidRDefault="00F81686" w:rsidP="000D1EA1">
            <w:pPr>
              <w:rPr>
                <w:rFonts w:ascii="Arial" w:hAnsi="Arial"/>
                <w:sz w:val="22"/>
                <w:szCs w:val="22"/>
              </w:rPr>
            </w:pPr>
          </w:p>
        </w:tc>
      </w:tr>
      <w:tr w:rsidR="008D0E05" w14:paraId="55632EE6" w14:textId="77777777" w:rsidTr="00F81686">
        <w:tc>
          <w:tcPr>
            <w:tcW w:w="2517" w:type="dxa"/>
          </w:tcPr>
          <w:p w14:paraId="74604D5D" w14:textId="77777777" w:rsidR="008D0E05" w:rsidRDefault="008D0E05" w:rsidP="000D1EA1">
            <w:pPr>
              <w:rPr>
                <w:rFonts w:ascii="Arial" w:hAnsi="Arial"/>
                <w:sz w:val="22"/>
                <w:szCs w:val="22"/>
              </w:rPr>
            </w:pPr>
          </w:p>
        </w:tc>
        <w:tc>
          <w:tcPr>
            <w:tcW w:w="2517" w:type="dxa"/>
          </w:tcPr>
          <w:p w14:paraId="2D84E278" w14:textId="77777777" w:rsidR="008D0E05" w:rsidRDefault="008D0E05" w:rsidP="000D1EA1">
            <w:pPr>
              <w:rPr>
                <w:rFonts w:ascii="Arial" w:hAnsi="Arial"/>
                <w:sz w:val="22"/>
                <w:szCs w:val="22"/>
              </w:rPr>
            </w:pPr>
          </w:p>
        </w:tc>
        <w:tc>
          <w:tcPr>
            <w:tcW w:w="2518" w:type="dxa"/>
          </w:tcPr>
          <w:p w14:paraId="5DF0EED5" w14:textId="77777777" w:rsidR="008D0E05" w:rsidRDefault="008D0E05" w:rsidP="000D1EA1">
            <w:pPr>
              <w:rPr>
                <w:rFonts w:ascii="Arial" w:hAnsi="Arial"/>
                <w:sz w:val="22"/>
                <w:szCs w:val="22"/>
              </w:rPr>
            </w:pPr>
          </w:p>
        </w:tc>
        <w:tc>
          <w:tcPr>
            <w:tcW w:w="2518" w:type="dxa"/>
          </w:tcPr>
          <w:p w14:paraId="7F074807" w14:textId="77777777" w:rsidR="008D0E05" w:rsidRDefault="008D0E05" w:rsidP="000D1EA1">
            <w:pPr>
              <w:rPr>
                <w:rFonts w:ascii="Arial" w:hAnsi="Arial"/>
                <w:sz w:val="22"/>
                <w:szCs w:val="22"/>
              </w:rPr>
            </w:pPr>
          </w:p>
        </w:tc>
      </w:tr>
      <w:tr w:rsidR="008D0E05" w14:paraId="4CBA2228" w14:textId="77777777" w:rsidTr="00F81686">
        <w:tc>
          <w:tcPr>
            <w:tcW w:w="2517" w:type="dxa"/>
          </w:tcPr>
          <w:p w14:paraId="153A8280" w14:textId="77777777" w:rsidR="008D0E05" w:rsidRDefault="008D0E05" w:rsidP="000D1EA1">
            <w:pPr>
              <w:rPr>
                <w:rFonts w:ascii="Arial" w:hAnsi="Arial"/>
                <w:sz w:val="22"/>
                <w:szCs w:val="22"/>
              </w:rPr>
            </w:pPr>
          </w:p>
        </w:tc>
        <w:tc>
          <w:tcPr>
            <w:tcW w:w="2517" w:type="dxa"/>
          </w:tcPr>
          <w:p w14:paraId="00AD15C3" w14:textId="77777777" w:rsidR="008D0E05" w:rsidRDefault="008D0E05" w:rsidP="000D1EA1">
            <w:pPr>
              <w:rPr>
                <w:rFonts w:ascii="Arial" w:hAnsi="Arial"/>
                <w:sz w:val="22"/>
                <w:szCs w:val="22"/>
              </w:rPr>
            </w:pPr>
          </w:p>
        </w:tc>
        <w:tc>
          <w:tcPr>
            <w:tcW w:w="2518" w:type="dxa"/>
          </w:tcPr>
          <w:p w14:paraId="0B28823B" w14:textId="77777777" w:rsidR="008D0E05" w:rsidRDefault="008D0E05" w:rsidP="000D1EA1">
            <w:pPr>
              <w:rPr>
                <w:rFonts w:ascii="Arial" w:hAnsi="Arial"/>
                <w:sz w:val="22"/>
                <w:szCs w:val="22"/>
              </w:rPr>
            </w:pPr>
          </w:p>
        </w:tc>
        <w:tc>
          <w:tcPr>
            <w:tcW w:w="2518" w:type="dxa"/>
          </w:tcPr>
          <w:p w14:paraId="2C18C13E" w14:textId="77777777" w:rsidR="008D0E05" w:rsidRDefault="008D0E05" w:rsidP="000D1EA1">
            <w:pPr>
              <w:rPr>
                <w:rFonts w:ascii="Arial" w:hAnsi="Arial"/>
                <w:sz w:val="22"/>
                <w:szCs w:val="22"/>
              </w:rPr>
            </w:pPr>
          </w:p>
        </w:tc>
      </w:tr>
    </w:tbl>
    <w:p w14:paraId="62E2DC66" w14:textId="77777777" w:rsidR="00F81686" w:rsidRPr="00DD13CC" w:rsidRDefault="00F81686" w:rsidP="000D1EA1">
      <w:pPr>
        <w:rPr>
          <w:rFonts w:ascii="Arial" w:hAnsi="Arial"/>
          <w:sz w:val="22"/>
          <w:szCs w:val="22"/>
        </w:rPr>
      </w:pPr>
    </w:p>
    <w:p w14:paraId="0ECD539D" w14:textId="7B519B1C" w:rsidR="00B3128A" w:rsidRDefault="0066234C" w:rsidP="00C440C2">
      <w:pPr>
        <w:pStyle w:val="Heading1"/>
        <w:spacing w:before="240" w:after="120"/>
        <w:rPr>
          <w:spacing w:val="0"/>
        </w:rPr>
      </w:pPr>
      <w:bookmarkStart w:id="14" w:name="_Toc166589331"/>
      <w:bookmarkStart w:id="15" w:name="_Toc167354115"/>
      <w:r>
        <w:rPr>
          <w:spacing w:val="0"/>
        </w:rPr>
        <w:t>D</w:t>
      </w:r>
      <w:r w:rsidR="00B2202B" w:rsidRPr="00727FCE">
        <w:rPr>
          <w:spacing w:val="0"/>
        </w:rPr>
        <w:t xml:space="preserve">: </w:t>
      </w:r>
      <w:r w:rsidR="00B2202B">
        <w:rPr>
          <w:spacing w:val="0"/>
        </w:rPr>
        <w:t xml:space="preserve"> Essential Functions</w:t>
      </w:r>
      <w:bookmarkEnd w:id="14"/>
      <w:bookmarkEnd w:id="15"/>
    </w:p>
    <w:p w14:paraId="7D668B2B" w14:textId="43ABC8A6" w:rsidR="000F6B9C" w:rsidRPr="00714563" w:rsidRDefault="00593BD1" w:rsidP="000F6B9C">
      <w:pPr>
        <w:pStyle w:val="Instructions"/>
        <w:rPr>
          <w:rFonts w:ascii="Arial" w:hAnsi="Arial"/>
          <w:i/>
          <w:iCs/>
          <w:color w:val="767171" w:themeColor="background2" w:themeShade="80"/>
          <w:sz w:val="20"/>
          <w:szCs w:val="20"/>
        </w:rPr>
      </w:pPr>
      <w:r w:rsidRPr="00714563">
        <w:rPr>
          <w:rFonts w:ascii="Arial" w:hAnsi="Arial"/>
          <w:i/>
          <w:iCs/>
          <w:color w:val="767171" w:themeColor="background2" w:themeShade="80"/>
          <w:sz w:val="20"/>
          <w:szCs w:val="20"/>
        </w:rPr>
        <w:t>Essential functions are the activities a department determines cannot be deferred during an emergency</w:t>
      </w:r>
      <w:r w:rsidR="00117C29" w:rsidRPr="00714563">
        <w:rPr>
          <w:rFonts w:ascii="Arial" w:hAnsi="Arial"/>
          <w:i/>
          <w:iCs/>
          <w:color w:val="767171" w:themeColor="background2" w:themeShade="80"/>
          <w:sz w:val="20"/>
          <w:szCs w:val="20"/>
        </w:rPr>
        <w:t>, and should be continued under any and all circumstances.</w:t>
      </w:r>
      <w:r w:rsidR="00533A17" w:rsidRPr="00714563">
        <w:rPr>
          <w:rFonts w:ascii="Arial" w:hAnsi="Arial"/>
          <w:i/>
          <w:iCs/>
          <w:color w:val="767171" w:themeColor="background2" w:themeShade="80"/>
          <w:sz w:val="20"/>
          <w:szCs w:val="20"/>
        </w:rPr>
        <w:t xml:space="preserve">  </w:t>
      </w:r>
      <w:r w:rsidR="00DD16B3" w:rsidRPr="00714563">
        <w:rPr>
          <w:rFonts w:ascii="Arial" w:hAnsi="Arial"/>
          <w:i/>
          <w:iCs/>
          <w:color w:val="767171" w:themeColor="background2" w:themeShade="80"/>
          <w:sz w:val="20"/>
          <w:szCs w:val="20"/>
        </w:rPr>
        <w:t xml:space="preserve">The </w:t>
      </w:r>
      <w:r w:rsidR="00591BC4" w:rsidRPr="00714563">
        <w:rPr>
          <w:rFonts w:ascii="Arial" w:hAnsi="Arial"/>
          <w:i/>
          <w:iCs/>
          <w:color w:val="767171" w:themeColor="background2" w:themeShade="80"/>
          <w:sz w:val="20"/>
          <w:szCs w:val="20"/>
        </w:rPr>
        <w:t>department should prioritize each essential function</w:t>
      </w:r>
      <w:r w:rsidR="00A47CE7" w:rsidRPr="00714563">
        <w:rPr>
          <w:rFonts w:ascii="Arial" w:hAnsi="Arial"/>
          <w:i/>
          <w:iCs/>
          <w:color w:val="767171" w:themeColor="background2" w:themeShade="80"/>
          <w:sz w:val="20"/>
          <w:szCs w:val="20"/>
        </w:rPr>
        <w:t xml:space="preserve"> based on importance</w:t>
      </w:r>
      <w:r w:rsidR="007A0CFB" w:rsidRPr="00714563">
        <w:rPr>
          <w:rFonts w:ascii="Arial" w:hAnsi="Arial"/>
          <w:i/>
          <w:iCs/>
          <w:color w:val="767171" w:themeColor="background2" w:themeShade="80"/>
          <w:sz w:val="20"/>
          <w:szCs w:val="20"/>
        </w:rPr>
        <w:t xml:space="preserve"> </w:t>
      </w:r>
      <w:r w:rsidR="00A47CE7" w:rsidRPr="00714563">
        <w:rPr>
          <w:rFonts w:ascii="Arial" w:hAnsi="Arial"/>
          <w:i/>
          <w:iCs/>
          <w:color w:val="767171" w:themeColor="background2" w:themeShade="80"/>
          <w:sz w:val="20"/>
          <w:szCs w:val="20"/>
        </w:rPr>
        <w:t>of</w:t>
      </w:r>
      <w:r w:rsidR="007A0CFB" w:rsidRPr="00714563">
        <w:rPr>
          <w:rFonts w:ascii="Arial" w:hAnsi="Arial"/>
          <w:i/>
          <w:iCs/>
          <w:color w:val="767171" w:themeColor="background2" w:themeShade="80"/>
          <w:sz w:val="20"/>
          <w:szCs w:val="20"/>
        </w:rPr>
        <w:t xml:space="preserve"> the critical</w:t>
      </w:r>
      <w:r w:rsidR="00AD1223" w:rsidRPr="00714563">
        <w:rPr>
          <w:rFonts w:ascii="Arial" w:hAnsi="Arial"/>
          <w:i/>
          <w:iCs/>
          <w:color w:val="767171" w:themeColor="background2" w:themeShade="80"/>
          <w:sz w:val="20"/>
          <w:szCs w:val="20"/>
        </w:rPr>
        <w:t xml:space="preserve"> services</w:t>
      </w:r>
      <w:r w:rsidR="00F96289" w:rsidRPr="00714563">
        <w:rPr>
          <w:rFonts w:ascii="Arial" w:hAnsi="Arial"/>
          <w:i/>
          <w:iCs/>
          <w:color w:val="767171" w:themeColor="background2" w:themeShade="80"/>
          <w:sz w:val="20"/>
          <w:szCs w:val="20"/>
        </w:rPr>
        <w:t>/programs</w:t>
      </w:r>
      <w:r w:rsidR="00AD1223" w:rsidRPr="00714563">
        <w:rPr>
          <w:rFonts w:ascii="Arial" w:hAnsi="Arial"/>
          <w:i/>
          <w:iCs/>
          <w:color w:val="767171" w:themeColor="background2" w:themeShade="80"/>
          <w:sz w:val="20"/>
          <w:szCs w:val="20"/>
        </w:rPr>
        <w:t xml:space="preserve"> provided</w:t>
      </w:r>
      <w:r w:rsidR="00B06547" w:rsidRPr="00714563">
        <w:rPr>
          <w:rFonts w:ascii="Arial" w:hAnsi="Arial"/>
          <w:i/>
          <w:iCs/>
          <w:color w:val="767171" w:themeColor="background2" w:themeShade="80"/>
          <w:sz w:val="20"/>
          <w:szCs w:val="20"/>
        </w:rPr>
        <w:t>.</w:t>
      </w:r>
      <w:r w:rsidR="00516DAC" w:rsidRPr="00714563">
        <w:rPr>
          <w:rFonts w:ascii="Arial" w:hAnsi="Arial"/>
          <w:i/>
          <w:iCs/>
          <w:color w:val="767171" w:themeColor="background2" w:themeShade="80"/>
          <w:sz w:val="20"/>
          <w:szCs w:val="20"/>
        </w:rPr>
        <w:t xml:space="preserve"> </w:t>
      </w:r>
      <w:r w:rsidR="007D28A0" w:rsidRPr="00714563">
        <w:rPr>
          <w:rFonts w:ascii="Arial" w:hAnsi="Arial"/>
          <w:i/>
          <w:iCs/>
          <w:color w:val="767171" w:themeColor="background2" w:themeShade="80"/>
          <w:sz w:val="20"/>
          <w:szCs w:val="20"/>
        </w:rPr>
        <w:t xml:space="preserve"> </w:t>
      </w:r>
      <w:r w:rsidR="005E662A" w:rsidRPr="00714563">
        <w:rPr>
          <w:rFonts w:ascii="Arial" w:hAnsi="Arial"/>
          <w:i/>
          <w:iCs/>
          <w:color w:val="767171" w:themeColor="background2" w:themeShade="80"/>
          <w:sz w:val="20"/>
          <w:szCs w:val="20"/>
        </w:rPr>
        <w:t>A</w:t>
      </w:r>
      <w:r w:rsidR="00662696" w:rsidRPr="00714563">
        <w:rPr>
          <w:rFonts w:ascii="Arial" w:hAnsi="Arial"/>
          <w:i/>
          <w:iCs/>
          <w:color w:val="767171" w:themeColor="background2" w:themeShade="80"/>
          <w:sz w:val="20"/>
          <w:szCs w:val="20"/>
        </w:rPr>
        <w:t xml:space="preserve">n </w:t>
      </w:r>
      <w:r w:rsidR="00516DAC" w:rsidRPr="00714563">
        <w:rPr>
          <w:rFonts w:ascii="Arial" w:hAnsi="Arial"/>
          <w:i/>
          <w:iCs/>
          <w:color w:val="767171" w:themeColor="background2" w:themeShade="80"/>
          <w:sz w:val="20"/>
          <w:szCs w:val="20"/>
        </w:rPr>
        <w:t>essential functions</w:t>
      </w:r>
      <w:r w:rsidR="00662696" w:rsidRPr="00714563">
        <w:rPr>
          <w:rFonts w:ascii="Arial" w:hAnsi="Arial"/>
          <w:i/>
          <w:iCs/>
          <w:color w:val="767171" w:themeColor="background2" w:themeShade="80"/>
          <w:sz w:val="20"/>
          <w:szCs w:val="20"/>
        </w:rPr>
        <w:t xml:space="preserve"> decision-making matrix for </w:t>
      </w:r>
      <w:r w:rsidR="002F5092" w:rsidRPr="00714563">
        <w:rPr>
          <w:rFonts w:ascii="Arial" w:hAnsi="Arial"/>
          <w:i/>
          <w:iCs/>
          <w:color w:val="767171" w:themeColor="background2" w:themeShade="80"/>
          <w:sz w:val="20"/>
          <w:szCs w:val="20"/>
        </w:rPr>
        <w:t>helping establish</w:t>
      </w:r>
      <w:r w:rsidR="00662696" w:rsidRPr="00714563">
        <w:rPr>
          <w:rFonts w:ascii="Arial" w:hAnsi="Arial"/>
          <w:i/>
          <w:iCs/>
          <w:color w:val="767171" w:themeColor="background2" w:themeShade="80"/>
          <w:sz w:val="20"/>
          <w:szCs w:val="20"/>
        </w:rPr>
        <w:t xml:space="preserve"> whether a function </w:t>
      </w:r>
      <w:r w:rsidR="00152142" w:rsidRPr="00714563">
        <w:rPr>
          <w:rFonts w:ascii="Arial" w:hAnsi="Arial"/>
          <w:i/>
          <w:iCs/>
          <w:color w:val="767171" w:themeColor="background2" w:themeShade="80"/>
          <w:sz w:val="20"/>
          <w:szCs w:val="20"/>
        </w:rPr>
        <w:t xml:space="preserve">meets your </w:t>
      </w:r>
      <w:r w:rsidR="005E662A" w:rsidRPr="00714563">
        <w:rPr>
          <w:rFonts w:ascii="Arial" w:hAnsi="Arial"/>
          <w:i/>
          <w:iCs/>
          <w:color w:val="767171" w:themeColor="background2" w:themeShade="80"/>
          <w:sz w:val="20"/>
          <w:szCs w:val="20"/>
        </w:rPr>
        <w:t>department</w:t>
      </w:r>
      <w:r w:rsidR="00152142" w:rsidRPr="00714563">
        <w:rPr>
          <w:rFonts w:ascii="Arial" w:hAnsi="Arial"/>
          <w:i/>
          <w:iCs/>
          <w:color w:val="767171" w:themeColor="background2" w:themeShade="80"/>
          <w:sz w:val="20"/>
          <w:szCs w:val="20"/>
        </w:rPr>
        <w:t xml:space="preserve"> essential criteria</w:t>
      </w:r>
      <w:r w:rsidR="005E662A" w:rsidRPr="00714563">
        <w:rPr>
          <w:rFonts w:ascii="Arial" w:hAnsi="Arial"/>
          <w:i/>
          <w:iCs/>
          <w:color w:val="767171" w:themeColor="background2" w:themeShade="80"/>
          <w:sz w:val="20"/>
          <w:szCs w:val="20"/>
        </w:rPr>
        <w:t xml:space="preserve"> is</w:t>
      </w:r>
      <w:r w:rsidR="00373A7A" w:rsidRPr="00714563">
        <w:rPr>
          <w:rFonts w:ascii="Arial" w:hAnsi="Arial"/>
          <w:i/>
          <w:iCs/>
          <w:color w:val="767171" w:themeColor="background2" w:themeShade="80"/>
          <w:sz w:val="20"/>
          <w:szCs w:val="20"/>
        </w:rPr>
        <w:t xml:space="preserve"> available in annex </w:t>
      </w:r>
      <w:r w:rsidR="000729CC">
        <w:rPr>
          <w:rFonts w:ascii="Arial" w:hAnsi="Arial"/>
          <w:i/>
          <w:iCs/>
          <w:color w:val="767171" w:themeColor="background2" w:themeShade="80"/>
          <w:sz w:val="20"/>
          <w:szCs w:val="20"/>
        </w:rPr>
        <w:t>B</w:t>
      </w:r>
      <w:r w:rsidR="002F5092" w:rsidRPr="00714563">
        <w:rPr>
          <w:rFonts w:ascii="Arial" w:hAnsi="Arial"/>
          <w:i/>
          <w:iCs/>
          <w:color w:val="767171" w:themeColor="background2" w:themeShade="80"/>
          <w:sz w:val="20"/>
          <w:szCs w:val="20"/>
        </w:rPr>
        <w:t>.</w:t>
      </w:r>
      <w:r w:rsidR="002F03A2" w:rsidRPr="00714563">
        <w:rPr>
          <w:rFonts w:ascii="Arial" w:hAnsi="Arial"/>
          <w:i/>
          <w:iCs/>
          <w:color w:val="767171" w:themeColor="background2" w:themeShade="80"/>
          <w:sz w:val="20"/>
          <w:szCs w:val="20"/>
        </w:rPr>
        <w:t xml:space="preserve">  </w:t>
      </w:r>
    </w:p>
    <w:p w14:paraId="2E2F01E0" w14:textId="68C033ED" w:rsidR="00693F08" w:rsidRPr="00EA1F04" w:rsidRDefault="00EA1F04" w:rsidP="00EA1F04">
      <w:pPr>
        <w:pStyle w:val="Heading1"/>
        <w:spacing w:before="240" w:after="120"/>
        <w:rPr>
          <w:spacing w:val="0"/>
        </w:rPr>
      </w:pPr>
      <w:bookmarkStart w:id="16" w:name="_Toc167354116"/>
      <w:r>
        <w:rPr>
          <w:spacing w:val="0"/>
        </w:rPr>
        <w:t>1.</w:t>
      </w:r>
      <w:r w:rsidR="002A6B59" w:rsidRPr="00727FCE">
        <w:rPr>
          <w:spacing w:val="0"/>
        </w:rPr>
        <w:t xml:space="preserve"> </w:t>
      </w:r>
      <w:r w:rsidR="002A6B59">
        <w:rPr>
          <w:spacing w:val="0"/>
        </w:rPr>
        <w:t xml:space="preserve"> Essential Functions</w:t>
      </w:r>
      <w:bookmarkEnd w:id="16"/>
    </w:p>
    <w:p w14:paraId="096A5887" w14:textId="77777777" w:rsidR="00693F08" w:rsidRPr="00693F08" w:rsidRDefault="00693F08" w:rsidP="00693F08">
      <w:pPr>
        <w:pStyle w:val="NoSpacing"/>
      </w:pPr>
    </w:p>
    <w:tbl>
      <w:tblPr>
        <w:tblStyle w:val="TableGrid"/>
        <w:tblW w:w="0" w:type="auto"/>
        <w:tblLook w:val="04A0" w:firstRow="1" w:lastRow="0" w:firstColumn="1" w:lastColumn="0" w:noHBand="0" w:noVBand="1"/>
      </w:tblPr>
      <w:tblGrid>
        <w:gridCol w:w="988"/>
        <w:gridCol w:w="4047"/>
        <w:gridCol w:w="3330"/>
        <w:gridCol w:w="1705"/>
      </w:tblGrid>
      <w:tr w:rsidR="00587F83" w14:paraId="1C288705" w14:textId="77777777" w:rsidTr="0022123B">
        <w:tc>
          <w:tcPr>
            <w:tcW w:w="988" w:type="dxa"/>
            <w:shd w:val="clear" w:color="auto" w:fill="BFBFBF" w:themeFill="background1" w:themeFillShade="BF"/>
          </w:tcPr>
          <w:p w14:paraId="683A531D" w14:textId="2A245630" w:rsidR="00370629" w:rsidRPr="00E2650D" w:rsidRDefault="00D91563" w:rsidP="00E2650D">
            <w:pPr>
              <w:pStyle w:val="NoSpacing"/>
              <w:jc w:val="center"/>
              <w:rPr>
                <w:rFonts w:ascii="Arial" w:hAnsi="Arial"/>
                <w:b/>
                <w:bCs/>
                <w:sz w:val="22"/>
                <w:szCs w:val="22"/>
              </w:rPr>
            </w:pPr>
            <w:r w:rsidRPr="00E2650D">
              <w:rPr>
                <w:rFonts w:ascii="Arial" w:hAnsi="Arial"/>
                <w:b/>
                <w:bCs/>
                <w:sz w:val="22"/>
                <w:szCs w:val="22"/>
              </w:rPr>
              <w:t>Priority</w:t>
            </w:r>
          </w:p>
        </w:tc>
        <w:tc>
          <w:tcPr>
            <w:tcW w:w="4047" w:type="dxa"/>
            <w:shd w:val="clear" w:color="auto" w:fill="BFBFBF" w:themeFill="background1" w:themeFillShade="BF"/>
          </w:tcPr>
          <w:p w14:paraId="209372DA" w14:textId="63E30F55" w:rsidR="00370629" w:rsidRPr="00E2650D" w:rsidRDefault="008D5AC5" w:rsidP="00E2650D">
            <w:pPr>
              <w:pStyle w:val="NoSpacing"/>
              <w:jc w:val="center"/>
              <w:rPr>
                <w:rFonts w:ascii="Arial" w:hAnsi="Arial"/>
                <w:b/>
                <w:bCs/>
                <w:sz w:val="22"/>
                <w:szCs w:val="22"/>
              </w:rPr>
            </w:pPr>
            <w:r w:rsidRPr="00E2650D">
              <w:rPr>
                <w:rFonts w:ascii="Arial" w:hAnsi="Arial"/>
                <w:b/>
                <w:bCs/>
                <w:sz w:val="22"/>
                <w:szCs w:val="22"/>
              </w:rPr>
              <w:t>Essential Function</w:t>
            </w:r>
          </w:p>
        </w:tc>
        <w:tc>
          <w:tcPr>
            <w:tcW w:w="3330" w:type="dxa"/>
            <w:shd w:val="clear" w:color="auto" w:fill="BFBFBF" w:themeFill="background1" w:themeFillShade="BF"/>
          </w:tcPr>
          <w:p w14:paraId="25D568C5" w14:textId="12A253DC" w:rsidR="00370629" w:rsidRPr="00E2650D" w:rsidRDefault="000C7F76" w:rsidP="00E2650D">
            <w:pPr>
              <w:pStyle w:val="NoSpacing"/>
              <w:jc w:val="center"/>
              <w:rPr>
                <w:rFonts w:ascii="Arial" w:hAnsi="Arial"/>
                <w:b/>
                <w:bCs/>
                <w:sz w:val="22"/>
                <w:szCs w:val="22"/>
              </w:rPr>
            </w:pPr>
            <w:r w:rsidRPr="00E2650D">
              <w:rPr>
                <w:rFonts w:ascii="Arial" w:hAnsi="Arial"/>
                <w:b/>
                <w:bCs/>
                <w:sz w:val="22"/>
                <w:szCs w:val="22"/>
              </w:rPr>
              <w:t>Resources Needed</w:t>
            </w:r>
          </w:p>
        </w:tc>
        <w:tc>
          <w:tcPr>
            <w:tcW w:w="1705" w:type="dxa"/>
            <w:shd w:val="clear" w:color="auto" w:fill="BFBFBF" w:themeFill="background1" w:themeFillShade="BF"/>
          </w:tcPr>
          <w:p w14:paraId="07211B7F" w14:textId="48805E27" w:rsidR="00370629" w:rsidRPr="00E2650D" w:rsidRDefault="00C56942" w:rsidP="00E2650D">
            <w:pPr>
              <w:pStyle w:val="NoSpacing"/>
              <w:jc w:val="center"/>
              <w:rPr>
                <w:rFonts w:ascii="Arial" w:hAnsi="Arial"/>
                <w:b/>
                <w:bCs/>
                <w:sz w:val="22"/>
                <w:szCs w:val="22"/>
              </w:rPr>
            </w:pPr>
            <w:r>
              <w:rPr>
                <w:rFonts w:ascii="Arial" w:hAnsi="Arial"/>
                <w:b/>
                <w:bCs/>
                <w:sz w:val="22"/>
                <w:szCs w:val="22"/>
              </w:rPr>
              <w:t xml:space="preserve"># </w:t>
            </w:r>
            <w:r w:rsidR="00E2650D" w:rsidRPr="00E2650D">
              <w:rPr>
                <w:rFonts w:ascii="Arial" w:hAnsi="Arial"/>
                <w:b/>
                <w:bCs/>
                <w:sz w:val="22"/>
                <w:szCs w:val="22"/>
              </w:rPr>
              <w:t>of</w:t>
            </w:r>
            <w:r>
              <w:rPr>
                <w:rFonts w:ascii="Arial" w:hAnsi="Arial"/>
                <w:b/>
                <w:bCs/>
                <w:sz w:val="22"/>
                <w:szCs w:val="22"/>
              </w:rPr>
              <w:t xml:space="preserve"> Essential </w:t>
            </w:r>
            <w:r w:rsidR="00E2650D" w:rsidRPr="00E2650D">
              <w:rPr>
                <w:rFonts w:ascii="Arial" w:hAnsi="Arial"/>
                <w:b/>
                <w:bCs/>
                <w:sz w:val="22"/>
                <w:szCs w:val="22"/>
              </w:rPr>
              <w:t xml:space="preserve"> Personnel</w:t>
            </w:r>
          </w:p>
        </w:tc>
      </w:tr>
      <w:tr w:rsidR="0022123B" w:rsidRPr="003656DF" w14:paraId="0C5A8EF0" w14:textId="77777777" w:rsidTr="0022123B">
        <w:tc>
          <w:tcPr>
            <w:tcW w:w="988" w:type="dxa"/>
          </w:tcPr>
          <w:p w14:paraId="33D3189F" w14:textId="77777777" w:rsidR="00370629" w:rsidRDefault="00F306DF" w:rsidP="00C3081C">
            <w:pPr>
              <w:pStyle w:val="NoSpacing"/>
              <w:rPr>
                <w:rFonts w:ascii="Arial" w:hAnsi="Arial"/>
                <w:sz w:val="20"/>
                <w:szCs w:val="20"/>
              </w:rPr>
            </w:pPr>
            <w:r w:rsidRPr="00F306DF">
              <w:rPr>
                <w:rFonts w:ascii="Arial" w:hAnsi="Arial"/>
                <w:sz w:val="20"/>
                <w:szCs w:val="20"/>
              </w:rPr>
              <w:t>1.</w:t>
            </w:r>
          </w:p>
          <w:p w14:paraId="2B33EF88" w14:textId="4AA4EADE" w:rsidR="00351C09" w:rsidRPr="00F306DF" w:rsidRDefault="00351C09" w:rsidP="00C3081C">
            <w:pPr>
              <w:pStyle w:val="NoSpacing"/>
              <w:rPr>
                <w:rFonts w:ascii="Arial" w:hAnsi="Arial"/>
                <w:sz w:val="20"/>
                <w:szCs w:val="20"/>
              </w:rPr>
            </w:pPr>
          </w:p>
        </w:tc>
        <w:tc>
          <w:tcPr>
            <w:tcW w:w="4047" w:type="dxa"/>
          </w:tcPr>
          <w:p w14:paraId="02790F13" w14:textId="77777777" w:rsidR="00370629" w:rsidRPr="003656DF" w:rsidRDefault="00370629" w:rsidP="00C3081C">
            <w:pPr>
              <w:pStyle w:val="NoSpacing"/>
              <w:rPr>
                <w:sz w:val="22"/>
                <w:szCs w:val="22"/>
              </w:rPr>
            </w:pPr>
          </w:p>
        </w:tc>
        <w:tc>
          <w:tcPr>
            <w:tcW w:w="3330" w:type="dxa"/>
          </w:tcPr>
          <w:p w14:paraId="59D080EA" w14:textId="225B7F6B" w:rsidR="00370629" w:rsidRPr="003656DF" w:rsidRDefault="00370629" w:rsidP="00C3081C">
            <w:pPr>
              <w:pStyle w:val="NoSpacing"/>
              <w:rPr>
                <w:sz w:val="22"/>
                <w:szCs w:val="22"/>
              </w:rPr>
            </w:pPr>
          </w:p>
        </w:tc>
        <w:tc>
          <w:tcPr>
            <w:tcW w:w="1705" w:type="dxa"/>
          </w:tcPr>
          <w:p w14:paraId="2EEE7065" w14:textId="77777777" w:rsidR="00370629" w:rsidRPr="003656DF" w:rsidRDefault="00370629" w:rsidP="00C3081C">
            <w:pPr>
              <w:pStyle w:val="NoSpacing"/>
              <w:rPr>
                <w:sz w:val="22"/>
                <w:szCs w:val="22"/>
              </w:rPr>
            </w:pPr>
          </w:p>
        </w:tc>
      </w:tr>
      <w:tr w:rsidR="00587F83" w:rsidRPr="003656DF" w14:paraId="68151A29" w14:textId="77777777" w:rsidTr="0022123B">
        <w:tc>
          <w:tcPr>
            <w:tcW w:w="988" w:type="dxa"/>
            <w:shd w:val="clear" w:color="auto" w:fill="F2F2F2" w:themeFill="background1" w:themeFillShade="F2"/>
          </w:tcPr>
          <w:p w14:paraId="58F6E97F" w14:textId="77777777" w:rsidR="00370629" w:rsidRDefault="00F306DF" w:rsidP="00C3081C">
            <w:pPr>
              <w:pStyle w:val="NoSpacing"/>
              <w:rPr>
                <w:rFonts w:ascii="Arial" w:hAnsi="Arial"/>
                <w:sz w:val="20"/>
                <w:szCs w:val="20"/>
              </w:rPr>
            </w:pPr>
            <w:r>
              <w:rPr>
                <w:rFonts w:ascii="Arial" w:hAnsi="Arial"/>
                <w:sz w:val="20"/>
                <w:szCs w:val="20"/>
              </w:rPr>
              <w:t>2.</w:t>
            </w:r>
          </w:p>
          <w:p w14:paraId="75A2E25B" w14:textId="44645AA9" w:rsidR="00351C09" w:rsidRPr="00F306DF" w:rsidRDefault="00351C09" w:rsidP="00C3081C">
            <w:pPr>
              <w:pStyle w:val="NoSpacing"/>
              <w:rPr>
                <w:rFonts w:ascii="Arial" w:hAnsi="Arial"/>
                <w:sz w:val="20"/>
                <w:szCs w:val="20"/>
              </w:rPr>
            </w:pPr>
          </w:p>
        </w:tc>
        <w:tc>
          <w:tcPr>
            <w:tcW w:w="4047" w:type="dxa"/>
            <w:shd w:val="clear" w:color="auto" w:fill="F2F2F2" w:themeFill="background1" w:themeFillShade="F2"/>
          </w:tcPr>
          <w:p w14:paraId="04D2AFA1" w14:textId="77777777" w:rsidR="00370629" w:rsidRPr="003656DF" w:rsidRDefault="00370629" w:rsidP="00C3081C">
            <w:pPr>
              <w:pStyle w:val="NoSpacing"/>
              <w:rPr>
                <w:sz w:val="22"/>
                <w:szCs w:val="22"/>
              </w:rPr>
            </w:pPr>
          </w:p>
        </w:tc>
        <w:tc>
          <w:tcPr>
            <w:tcW w:w="3330" w:type="dxa"/>
            <w:shd w:val="clear" w:color="auto" w:fill="F2F2F2" w:themeFill="background1" w:themeFillShade="F2"/>
          </w:tcPr>
          <w:p w14:paraId="092A422A" w14:textId="4BE04423" w:rsidR="00370629" w:rsidRPr="003656DF" w:rsidRDefault="00370629" w:rsidP="00C3081C">
            <w:pPr>
              <w:pStyle w:val="NoSpacing"/>
              <w:rPr>
                <w:sz w:val="22"/>
                <w:szCs w:val="22"/>
              </w:rPr>
            </w:pPr>
          </w:p>
        </w:tc>
        <w:tc>
          <w:tcPr>
            <w:tcW w:w="1705" w:type="dxa"/>
            <w:shd w:val="clear" w:color="auto" w:fill="F2F2F2" w:themeFill="background1" w:themeFillShade="F2"/>
          </w:tcPr>
          <w:p w14:paraId="353908D8" w14:textId="77777777" w:rsidR="00370629" w:rsidRPr="003656DF" w:rsidRDefault="00370629" w:rsidP="00C3081C">
            <w:pPr>
              <w:pStyle w:val="NoSpacing"/>
              <w:rPr>
                <w:sz w:val="22"/>
                <w:szCs w:val="22"/>
              </w:rPr>
            </w:pPr>
          </w:p>
        </w:tc>
      </w:tr>
      <w:tr w:rsidR="0022123B" w:rsidRPr="003656DF" w14:paraId="267FE485" w14:textId="77777777" w:rsidTr="0022123B">
        <w:tc>
          <w:tcPr>
            <w:tcW w:w="988" w:type="dxa"/>
          </w:tcPr>
          <w:p w14:paraId="2FEBCA01" w14:textId="77777777" w:rsidR="00370629" w:rsidRDefault="00F306DF" w:rsidP="00C3081C">
            <w:pPr>
              <w:pStyle w:val="NoSpacing"/>
              <w:rPr>
                <w:rFonts w:ascii="Arial" w:hAnsi="Arial"/>
                <w:sz w:val="20"/>
                <w:szCs w:val="20"/>
              </w:rPr>
            </w:pPr>
            <w:r>
              <w:rPr>
                <w:rFonts w:ascii="Arial" w:hAnsi="Arial"/>
                <w:sz w:val="20"/>
                <w:szCs w:val="20"/>
              </w:rPr>
              <w:t>3.</w:t>
            </w:r>
          </w:p>
          <w:p w14:paraId="3959FA71" w14:textId="1368A0C1" w:rsidR="00351C09" w:rsidRPr="00F306DF" w:rsidRDefault="00351C09" w:rsidP="00C3081C">
            <w:pPr>
              <w:pStyle w:val="NoSpacing"/>
              <w:rPr>
                <w:rFonts w:ascii="Arial" w:hAnsi="Arial"/>
                <w:sz w:val="20"/>
                <w:szCs w:val="20"/>
              </w:rPr>
            </w:pPr>
          </w:p>
        </w:tc>
        <w:tc>
          <w:tcPr>
            <w:tcW w:w="4047" w:type="dxa"/>
          </w:tcPr>
          <w:p w14:paraId="4BE9A66E" w14:textId="77777777" w:rsidR="00370629" w:rsidRPr="003656DF" w:rsidRDefault="00370629" w:rsidP="00C3081C">
            <w:pPr>
              <w:pStyle w:val="NoSpacing"/>
              <w:rPr>
                <w:sz w:val="22"/>
                <w:szCs w:val="22"/>
              </w:rPr>
            </w:pPr>
          </w:p>
        </w:tc>
        <w:tc>
          <w:tcPr>
            <w:tcW w:w="3330" w:type="dxa"/>
          </w:tcPr>
          <w:p w14:paraId="0C9992FB" w14:textId="4A65AAE5" w:rsidR="00370629" w:rsidRPr="003656DF" w:rsidRDefault="00370629" w:rsidP="00C3081C">
            <w:pPr>
              <w:pStyle w:val="NoSpacing"/>
              <w:rPr>
                <w:sz w:val="22"/>
                <w:szCs w:val="22"/>
              </w:rPr>
            </w:pPr>
          </w:p>
        </w:tc>
        <w:tc>
          <w:tcPr>
            <w:tcW w:w="1705" w:type="dxa"/>
          </w:tcPr>
          <w:p w14:paraId="7AA852DD" w14:textId="77777777" w:rsidR="00370629" w:rsidRPr="003656DF" w:rsidRDefault="00370629" w:rsidP="00C3081C">
            <w:pPr>
              <w:pStyle w:val="NoSpacing"/>
              <w:rPr>
                <w:sz w:val="22"/>
                <w:szCs w:val="22"/>
              </w:rPr>
            </w:pPr>
          </w:p>
        </w:tc>
      </w:tr>
      <w:tr w:rsidR="00587F83" w:rsidRPr="003656DF" w14:paraId="245478A5" w14:textId="77777777" w:rsidTr="0022123B">
        <w:tc>
          <w:tcPr>
            <w:tcW w:w="988" w:type="dxa"/>
            <w:shd w:val="clear" w:color="auto" w:fill="F2F2F2" w:themeFill="background1" w:themeFillShade="F2"/>
          </w:tcPr>
          <w:p w14:paraId="4744F43C" w14:textId="77777777" w:rsidR="00370629" w:rsidRDefault="00F306DF" w:rsidP="00C3081C">
            <w:pPr>
              <w:pStyle w:val="NoSpacing"/>
              <w:rPr>
                <w:rFonts w:ascii="Arial" w:hAnsi="Arial"/>
                <w:sz w:val="20"/>
                <w:szCs w:val="20"/>
              </w:rPr>
            </w:pPr>
            <w:r>
              <w:rPr>
                <w:rFonts w:ascii="Arial" w:hAnsi="Arial"/>
                <w:sz w:val="20"/>
                <w:szCs w:val="20"/>
              </w:rPr>
              <w:t>4.</w:t>
            </w:r>
          </w:p>
          <w:p w14:paraId="429F0DAA" w14:textId="03B1638E" w:rsidR="00351C09" w:rsidRPr="00F306DF" w:rsidRDefault="00351C09" w:rsidP="00C3081C">
            <w:pPr>
              <w:pStyle w:val="NoSpacing"/>
              <w:rPr>
                <w:rFonts w:ascii="Arial" w:hAnsi="Arial"/>
                <w:sz w:val="20"/>
                <w:szCs w:val="20"/>
              </w:rPr>
            </w:pPr>
          </w:p>
        </w:tc>
        <w:tc>
          <w:tcPr>
            <w:tcW w:w="4047" w:type="dxa"/>
            <w:shd w:val="clear" w:color="auto" w:fill="F2F2F2" w:themeFill="background1" w:themeFillShade="F2"/>
          </w:tcPr>
          <w:p w14:paraId="6ADC09AC" w14:textId="77777777" w:rsidR="00370629" w:rsidRPr="003656DF" w:rsidRDefault="00370629" w:rsidP="00C3081C">
            <w:pPr>
              <w:pStyle w:val="NoSpacing"/>
              <w:rPr>
                <w:sz w:val="22"/>
                <w:szCs w:val="22"/>
              </w:rPr>
            </w:pPr>
          </w:p>
        </w:tc>
        <w:tc>
          <w:tcPr>
            <w:tcW w:w="3330" w:type="dxa"/>
            <w:shd w:val="clear" w:color="auto" w:fill="F2F2F2" w:themeFill="background1" w:themeFillShade="F2"/>
          </w:tcPr>
          <w:p w14:paraId="220B434F" w14:textId="2893A148" w:rsidR="00370629" w:rsidRPr="003656DF" w:rsidRDefault="00370629" w:rsidP="00C3081C">
            <w:pPr>
              <w:pStyle w:val="NoSpacing"/>
              <w:rPr>
                <w:sz w:val="22"/>
                <w:szCs w:val="22"/>
              </w:rPr>
            </w:pPr>
          </w:p>
        </w:tc>
        <w:tc>
          <w:tcPr>
            <w:tcW w:w="1705" w:type="dxa"/>
            <w:shd w:val="clear" w:color="auto" w:fill="F2F2F2" w:themeFill="background1" w:themeFillShade="F2"/>
          </w:tcPr>
          <w:p w14:paraId="2521FF86" w14:textId="77777777" w:rsidR="00370629" w:rsidRPr="003656DF" w:rsidRDefault="00370629" w:rsidP="00C3081C">
            <w:pPr>
              <w:pStyle w:val="NoSpacing"/>
              <w:rPr>
                <w:sz w:val="22"/>
                <w:szCs w:val="22"/>
              </w:rPr>
            </w:pPr>
          </w:p>
        </w:tc>
      </w:tr>
      <w:tr w:rsidR="0022123B" w:rsidRPr="003656DF" w14:paraId="2D15A714" w14:textId="77777777" w:rsidTr="0022123B">
        <w:tc>
          <w:tcPr>
            <w:tcW w:w="988" w:type="dxa"/>
          </w:tcPr>
          <w:p w14:paraId="19966A45" w14:textId="77777777" w:rsidR="00370629" w:rsidRDefault="00F306DF" w:rsidP="00C3081C">
            <w:pPr>
              <w:pStyle w:val="NoSpacing"/>
              <w:rPr>
                <w:rFonts w:ascii="Arial" w:hAnsi="Arial"/>
                <w:sz w:val="20"/>
                <w:szCs w:val="20"/>
              </w:rPr>
            </w:pPr>
            <w:r>
              <w:rPr>
                <w:rFonts w:ascii="Arial" w:hAnsi="Arial"/>
                <w:sz w:val="20"/>
                <w:szCs w:val="20"/>
              </w:rPr>
              <w:t>5.</w:t>
            </w:r>
          </w:p>
          <w:p w14:paraId="0A71C11D" w14:textId="3B5A7DBC" w:rsidR="00351C09" w:rsidRPr="00F306DF" w:rsidRDefault="00351C09" w:rsidP="00C3081C">
            <w:pPr>
              <w:pStyle w:val="NoSpacing"/>
              <w:rPr>
                <w:rFonts w:ascii="Arial" w:hAnsi="Arial"/>
                <w:sz w:val="20"/>
                <w:szCs w:val="20"/>
              </w:rPr>
            </w:pPr>
          </w:p>
        </w:tc>
        <w:tc>
          <w:tcPr>
            <w:tcW w:w="4047" w:type="dxa"/>
          </w:tcPr>
          <w:p w14:paraId="490A1980" w14:textId="77777777" w:rsidR="00370629" w:rsidRPr="003656DF" w:rsidRDefault="00370629" w:rsidP="00C3081C">
            <w:pPr>
              <w:pStyle w:val="NoSpacing"/>
              <w:rPr>
                <w:sz w:val="22"/>
                <w:szCs w:val="22"/>
              </w:rPr>
            </w:pPr>
          </w:p>
        </w:tc>
        <w:tc>
          <w:tcPr>
            <w:tcW w:w="3330" w:type="dxa"/>
          </w:tcPr>
          <w:p w14:paraId="136E7C17" w14:textId="63CEAA8D" w:rsidR="00370629" w:rsidRPr="003656DF" w:rsidRDefault="00370629" w:rsidP="00C3081C">
            <w:pPr>
              <w:pStyle w:val="NoSpacing"/>
              <w:rPr>
                <w:sz w:val="22"/>
                <w:szCs w:val="22"/>
              </w:rPr>
            </w:pPr>
          </w:p>
        </w:tc>
        <w:tc>
          <w:tcPr>
            <w:tcW w:w="1705" w:type="dxa"/>
          </w:tcPr>
          <w:p w14:paraId="109B338F" w14:textId="77777777" w:rsidR="00370629" w:rsidRPr="003656DF" w:rsidRDefault="00370629" w:rsidP="00C3081C">
            <w:pPr>
              <w:pStyle w:val="NoSpacing"/>
              <w:rPr>
                <w:sz w:val="22"/>
                <w:szCs w:val="22"/>
              </w:rPr>
            </w:pPr>
          </w:p>
        </w:tc>
      </w:tr>
    </w:tbl>
    <w:p w14:paraId="5B168222" w14:textId="77777777" w:rsidR="002E213F" w:rsidRDefault="002E213F" w:rsidP="0049778C">
      <w:pPr>
        <w:pStyle w:val="Heading1"/>
        <w:spacing w:before="240" w:after="120"/>
        <w:rPr>
          <w:spacing w:val="0"/>
        </w:rPr>
      </w:pPr>
    </w:p>
    <w:p w14:paraId="3BFA1C29" w14:textId="77777777" w:rsidR="002E213F" w:rsidRDefault="002E213F">
      <w:pPr>
        <w:rPr>
          <w:rFonts w:ascii="Arial" w:hAnsi="Arial"/>
          <w:b/>
          <w:bCs/>
          <w:kern w:val="32"/>
        </w:rPr>
      </w:pPr>
      <w:r>
        <w:br w:type="page"/>
      </w:r>
    </w:p>
    <w:p w14:paraId="1416F351" w14:textId="098B3197" w:rsidR="00B8528C" w:rsidRPr="0049778C" w:rsidRDefault="00603BD5" w:rsidP="0049778C">
      <w:pPr>
        <w:pStyle w:val="Heading1"/>
        <w:spacing w:before="240" w:after="120"/>
        <w:rPr>
          <w:spacing w:val="0"/>
        </w:rPr>
      </w:pPr>
      <w:bookmarkStart w:id="17" w:name="_Toc167354117"/>
      <w:r>
        <w:rPr>
          <w:spacing w:val="0"/>
        </w:rPr>
        <w:lastRenderedPageBreak/>
        <w:t>2</w:t>
      </w:r>
      <w:r w:rsidRPr="00727FCE">
        <w:rPr>
          <w:spacing w:val="0"/>
        </w:rPr>
        <w:t xml:space="preserve">: </w:t>
      </w:r>
      <w:r>
        <w:rPr>
          <w:spacing w:val="0"/>
        </w:rPr>
        <w:t xml:space="preserve"> Supporting Essential Functions</w:t>
      </w:r>
      <w:bookmarkEnd w:id="17"/>
    </w:p>
    <w:p w14:paraId="04EF6A6F" w14:textId="6D67BDDC" w:rsidR="008356AA" w:rsidRPr="00714563" w:rsidRDefault="0098069C" w:rsidP="00D434EA">
      <w:pPr>
        <w:pStyle w:val="ListParagraph"/>
        <w:ind w:left="360"/>
        <w:rPr>
          <w:rFonts w:ascii="Arial" w:hAnsi="Arial"/>
          <w:b/>
          <w:bCs/>
          <w:i/>
          <w:iCs/>
          <w:color w:val="767171" w:themeColor="background2" w:themeShade="80"/>
        </w:rPr>
      </w:pPr>
      <w:r w:rsidRPr="00714563">
        <w:rPr>
          <w:rFonts w:ascii="Arial" w:hAnsi="Arial"/>
          <w:i/>
          <w:iCs/>
          <w:color w:val="767171" w:themeColor="background2" w:themeShade="80"/>
        </w:rPr>
        <w:t>Supporting essential activi</w:t>
      </w:r>
      <w:r w:rsidR="002F4F53" w:rsidRPr="00714563">
        <w:rPr>
          <w:rFonts w:ascii="Arial" w:hAnsi="Arial"/>
          <w:i/>
          <w:iCs/>
          <w:color w:val="767171" w:themeColor="background2" w:themeShade="80"/>
        </w:rPr>
        <w:t>ti</w:t>
      </w:r>
      <w:r w:rsidRPr="00714563">
        <w:rPr>
          <w:rFonts w:ascii="Arial" w:hAnsi="Arial"/>
          <w:i/>
          <w:iCs/>
          <w:color w:val="767171" w:themeColor="background2" w:themeShade="80"/>
        </w:rPr>
        <w:t>es are sub-tasks which are necessary for the success of an essential function.  The following supporting essential activities, i.e., activities that mus</w:t>
      </w:r>
      <w:r w:rsidR="002F4F53" w:rsidRPr="00714563">
        <w:rPr>
          <w:rFonts w:ascii="Arial" w:hAnsi="Arial"/>
          <w:i/>
          <w:iCs/>
          <w:color w:val="767171" w:themeColor="background2" w:themeShade="80"/>
        </w:rPr>
        <w:t>t</w:t>
      </w:r>
      <w:r w:rsidRPr="00714563">
        <w:rPr>
          <w:rFonts w:ascii="Arial" w:hAnsi="Arial"/>
          <w:i/>
          <w:iCs/>
          <w:color w:val="767171" w:themeColor="background2" w:themeShade="80"/>
        </w:rPr>
        <w:t xml:space="preserve"> occur </w:t>
      </w:r>
      <w:r w:rsidR="002F4F53" w:rsidRPr="00714563">
        <w:rPr>
          <w:rFonts w:ascii="Arial" w:hAnsi="Arial"/>
          <w:i/>
          <w:iCs/>
          <w:color w:val="767171" w:themeColor="background2" w:themeShade="80"/>
        </w:rPr>
        <w:t>for essential functions to be maintaine</w:t>
      </w:r>
      <w:r w:rsidR="00E832A7" w:rsidRPr="00714563">
        <w:rPr>
          <w:rFonts w:ascii="Arial" w:hAnsi="Arial"/>
          <w:i/>
          <w:iCs/>
          <w:color w:val="767171" w:themeColor="background2" w:themeShade="80"/>
        </w:rPr>
        <w:t>d</w:t>
      </w:r>
      <w:r w:rsidR="00AA06C3" w:rsidRPr="00714563">
        <w:rPr>
          <w:rFonts w:ascii="Arial" w:hAnsi="Arial"/>
          <w:i/>
          <w:iCs/>
          <w:color w:val="767171" w:themeColor="background2" w:themeShade="80"/>
        </w:rPr>
        <w:t>.</w:t>
      </w:r>
      <w:r w:rsidR="00F24313">
        <w:rPr>
          <w:rFonts w:ascii="Arial" w:hAnsi="Arial"/>
          <w:i/>
          <w:iCs/>
          <w:color w:val="767171" w:themeColor="background2" w:themeShade="80"/>
        </w:rPr>
        <w:t xml:space="preserve">  Identify the supporting activities</w:t>
      </w:r>
      <w:r w:rsidR="003B1E22">
        <w:rPr>
          <w:rFonts w:ascii="Arial" w:hAnsi="Arial"/>
          <w:i/>
          <w:iCs/>
          <w:color w:val="767171" w:themeColor="background2" w:themeShade="80"/>
        </w:rPr>
        <w:t xml:space="preserve"> and the person(s) leads</w:t>
      </w:r>
      <w:r w:rsidR="00DA1771">
        <w:rPr>
          <w:rFonts w:ascii="Arial" w:hAnsi="Arial"/>
          <w:i/>
          <w:iCs/>
          <w:color w:val="767171" w:themeColor="background2" w:themeShade="80"/>
        </w:rPr>
        <w:t xml:space="preserve"> by name or job classification.</w:t>
      </w:r>
    </w:p>
    <w:tbl>
      <w:tblPr>
        <w:tblStyle w:val="TableGrid"/>
        <w:tblW w:w="9630" w:type="dxa"/>
        <w:tblInd w:w="-95" w:type="dxa"/>
        <w:tblLayout w:type="fixed"/>
        <w:tblLook w:val="04A0" w:firstRow="1" w:lastRow="0" w:firstColumn="1" w:lastColumn="0" w:noHBand="0" w:noVBand="1"/>
      </w:tblPr>
      <w:tblGrid>
        <w:gridCol w:w="2467"/>
        <w:gridCol w:w="3473"/>
        <w:gridCol w:w="3690"/>
      </w:tblGrid>
      <w:tr w:rsidR="00FB7718" w:rsidRPr="008356AA" w14:paraId="7C4D89CD" w14:textId="77777777" w:rsidTr="00186A46">
        <w:tc>
          <w:tcPr>
            <w:tcW w:w="2467" w:type="dxa"/>
            <w:shd w:val="clear" w:color="auto" w:fill="BFBFBF" w:themeFill="background1" w:themeFillShade="BF"/>
          </w:tcPr>
          <w:p w14:paraId="3F3A9E69" w14:textId="5A535671" w:rsidR="00AA06C3" w:rsidRPr="008356AA" w:rsidRDefault="005E47EB" w:rsidP="00FB14EA">
            <w:pPr>
              <w:pStyle w:val="NoSpacing"/>
              <w:jc w:val="center"/>
              <w:rPr>
                <w:rFonts w:ascii="Arial" w:hAnsi="Arial"/>
                <w:b/>
                <w:bCs/>
                <w:sz w:val="22"/>
                <w:szCs w:val="22"/>
              </w:rPr>
            </w:pPr>
            <w:r w:rsidRPr="008356AA">
              <w:rPr>
                <w:rFonts w:ascii="Arial" w:hAnsi="Arial"/>
                <w:b/>
                <w:bCs/>
                <w:sz w:val="22"/>
                <w:szCs w:val="22"/>
              </w:rPr>
              <w:t>Essential</w:t>
            </w:r>
            <w:r w:rsidR="00FB14EA">
              <w:rPr>
                <w:rFonts w:ascii="Arial" w:hAnsi="Arial"/>
                <w:b/>
                <w:bCs/>
                <w:sz w:val="22"/>
                <w:szCs w:val="22"/>
              </w:rPr>
              <w:t xml:space="preserve"> </w:t>
            </w:r>
            <w:r w:rsidRPr="008356AA">
              <w:rPr>
                <w:rFonts w:ascii="Arial" w:hAnsi="Arial"/>
                <w:b/>
                <w:bCs/>
                <w:sz w:val="22"/>
                <w:szCs w:val="22"/>
              </w:rPr>
              <w:t>Function(s)</w:t>
            </w:r>
          </w:p>
        </w:tc>
        <w:tc>
          <w:tcPr>
            <w:tcW w:w="3473" w:type="dxa"/>
            <w:shd w:val="clear" w:color="auto" w:fill="BFBFBF" w:themeFill="background1" w:themeFillShade="BF"/>
          </w:tcPr>
          <w:p w14:paraId="46DBF325" w14:textId="695078A9" w:rsidR="00AA06C3" w:rsidRPr="008356AA" w:rsidRDefault="005E47EB" w:rsidP="00FB14EA">
            <w:pPr>
              <w:pStyle w:val="NoSpacing"/>
              <w:jc w:val="center"/>
              <w:rPr>
                <w:rFonts w:ascii="Arial" w:hAnsi="Arial"/>
                <w:b/>
                <w:bCs/>
                <w:sz w:val="22"/>
                <w:szCs w:val="22"/>
              </w:rPr>
            </w:pPr>
            <w:r w:rsidRPr="008356AA">
              <w:rPr>
                <w:rFonts w:ascii="Arial" w:hAnsi="Arial"/>
                <w:b/>
                <w:bCs/>
                <w:sz w:val="22"/>
                <w:szCs w:val="22"/>
              </w:rPr>
              <w:t>Supporting Essential Activities</w:t>
            </w:r>
          </w:p>
        </w:tc>
        <w:tc>
          <w:tcPr>
            <w:tcW w:w="3690" w:type="dxa"/>
            <w:shd w:val="clear" w:color="auto" w:fill="BFBFBF" w:themeFill="background1" w:themeFillShade="BF"/>
          </w:tcPr>
          <w:p w14:paraId="7F0BA1DD" w14:textId="4FD179C4" w:rsidR="00AA06C3" w:rsidRPr="008356AA" w:rsidRDefault="006F3AF3" w:rsidP="00FB14EA">
            <w:pPr>
              <w:pStyle w:val="NoSpacing"/>
              <w:jc w:val="center"/>
              <w:rPr>
                <w:rFonts w:ascii="Arial" w:hAnsi="Arial"/>
                <w:b/>
                <w:bCs/>
                <w:sz w:val="22"/>
                <w:szCs w:val="22"/>
              </w:rPr>
            </w:pPr>
            <w:r>
              <w:rPr>
                <w:rFonts w:ascii="Arial" w:hAnsi="Arial"/>
                <w:b/>
                <w:bCs/>
                <w:sz w:val="22"/>
                <w:szCs w:val="22"/>
              </w:rPr>
              <w:t xml:space="preserve"> Dept </w:t>
            </w:r>
            <w:r w:rsidR="005E47EB" w:rsidRPr="008356AA">
              <w:rPr>
                <w:rFonts w:ascii="Arial" w:hAnsi="Arial"/>
                <w:b/>
                <w:bCs/>
                <w:sz w:val="22"/>
                <w:szCs w:val="22"/>
              </w:rPr>
              <w:t>Lead(s)</w:t>
            </w:r>
          </w:p>
        </w:tc>
      </w:tr>
      <w:tr w:rsidR="00AA06C3" w14:paraId="10ABB9C3" w14:textId="77777777" w:rsidTr="00186A46">
        <w:tc>
          <w:tcPr>
            <w:tcW w:w="2467" w:type="dxa"/>
          </w:tcPr>
          <w:p w14:paraId="43BA351D" w14:textId="77777777" w:rsidR="00AA06C3" w:rsidRPr="00FB7718" w:rsidRDefault="00AA06C3" w:rsidP="00AA06C3">
            <w:pPr>
              <w:pStyle w:val="NoSpacing"/>
              <w:rPr>
                <w:rFonts w:ascii="Arial" w:hAnsi="Arial"/>
                <w:sz w:val="20"/>
                <w:szCs w:val="20"/>
              </w:rPr>
            </w:pPr>
          </w:p>
          <w:p w14:paraId="45AC7AAE" w14:textId="05B7BE1B" w:rsidR="00FB14EA" w:rsidRPr="00FB7718" w:rsidRDefault="00FB14EA" w:rsidP="00AA06C3">
            <w:pPr>
              <w:pStyle w:val="NoSpacing"/>
              <w:rPr>
                <w:rFonts w:ascii="Arial" w:hAnsi="Arial"/>
                <w:sz w:val="20"/>
                <w:szCs w:val="20"/>
              </w:rPr>
            </w:pPr>
            <w:r w:rsidRPr="00FB7718">
              <w:rPr>
                <w:rFonts w:ascii="Arial" w:hAnsi="Arial"/>
                <w:sz w:val="20"/>
                <w:szCs w:val="20"/>
              </w:rPr>
              <w:t>1.</w:t>
            </w:r>
          </w:p>
        </w:tc>
        <w:tc>
          <w:tcPr>
            <w:tcW w:w="3473" w:type="dxa"/>
          </w:tcPr>
          <w:tbl>
            <w:tblPr>
              <w:tblStyle w:val="TableGrid"/>
              <w:tblW w:w="3395" w:type="dxa"/>
              <w:tblLayout w:type="fixed"/>
              <w:tblLook w:val="04A0" w:firstRow="1" w:lastRow="0" w:firstColumn="1" w:lastColumn="0" w:noHBand="0" w:noVBand="1"/>
            </w:tblPr>
            <w:tblGrid>
              <w:gridCol w:w="3395"/>
            </w:tblGrid>
            <w:tr w:rsidR="00FC6F13" w:rsidRPr="005E5BB7" w14:paraId="4319DCBF" w14:textId="77777777" w:rsidTr="00050BAA">
              <w:tc>
                <w:tcPr>
                  <w:tcW w:w="3395" w:type="dxa"/>
                </w:tcPr>
                <w:p w14:paraId="4BBD956A" w14:textId="0F913CE8" w:rsidR="00FC6F13" w:rsidRPr="005E5BB7" w:rsidRDefault="00FC6F13" w:rsidP="00FC6F13">
                  <w:pPr>
                    <w:pStyle w:val="NoSpacing"/>
                    <w:rPr>
                      <w:rFonts w:ascii="Arial" w:hAnsi="Arial"/>
                      <w:sz w:val="20"/>
                      <w:szCs w:val="20"/>
                    </w:rPr>
                  </w:pPr>
                  <w:r>
                    <w:rPr>
                      <w:rFonts w:ascii="Arial" w:hAnsi="Arial"/>
                      <w:sz w:val="20"/>
                      <w:szCs w:val="20"/>
                    </w:rPr>
                    <w:t xml:space="preserve">1.  </w:t>
                  </w:r>
                </w:p>
              </w:tc>
            </w:tr>
            <w:tr w:rsidR="00FC6F13" w:rsidRPr="005E5BB7" w14:paraId="0DC1BDA1" w14:textId="77777777" w:rsidTr="00050BAA">
              <w:tc>
                <w:tcPr>
                  <w:tcW w:w="3395" w:type="dxa"/>
                </w:tcPr>
                <w:p w14:paraId="5236720A" w14:textId="13D047BC" w:rsidR="00FC6F13" w:rsidRPr="005E5BB7" w:rsidRDefault="00FC6F13" w:rsidP="00FC6F13">
                  <w:pPr>
                    <w:pStyle w:val="NoSpacing"/>
                    <w:rPr>
                      <w:rFonts w:ascii="Arial" w:hAnsi="Arial"/>
                      <w:sz w:val="20"/>
                      <w:szCs w:val="20"/>
                    </w:rPr>
                  </w:pPr>
                  <w:r>
                    <w:rPr>
                      <w:rFonts w:ascii="Arial" w:hAnsi="Arial"/>
                      <w:sz w:val="20"/>
                      <w:szCs w:val="20"/>
                    </w:rPr>
                    <w:t xml:space="preserve">2.  </w:t>
                  </w:r>
                </w:p>
              </w:tc>
            </w:tr>
            <w:tr w:rsidR="00FC6F13" w:rsidRPr="005E5BB7" w14:paraId="4B1A1868" w14:textId="77777777" w:rsidTr="00050BAA">
              <w:tc>
                <w:tcPr>
                  <w:tcW w:w="3395" w:type="dxa"/>
                </w:tcPr>
                <w:p w14:paraId="5C9494B7" w14:textId="2BE8EDAC" w:rsidR="00FC6F13" w:rsidRPr="005E5BB7" w:rsidRDefault="00FC6F13" w:rsidP="00FC6F13">
                  <w:pPr>
                    <w:pStyle w:val="NoSpacing"/>
                    <w:rPr>
                      <w:rFonts w:ascii="Arial" w:hAnsi="Arial"/>
                      <w:sz w:val="20"/>
                      <w:szCs w:val="20"/>
                    </w:rPr>
                  </w:pPr>
                  <w:r>
                    <w:rPr>
                      <w:rFonts w:ascii="Arial" w:hAnsi="Arial"/>
                      <w:sz w:val="20"/>
                      <w:szCs w:val="20"/>
                    </w:rPr>
                    <w:t xml:space="preserve">3.  </w:t>
                  </w:r>
                </w:p>
              </w:tc>
            </w:tr>
            <w:tr w:rsidR="00FC6F13" w:rsidRPr="005E5BB7" w14:paraId="4FC8F4B3" w14:textId="77777777" w:rsidTr="00050BAA">
              <w:tc>
                <w:tcPr>
                  <w:tcW w:w="3395" w:type="dxa"/>
                </w:tcPr>
                <w:p w14:paraId="43272526" w14:textId="5072FDE8" w:rsidR="00FC6F13" w:rsidRPr="005E5BB7" w:rsidRDefault="00FC6F13" w:rsidP="00FC6F13">
                  <w:pPr>
                    <w:pStyle w:val="NoSpacing"/>
                    <w:rPr>
                      <w:rFonts w:ascii="Arial" w:hAnsi="Arial"/>
                      <w:sz w:val="20"/>
                      <w:szCs w:val="20"/>
                    </w:rPr>
                  </w:pPr>
                  <w:r>
                    <w:rPr>
                      <w:rFonts w:ascii="Arial" w:hAnsi="Arial"/>
                      <w:sz w:val="20"/>
                      <w:szCs w:val="20"/>
                    </w:rPr>
                    <w:t xml:space="preserve">4.  </w:t>
                  </w:r>
                </w:p>
              </w:tc>
            </w:tr>
            <w:tr w:rsidR="00FC6F13" w:rsidRPr="005E5BB7" w14:paraId="6C1BE303" w14:textId="77777777" w:rsidTr="00050BAA">
              <w:tc>
                <w:tcPr>
                  <w:tcW w:w="3395" w:type="dxa"/>
                </w:tcPr>
                <w:p w14:paraId="6B606552" w14:textId="77777777" w:rsidR="00FC6F13" w:rsidRPr="005E5BB7" w:rsidRDefault="00FC6F13" w:rsidP="00FC6F13">
                  <w:pPr>
                    <w:pStyle w:val="NoSpacing"/>
                    <w:rPr>
                      <w:rFonts w:ascii="Arial" w:hAnsi="Arial"/>
                      <w:sz w:val="20"/>
                      <w:szCs w:val="20"/>
                    </w:rPr>
                  </w:pPr>
                  <w:r>
                    <w:rPr>
                      <w:rFonts w:ascii="Arial" w:hAnsi="Arial"/>
                      <w:sz w:val="20"/>
                      <w:szCs w:val="20"/>
                    </w:rPr>
                    <w:t xml:space="preserve">5.  </w:t>
                  </w:r>
                </w:p>
              </w:tc>
            </w:tr>
          </w:tbl>
          <w:p w14:paraId="04EB2CC5" w14:textId="2993EF48" w:rsidR="00EB17BE" w:rsidRPr="00CF4A6E" w:rsidRDefault="00EB17BE" w:rsidP="00AA06C3">
            <w:pPr>
              <w:pStyle w:val="NoSpacing"/>
              <w:rPr>
                <w:rFonts w:ascii="Arial" w:hAnsi="Arial"/>
                <w:sz w:val="20"/>
                <w:szCs w:val="20"/>
              </w:rPr>
            </w:pPr>
          </w:p>
        </w:tc>
        <w:tc>
          <w:tcPr>
            <w:tcW w:w="3690" w:type="dxa"/>
          </w:tcPr>
          <w:tbl>
            <w:tblPr>
              <w:tblStyle w:val="TableGrid"/>
              <w:tblW w:w="3575" w:type="dxa"/>
              <w:tblLayout w:type="fixed"/>
              <w:tblLook w:val="04A0" w:firstRow="1" w:lastRow="0" w:firstColumn="1" w:lastColumn="0" w:noHBand="0" w:noVBand="1"/>
            </w:tblPr>
            <w:tblGrid>
              <w:gridCol w:w="3575"/>
            </w:tblGrid>
            <w:tr w:rsidR="005E5BB7" w:rsidRPr="005E5BB7" w14:paraId="04BD2B43" w14:textId="77777777" w:rsidTr="006E7BBA">
              <w:tc>
                <w:tcPr>
                  <w:tcW w:w="3575" w:type="dxa"/>
                </w:tcPr>
                <w:p w14:paraId="1D84A510" w14:textId="77777777" w:rsidR="005E5BB7" w:rsidRPr="005E5BB7" w:rsidRDefault="005E5BB7" w:rsidP="005E5BB7">
                  <w:pPr>
                    <w:pStyle w:val="NoSpacing"/>
                    <w:rPr>
                      <w:rFonts w:ascii="Arial" w:hAnsi="Arial"/>
                      <w:sz w:val="20"/>
                      <w:szCs w:val="20"/>
                    </w:rPr>
                  </w:pPr>
                </w:p>
              </w:tc>
            </w:tr>
            <w:tr w:rsidR="005E5BB7" w:rsidRPr="005E5BB7" w14:paraId="471642DE" w14:textId="77777777" w:rsidTr="006E7BBA">
              <w:tc>
                <w:tcPr>
                  <w:tcW w:w="3575" w:type="dxa"/>
                </w:tcPr>
                <w:p w14:paraId="683151A6" w14:textId="77777777" w:rsidR="005E5BB7" w:rsidRPr="005E5BB7" w:rsidRDefault="005E5BB7" w:rsidP="005E5BB7">
                  <w:pPr>
                    <w:pStyle w:val="NoSpacing"/>
                    <w:rPr>
                      <w:rFonts w:ascii="Arial" w:hAnsi="Arial"/>
                      <w:sz w:val="20"/>
                      <w:szCs w:val="20"/>
                    </w:rPr>
                  </w:pPr>
                </w:p>
              </w:tc>
            </w:tr>
            <w:tr w:rsidR="005E5BB7" w:rsidRPr="005E5BB7" w14:paraId="507FA578" w14:textId="77777777" w:rsidTr="006E7BBA">
              <w:tc>
                <w:tcPr>
                  <w:tcW w:w="3575" w:type="dxa"/>
                </w:tcPr>
                <w:p w14:paraId="3C101843" w14:textId="77777777" w:rsidR="005E5BB7" w:rsidRPr="005E5BB7" w:rsidRDefault="005E5BB7" w:rsidP="005E5BB7">
                  <w:pPr>
                    <w:pStyle w:val="NoSpacing"/>
                    <w:rPr>
                      <w:rFonts w:ascii="Arial" w:hAnsi="Arial"/>
                      <w:sz w:val="20"/>
                      <w:szCs w:val="20"/>
                    </w:rPr>
                  </w:pPr>
                </w:p>
              </w:tc>
            </w:tr>
            <w:tr w:rsidR="005E5BB7" w:rsidRPr="005E5BB7" w14:paraId="16C16D70" w14:textId="77777777" w:rsidTr="006E7BBA">
              <w:tc>
                <w:tcPr>
                  <w:tcW w:w="3575" w:type="dxa"/>
                </w:tcPr>
                <w:p w14:paraId="4BFBD259" w14:textId="77777777" w:rsidR="005E5BB7" w:rsidRPr="005E5BB7" w:rsidRDefault="005E5BB7" w:rsidP="005E5BB7">
                  <w:pPr>
                    <w:pStyle w:val="NoSpacing"/>
                    <w:rPr>
                      <w:rFonts w:ascii="Arial" w:hAnsi="Arial"/>
                      <w:sz w:val="20"/>
                      <w:szCs w:val="20"/>
                    </w:rPr>
                  </w:pPr>
                </w:p>
              </w:tc>
            </w:tr>
            <w:tr w:rsidR="005E5BB7" w:rsidRPr="005E5BB7" w14:paraId="5301A402" w14:textId="77777777" w:rsidTr="006E7BBA">
              <w:tc>
                <w:tcPr>
                  <w:tcW w:w="3575" w:type="dxa"/>
                </w:tcPr>
                <w:p w14:paraId="159011A5" w14:textId="77777777" w:rsidR="005E5BB7" w:rsidRPr="005E5BB7" w:rsidRDefault="005E5BB7" w:rsidP="005E5BB7">
                  <w:pPr>
                    <w:pStyle w:val="NoSpacing"/>
                    <w:rPr>
                      <w:rFonts w:ascii="Arial" w:hAnsi="Arial"/>
                      <w:sz w:val="20"/>
                      <w:szCs w:val="20"/>
                    </w:rPr>
                  </w:pPr>
                </w:p>
              </w:tc>
            </w:tr>
          </w:tbl>
          <w:p w14:paraId="4D2146F3" w14:textId="77777777" w:rsidR="00AA06C3" w:rsidRDefault="00AA06C3" w:rsidP="00AA06C3">
            <w:pPr>
              <w:pStyle w:val="NoSpacing"/>
            </w:pPr>
          </w:p>
        </w:tc>
      </w:tr>
      <w:tr w:rsidR="00AA06C3" w14:paraId="18009AD5" w14:textId="77777777" w:rsidTr="00186A46">
        <w:tc>
          <w:tcPr>
            <w:tcW w:w="2467" w:type="dxa"/>
            <w:shd w:val="clear" w:color="auto" w:fill="F2F2F2" w:themeFill="background1" w:themeFillShade="F2"/>
          </w:tcPr>
          <w:p w14:paraId="649ED6BB" w14:textId="77777777" w:rsidR="00AA06C3" w:rsidRPr="00FB7718" w:rsidRDefault="00AA06C3" w:rsidP="00AA06C3">
            <w:pPr>
              <w:pStyle w:val="NoSpacing"/>
              <w:rPr>
                <w:rFonts w:ascii="Arial" w:hAnsi="Arial"/>
                <w:sz w:val="20"/>
                <w:szCs w:val="20"/>
              </w:rPr>
            </w:pPr>
          </w:p>
          <w:p w14:paraId="27022D62" w14:textId="7AC88FF7" w:rsidR="00C72744" w:rsidRPr="00FB7718" w:rsidRDefault="00C72744" w:rsidP="00AA06C3">
            <w:pPr>
              <w:pStyle w:val="NoSpacing"/>
              <w:rPr>
                <w:rFonts w:ascii="Arial" w:hAnsi="Arial"/>
                <w:sz w:val="20"/>
                <w:szCs w:val="20"/>
              </w:rPr>
            </w:pPr>
            <w:r w:rsidRPr="00FB7718">
              <w:rPr>
                <w:rFonts w:ascii="Arial" w:hAnsi="Arial"/>
                <w:sz w:val="20"/>
                <w:szCs w:val="20"/>
              </w:rPr>
              <w:t>2.</w:t>
            </w:r>
          </w:p>
        </w:tc>
        <w:tc>
          <w:tcPr>
            <w:tcW w:w="3473" w:type="dxa"/>
            <w:shd w:val="clear" w:color="auto" w:fill="F2F2F2" w:themeFill="background1" w:themeFillShade="F2"/>
          </w:tcPr>
          <w:tbl>
            <w:tblPr>
              <w:tblStyle w:val="TableGrid"/>
              <w:tblW w:w="3395" w:type="dxa"/>
              <w:tblLayout w:type="fixed"/>
              <w:tblLook w:val="04A0" w:firstRow="1" w:lastRow="0" w:firstColumn="1" w:lastColumn="0" w:noHBand="0" w:noVBand="1"/>
            </w:tblPr>
            <w:tblGrid>
              <w:gridCol w:w="3395"/>
            </w:tblGrid>
            <w:tr w:rsidR="00FC6F13" w:rsidRPr="005E5BB7" w14:paraId="23FD233C" w14:textId="77777777" w:rsidTr="00050BAA">
              <w:tc>
                <w:tcPr>
                  <w:tcW w:w="3395" w:type="dxa"/>
                </w:tcPr>
                <w:p w14:paraId="58C1F5BC" w14:textId="77777777" w:rsidR="00FC6F13" w:rsidRPr="005E5BB7" w:rsidRDefault="00FC6F13" w:rsidP="00FC6F13">
                  <w:pPr>
                    <w:pStyle w:val="NoSpacing"/>
                    <w:rPr>
                      <w:rFonts w:ascii="Arial" w:hAnsi="Arial"/>
                      <w:sz w:val="20"/>
                      <w:szCs w:val="20"/>
                    </w:rPr>
                  </w:pPr>
                  <w:r>
                    <w:rPr>
                      <w:rFonts w:ascii="Arial" w:hAnsi="Arial"/>
                      <w:sz w:val="20"/>
                      <w:szCs w:val="20"/>
                    </w:rPr>
                    <w:t xml:space="preserve">1.  </w:t>
                  </w:r>
                </w:p>
              </w:tc>
            </w:tr>
            <w:tr w:rsidR="00FC6F13" w:rsidRPr="005E5BB7" w14:paraId="71061B5A" w14:textId="77777777" w:rsidTr="00050BAA">
              <w:tc>
                <w:tcPr>
                  <w:tcW w:w="3395" w:type="dxa"/>
                </w:tcPr>
                <w:p w14:paraId="413D8AE4" w14:textId="77777777" w:rsidR="00FC6F13" w:rsidRPr="005E5BB7" w:rsidRDefault="00FC6F13" w:rsidP="00FC6F13">
                  <w:pPr>
                    <w:pStyle w:val="NoSpacing"/>
                    <w:rPr>
                      <w:rFonts w:ascii="Arial" w:hAnsi="Arial"/>
                      <w:sz w:val="20"/>
                      <w:szCs w:val="20"/>
                    </w:rPr>
                  </w:pPr>
                  <w:r>
                    <w:rPr>
                      <w:rFonts w:ascii="Arial" w:hAnsi="Arial"/>
                      <w:sz w:val="20"/>
                      <w:szCs w:val="20"/>
                    </w:rPr>
                    <w:t xml:space="preserve">2.  </w:t>
                  </w:r>
                </w:p>
              </w:tc>
            </w:tr>
            <w:tr w:rsidR="00FC6F13" w:rsidRPr="005E5BB7" w14:paraId="4341B2B8" w14:textId="77777777" w:rsidTr="00050BAA">
              <w:tc>
                <w:tcPr>
                  <w:tcW w:w="3395" w:type="dxa"/>
                </w:tcPr>
                <w:p w14:paraId="12543353" w14:textId="77777777" w:rsidR="00FC6F13" w:rsidRPr="005E5BB7" w:rsidRDefault="00FC6F13" w:rsidP="00FC6F13">
                  <w:pPr>
                    <w:pStyle w:val="NoSpacing"/>
                    <w:rPr>
                      <w:rFonts w:ascii="Arial" w:hAnsi="Arial"/>
                      <w:sz w:val="20"/>
                      <w:szCs w:val="20"/>
                    </w:rPr>
                  </w:pPr>
                  <w:r>
                    <w:rPr>
                      <w:rFonts w:ascii="Arial" w:hAnsi="Arial"/>
                      <w:sz w:val="20"/>
                      <w:szCs w:val="20"/>
                    </w:rPr>
                    <w:t xml:space="preserve">3.  </w:t>
                  </w:r>
                </w:p>
              </w:tc>
            </w:tr>
            <w:tr w:rsidR="00FC6F13" w:rsidRPr="005E5BB7" w14:paraId="18300E7A" w14:textId="77777777" w:rsidTr="00050BAA">
              <w:tc>
                <w:tcPr>
                  <w:tcW w:w="3395" w:type="dxa"/>
                </w:tcPr>
                <w:p w14:paraId="4A722631" w14:textId="77777777" w:rsidR="00FC6F13" w:rsidRPr="005E5BB7" w:rsidRDefault="00FC6F13" w:rsidP="00FC6F13">
                  <w:pPr>
                    <w:pStyle w:val="NoSpacing"/>
                    <w:rPr>
                      <w:rFonts w:ascii="Arial" w:hAnsi="Arial"/>
                      <w:sz w:val="20"/>
                      <w:szCs w:val="20"/>
                    </w:rPr>
                  </w:pPr>
                  <w:r>
                    <w:rPr>
                      <w:rFonts w:ascii="Arial" w:hAnsi="Arial"/>
                      <w:sz w:val="20"/>
                      <w:szCs w:val="20"/>
                    </w:rPr>
                    <w:t xml:space="preserve">4.  </w:t>
                  </w:r>
                </w:p>
              </w:tc>
            </w:tr>
            <w:tr w:rsidR="00FC6F13" w:rsidRPr="005E5BB7" w14:paraId="7D123EFD" w14:textId="77777777" w:rsidTr="00050BAA">
              <w:tc>
                <w:tcPr>
                  <w:tcW w:w="3395" w:type="dxa"/>
                </w:tcPr>
                <w:p w14:paraId="06A82EA6" w14:textId="77777777" w:rsidR="00FC6F13" w:rsidRPr="005E5BB7" w:rsidRDefault="00FC6F13" w:rsidP="00FC6F13">
                  <w:pPr>
                    <w:pStyle w:val="NoSpacing"/>
                    <w:rPr>
                      <w:rFonts w:ascii="Arial" w:hAnsi="Arial"/>
                      <w:sz w:val="20"/>
                      <w:szCs w:val="20"/>
                    </w:rPr>
                  </w:pPr>
                  <w:r>
                    <w:rPr>
                      <w:rFonts w:ascii="Arial" w:hAnsi="Arial"/>
                      <w:sz w:val="20"/>
                      <w:szCs w:val="20"/>
                    </w:rPr>
                    <w:t xml:space="preserve">5.  </w:t>
                  </w:r>
                </w:p>
              </w:tc>
            </w:tr>
          </w:tbl>
          <w:p w14:paraId="1993BD47" w14:textId="4E150A57" w:rsidR="00CF4A6E" w:rsidRDefault="00CF4A6E" w:rsidP="00AA06C3">
            <w:pPr>
              <w:pStyle w:val="NoSpacing"/>
            </w:pPr>
          </w:p>
        </w:tc>
        <w:tc>
          <w:tcPr>
            <w:tcW w:w="3690" w:type="dxa"/>
            <w:shd w:val="clear" w:color="auto" w:fill="F2F2F2" w:themeFill="background1" w:themeFillShade="F2"/>
          </w:tcPr>
          <w:tbl>
            <w:tblPr>
              <w:tblStyle w:val="TableGrid"/>
              <w:tblW w:w="3575" w:type="dxa"/>
              <w:tblLayout w:type="fixed"/>
              <w:tblLook w:val="04A0" w:firstRow="1" w:lastRow="0" w:firstColumn="1" w:lastColumn="0" w:noHBand="0" w:noVBand="1"/>
            </w:tblPr>
            <w:tblGrid>
              <w:gridCol w:w="3575"/>
            </w:tblGrid>
            <w:tr w:rsidR="005E5BB7" w:rsidRPr="005E5BB7" w14:paraId="2121BBE5" w14:textId="77777777" w:rsidTr="006E7BBA">
              <w:tc>
                <w:tcPr>
                  <w:tcW w:w="3575" w:type="dxa"/>
                </w:tcPr>
                <w:p w14:paraId="00FDBBFE" w14:textId="77777777" w:rsidR="005E5BB7" w:rsidRPr="005E5BB7" w:rsidRDefault="005E5BB7" w:rsidP="005E5BB7">
                  <w:pPr>
                    <w:pStyle w:val="NoSpacing"/>
                    <w:rPr>
                      <w:rFonts w:ascii="Arial" w:hAnsi="Arial"/>
                      <w:sz w:val="20"/>
                      <w:szCs w:val="20"/>
                    </w:rPr>
                  </w:pPr>
                </w:p>
              </w:tc>
            </w:tr>
            <w:tr w:rsidR="005E5BB7" w:rsidRPr="005E5BB7" w14:paraId="651027C9" w14:textId="77777777" w:rsidTr="006E7BBA">
              <w:tc>
                <w:tcPr>
                  <w:tcW w:w="3575" w:type="dxa"/>
                </w:tcPr>
                <w:p w14:paraId="2631F1A6" w14:textId="77777777" w:rsidR="005E5BB7" w:rsidRPr="005E5BB7" w:rsidRDefault="005E5BB7" w:rsidP="005E5BB7">
                  <w:pPr>
                    <w:pStyle w:val="NoSpacing"/>
                    <w:rPr>
                      <w:rFonts w:ascii="Arial" w:hAnsi="Arial"/>
                      <w:sz w:val="20"/>
                      <w:szCs w:val="20"/>
                    </w:rPr>
                  </w:pPr>
                </w:p>
              </w:tc>
            </w:tr>
            <w:tr w:rsidR="005E5BB7" w:rsidRPr="005E5BB7" w14:paraId="3BA19EA5" w14:textId="77777777" w:rsidTr="006E7BBA">
              <w:tc>
                <w:tcPr>
                  <w:tcW w:w="3575" w:type="dxa"/>
                </w:tcPr>
                <w:p w14:paraId="37D32E3D" w14:textId="77777777" w:rsidR="005E5BB7" w:rsidRPr="005E5BB7" w:rsidRDefault="005E5BB7" w:rsidP="005E5BB7">
                  <w:pPr>
                    <w:pStyle w:val="NoSpacing"/>
                    <w:rPr>
                      <w:rFonts w:ascii="Arial" w:hAnsi="Arial"/>
                      <w:sz w:val="20"/>
                      <w:szCs w:val="20"/>
                    </w:rPr>
                  </w:pPr>
                </w:p>
              </w:tc>
            </w:tr>
            <w:tr w:rsidR="005E5BB7" w:rsidRPr="005E5BB7" w14:paraId="114AFE0A" w14:textId="77777777" w:rsidTr="006E7BBA">
              <w:tc>
                <w:tcPr>
                  <w:tcW w:w="3575" w:type="dxa"/>
                </w:tcPr>
                <w:p w14:paraId="424FFA88" w14:textId="77777777" w:rsidR="005E5BB7" w:rsidRPr="005E5BB7" w:rsidRDefault="005E5BB7" w:rsidP="005E5BB7">
                  <w:pPr>
                    <w:pStyle w:val="NoSpacing"/>
                    <w:rPr>
                      <w:rFonts w:ascii="Arial" w:hAnsi="Arial"/>
                      <w:sz w:val="20"/>
                      <w:szCs w:val="20"/>
                    </w:rPr>
                  </w:pPr>
                </w:p>
              </w:tc>
            </w:tr>
            <w:tr w:rsidR="005E5BB7" w:rsidRPr="005E5BB7" w14:paraId="7DB47E88" w14:textId="77777777" w:rsidTr="006E7BBA">
              <w:tc>
                <w:tcPr>
                  <w:tcW w:w="3575" w:type="dxa"/>
                </w:tcPr>
                <w:p w14:paraId="050075D1" w14:textId="77777777" w:rsidR="005E5BB7" w:rsidRPr="005E5BB7" w:rsidRDefault="005E5BB7" w:rsidP="005E5BB7">
                  <w:pPr>
                    <w:pStyle w:val="NoSpacing"/>
                    <w:rPr>
                      <w:rFonts w:ascii="Arial" w:hAnsi="Arial"/>
                      <w:sz w:val="20"/>
                      <w:szCs w:val="20"/>
                    </w:rPr>
                  </w:pPr>
                </w:p>
              </w:tc>
            </w:tr>
          </w:tbl>
          <w:p w14:paraId="53D11ADE" w14:textId="77777777" w:rsidR="00AA06C3" w:rsidRDefault="00AA06C3" w:rsidP="00AA06C3">
            <w:pPr>
              <w:pStyle w:val="NoSpacing"/>
            </w:pPr>
          </w:p>
        </w:tc>
      </w:tr>
      <w:tr w:rsidR="00AA06C3" w14:paraId="0BC0A8AC" w14:textId="77777777" w:rsidTr="00186A46">
        <w:tc>
          <w:tcPr>
            <w:tcW w:w="2467" w:type="dxa"/>
          </w:tcPr>
          <w:p w14:paraId="13EFD3F4" w14:textId="77777777" w:rsidR="00AA06C3" w:rsidRPr="00FB7718" w:rsidRDefault="00AA06C3" w:rsidP="00AA06C3">
            <w:pPr>
              <w:pStyle w:val="NoSpacing"/>
              <w:rPr>
                <w:rFonts w:ascii="Arial" w:hAnsi="Arial"/>
                <w:sz w:val="20"/>
                <w:szCs w:val="20"/>
              </w:rPr>
            </w:pPr>
          </w:p>
          <w:p w14:paraId="6A408B3C" w14:textId="726A09CE" w:rsidR="00C72744" w:rsidRPr="00FB7718" w:rsidRDefault="00C72744" w:rsidP="00AA06C3">
            <w:pPr>
              <w:pStyle w:val="NoSpacing"/>
              <w:rPr>
                <w:rFonts w:ascii="Arial" w:hAnsi="Arial"/>
                <w:sz w:val="20"/>
                <w:szCs w:val="20"/>
              </w:rPr>
            </w:pPr>
            <w:r w:rsidRPr="00FB7718">
              <w:rPr>
                <w:rFonts w:ascii="Arial" w:hAnsi="Arial"/>
                <w:sz w:val="20"/>
                <w:szCs w:val="20"/>
              </w:rPr>
              <w:t>3.</w:t>
            </w:r>
          </w:p>
        </w:tc>
        <w:tc>
          <w:tcPr>
            <w:tcW w:w="3473" w:type="dxa"/>
            <w:shd w:val="clear" w:color="auto" w:fill="FFFFFF" w:themeFill="background1"/>
          </w:tcPr>
          <w:tbl>
            <w:tblPr>
              <w:tblStyle w:val="TableGrid"/>
              <w:tblW w:w="3395" w:type="dxa"/>
              <w:tblLayout w:type="fixed"/>
              <w:tblLook w:val="04A0" w:firstRow="1" w:lastRow="0" w:firstColumn="1" w:lastColumn="0" w:noHBand="0" w:noVBand="1"/>
            </w:tblPr>
            <w:tblGrid>
              <w:gridCol w:w="3395"/>
            </w:tblGrid>
            <w:tr w:rsidR="00FC6F13" w:rsidRPr="005E5BB7" w14:paraId="5AFEF689" w14:textId="77777777" w:rsidTr="00050BAA">
              <w:tc>
                <w:tcPr>
                  <w:tcW w:w="3395" w:type="dxa"/>
                </w:tcPr>
                <w:p w14:paraId="1290E070" w14:textId="77777777" w:rsidR="00FC6F13" w:rsidRPr="005E5BB7" w:rsidRDefault="00FC6F13" w:rsidP="00FC6F13">
                  <w:pPr>
                    <w:pStyle w:val="NoSpacing"/>
                    <w:rPr>
                      <w:rFonts w:ascii="Arial" w:hAnsi="Arial"/>
                      <w:sz w:val="20"/>
                      <w:szCs w:val="20"/>
                    </w:rPr>
                  </w:pPr>
                  <w:r>
                    <w:rPr>
                      <w:rFonts w:ascii="Arial" w:hAnsi="Arial"/>
                      <w:sz w:val="20"/>
                      <w:szCs w:val="20"/>
                    </w:rPr>
                    <w:t xml:space="preserve">1.  </w:t>
                  </w:r>
                </w:p>
              </w:tc>
            </w:tr>
            <w:tr w:rsidR="00FC6F13" w:rsidRPr="005E5BB7" w14:paraId="26A2055E" w14:textId="77777777" w:rsidTr="00050BAA">
              <w:tc>
                <w:tcPr>
                  <w:tcW w:w="3395" w:type="dxa"/>
                </w:tcPr>
                <w:p w14:paraId="0244DB69" w14:textId="77777777" w:rsidR="00FC6F13" w:rsidRPr="005E5BB7" w:rsidRDefault="00FC6F13" w:rsidP="00FC6F13">
                  <w:pPr>
                    <w:pStyle w:val="NoSpacing"/>
                    <w:rPr>
                      <w:rFonts w:ascii="Arial" w:hAnsi="Arial"/>
                      <w:sz w:val="20"/>
                      <w:szCs w:val="20"/>
                    </w:rPr>
                  </w:pPr>
                  <w:r>
                    <w:rPr>
                      <w:rFonts w:ascii="Arial" w:hAnsi="Arial"/>
                      <w:sz w:val="20"/>
                      <w:szCs w:val="20"/>
                    </w:rPr>
                    <w:t xml:space="preserve">2.  </w:t>
                  </w:r>
                </w:p>
              </w:tc>
            </w:tr>
            <w:tr w:rsidR="00FC6F13" w:rsidRPr="005E5BB7" w14:paraId="1C632BE1" w14:textId="77777777" w:rsidTr="00050BAA">
              <w:tc>
                <w:tcPr>
                  <w:tcW w:w="3395" w:type="dxa"/>
                </w:tcPr>
                <w:p w14:paraId="30B49FCC" w14:textId="77777777" w:rsidR="00FC6F13" w:rsidRPr="005E5BB7" w:rsidRDefault="00FC6F13" w:rsidP="00FC6F13">
                  <w:pPr>
                    <w:pStyle w:val="NoSpacing"/>
                    <w:rPr>
                      <w:rFonts w:ascii="Arial" w:hAnsi="Arial"/>
                      <w:sz w:val="20"/>
                      <w:szCs w:val="20"/>
                    </w:rPr>
                  </w:pPr>
                  <w:r>
                    <w:rPr>
                      <w:rFonts w:ascii="Arial" w:hAnsi="Arial"/>
                      <w:sz w:val="20"/>
                      <w:szCs w:val="20"/>
                    </w:rPr>
                    <w:t xml:space="preserve">3.  </w:t>
                  </w:r>
                </w:p>
              </w:tc>
            </w:tr>
            <w:tr w:rsidR="00FC6F13" w:rsidRPr="005E5BB7" w14:paraId="7663DB26" w14:textId="77777777" w:rsidTr="00050BAA">
              <w:tc>
                <w:tcPr>
                  <w:tcW w:w="3395" w:type="dxa"/>
                </w:tcPr>
                <w:p w14:paraId="23971741" w14:textId="77777777" w:rsidR="00FC6F13" w:rsidRPr="005E5BB7" w:rsidRDefault="00FC6F13" w:rsidP="00FC6F13">
                  <w:pPr>
                    <w:pStyle w:val="NoSpacing"/>
                    <w:rPr>
                      <w:rFonts w:ascii="Arial" w:hAnsi="Arial"/>
                      <w:sz w:val="20"/>
                      <w:szCs w:val="20"/>
                    </w:rPr>
                  </w:pPr>
                  <w:r>
                    <w:rPr>
                      <w:rFonts w:ascii="Arial" w:hAnsi="Arial"/>
                      <w:sz w:val="20"/>
                      <w:szCs w:val="20"/>
                    </w:rPr>
                    <w:t xml:space="preserve">4.  </w:t>
                  </w:r>
                </w:p>
              </w:tc>
            </w:tr>
            <w:tr w:rsidR="00FC6F13" w:rsidRPr="005E5BB7" w14:paraId="454EEA08" w14:textId="77777777" w:rsidTr="00050BAA">
              <w:tc>
                <w:tcPr>
                  <w:tcW w:w="3395" w:type="dxa"/>
                </w:tcPr>
                <w:p w14:paraId="6FDB2608" w14:textId="77777777" w:rsidR="00FC6F13" w:rsidRPr="005E5BB7" w:rsidRDefault="00FC6F13" w:rsidP="00FC6F13">
                  <w:pPr>
                    <w:pStyle w:val="NoSpacing"/>
                    <w:rPr>
                      <w:rFonts w:ascii="Arial" w:hAnsi="Arial"/>
                      <w:sz w:val="20"/>
                      <w:szCs w:val="20"/>
                    </w:rPr>
                  </w:pPr>
                  <w:r>
                    <w:rPr>
                      <w:rFonts w:ascii="Arial" w:hAnsi="Arial"/>
                      <w:sz w:val="20"/>
                      <w:szCs w:val="20"/>
                    </w:rPr>
                    <w:t xml:space="preserve">5.  </w:t>
                  </w:r>
                </w:p>
              </w:tc>
            </w:tr>
          </w:tbl>
          <w:p w14:paraId="492A5CEE" w14:textId="47F2BEF1" w:rsidR="00D84E73" w:rsidRDefault="00D84E73" w:rsidP="00AA06C3">
            <w:pPr>
              <w:pStyle w:val="NoSpacing"/>
            </w:pPr>
          </w:p>
        </w:tc>
        <w:tc>
          <w:tcPr>
            <w:tcW w:w="3690" w:type="dxa"/>
            <w:shd w:val="clear" w:color="auto" w:fill="FFFFFF" w:themeFill="background1"/>
          </w:tcPr>
          <w:tbl>
            <w:tblPr>
              <w:tblStyle w:val="TableGrid"/>
              <w:tblW w:w="3575" w:type="dxa"/>
              <w:tblLayout w:type="fixed"/>
              <w:tblLook w:val="04A0" w:firstRow="1" w:lastRow="0" w:firstColumn="1" w:lastColumn="0" w:noHBand="0" w:noVBand="1"/>
            </w:tblPr>
            <w:tblGrid>
              <w:gridCol w:w="3575"/>
            </w:tblGrid>
            <w:tr w:rsidR="005E5BB7" w:rsidRPr="005E5BB7" w14:paraId="5EC3B04C" w14:textId="77777777" w:rsidTr="006E7BBA">
              <w:tc>
                <w:tcPr>
                  <w:tcW w:w="3575" w:type="dxa"/>
                </w:tcPr>
                <w:p w14:paraId="10671CAC" w14:textId="77777777" w:rsidR="005E5BB7" w:rsidRPr="005E5BB7" w:rsidRDefault="005E5BB7" w:rsidP="005E5BB7">
                  <w:pPr>
                    <w:pStyle w:val="NoSpacing"/>
                    <w:rPr>
                      <w:rFonts w:ascii="Arial" w:hAnsi="Arial"/>
                      <w:sz w:val="20"/>
                      <w:szCs w:val="20"/>
                    </w:rPr>
                  </w:pPr>
                </w:p>
              </w:tc>
            </w:tr>
            <w:tr w:rsidR="005E5BB7" w:rsidRPr="005E5BB7" w14:paraId="41778DEF" w14:textId="77777777" w:rsidTr="006E7BBA">
              <w:tc>
                <w:tcPr>
                  <w:tcW w:w="3575" w:type="dxa"/>
                </w:tcPr>
                <w:p w14:paraId="144F4E32" w14:textId="77777777" w:rsidR="005E5BB7" w:rsidRPr="005E5BB7" w:rsidRDefault="005E5BB7" w:rsidP="005E5BB7">
                  <w:pPr>
                    <w:pStyle w:val="NoSpacing"/>
                    <w:rPr>
                      <w:rFonts w:ascii="Arial" w:hAnsi="Arial"/>
                      <w:sz w:val="20"/>
                      <w:szCs w:val="20"/>
                    </w:rPr>
                  </w:pPr>
                </w:p>
              </w:tc>
            </w:tr>
            <w:tr w:rsidR="005E5BB7" w:rsidRPr="005E5BB7" w14:paraId="1248DF75" w14:textId="77777777" w:rsidTr="006E7BBA">
              <w:tc>
                <w:tcPr>
                  <w:tcW w:w="3575" w:type="dxa"/>
                </w:tcPr>
                <w:p w14:paraId="228CE564" w14:textId="77777777" w:rsidR="005E5BB7" w:rsidRPr="005E5BB7" w:rsidRDefault="005E5BB7" w:rsidP="005E5BB7">
                  <w:pPr>
                    <w:pStyle w:val="NoSpacing"/>
                    <w:rPr>
                      <w:rFonts w:ascii="Arial" w:hAnsi="Arial"/>
                      <w:sz w:val="20"/>
                      <w:szCs w:val="20"/>
                    </w:rPr>
                  </w:pPr>
                </w:p>
              </w:tc>
            </w:tr>
            <w:tr w:rsidR="005E5BB7" w:rsidRPr="005E5BB7" w14:paraId="7DC3B295" w14:textId="77777777" w:rsidTr="006E7BBA">
              <w:tc>
                <w:tcPr>
                  <w:tcW w:w="3575" w:type="dxa"/>
                </w:tcPr>
                <w:p w14:paraId="10B152D7" w14:textId="77777777" w:rsidR="005E5BB7" w:rsidRPr="005E5BB7" w:rsidRDefault="005E5BB7" w:rsidP="005E5BB7">
                  <w:pPr>
                    <w:pStyle w:val="NoSpacing"/>
                    <w:rPr>
                      <w:rFonts w:ascii="Arial" w:hAnsi="Arial"/>
                      <w:sz w:val="20"/>
                      <w:szCs w:val="20"/>
                    </w:rPr>
                  </w:pPr>
                </w:p>
              </w:tc>
            </w:tr>
            <w:tr w:rsidR="005E5BB7" w:rsidRPr="005E5BB7" w14:paraId="39B79463" w14:textId="77777777" w:rsidTr="006E7BBA">
              <w:tc>
                <w:tcPr>
                  <w:tcW w:w="3575" w:type="dxa"/>
                </w:tcPr>
                <w:p w14:paraId="57A6EBF9" w14:textId="77777777" w:rsidR="005E5BB7" w:rsidRPr="005E5BB7" w:rsidRDefault="005E5BB7" w:rsidP="005E5BB7">
                  <w:pPr>
                    <w:pStyle w:val="NoSpacing"/>
                    <w:rPr>
                      <w:rFonts w:ascii="Arial" w:hAnsi="Arial"/>
                      <w:sz w:val="20"/>
                      <w:szCs w:val="20"/>
                    </w:rPr>
                  </w:pPr>
                </w:p>
              </w:tc>
            </w:tr>
          </w:tbl>
          <w:p w14:paraId="793BF205" w14:textId="77777777" w:rsidR="00AA06C3" w:rsidRDefault="00AA06C3" w:rsidP="00AA06C3">
            <w:pPr>
              <w:pStyle w:val="NoSpacing"/>
            </w:pPr>
          </w:p>
        </w:tc>
      </w:tr>
      <w:tr w:rsidR="007D28A0" w14:paraId="09F2C3D5" w14:textId="77777777" w:rsidTr="00186A46">
        <w:tc>
          <w:tcPr>
            <w:tcW w:w="2467" w:type="dxa"/>
            <w:shd w:val="clear" w:color="auto" w:fill="F2F2F2" w:themeFill="background1" w:themeFillShade="F2"/>
          </w:tcPr>
          <w:p w14:paraId="0D246B60" w14:textId="77777777" w:rsidR="007D28A0" w:rsidRPr="00FB7718" w:rsidRDefault="007D28A0" w:rsidP="001E0D8F">
            <w:pPr>
              <w:pStyle w:val="NoSpacing"/>
              <w:rPr>
                <w:rFonts w:ascii="Arial" w:hAnsi="Arial"/>
                <w:sz w:val="20"/>
                <w:szCs w:val="20"/>
              </w:rPr>
            </w:pPr>
          </w:p>
          <w:p w14:paraId="4937F61A" w14:textId="1E35BD95" w:rsidR="007D28A0" w:rsidRPr="00FB7718" w:rsidRDefault="007D28A0" w:rsidP="001E0D8F">
            <w:pPr>
              <w:pStyle w:val="NoSpacing"/>
              <w:rPr>
                <w:rFonts w:ascii="Arial" w:hAnsi="Arial"/>
                <w:sz w:val="20"/>
                <w:szCs w:val="20"/>
              </w:rPr>
            </w:pPr>
            <w:r>
              <w:rPr>
                <w:rFonts w:ascii="Arial" w:hAnsi="Arial"/>
                <w:sz w:val="20"/>
                <w:szCs w:val="20"/>
              </w:rPr>
              <w:t>4</w:t>
            </w:r>
            <w:r w:rsidRPr="00FB7718">
              <w:rPr>
                <w:rFonts w:ascii="Arial" w:hAnsi="Arial"/>
                <w:sz w:val="20"/>
                <w:szCs w:val="20"/>
              </w:rPr>
              <w:t>.</w:t>
            </w:r>
          </w:p>
        </w:tc>
        <w:tc>
          <w:tcPr>
            <w:tcW w:w="3473" w:type="dxa"/>
            <w:shd w:val="clear" w:color="auto" w:fill="F2F2F2" w:themeFill="background1" w:themeFillShade="F2"/>
          </w:tcPr>
          <w:tbl>
            <w:tblPr>
              <w:tblStyle w:val="TableGrid"/>
              <w:tblW w:w="3395" w:type="dxa"/>
              <w:tblLayout w:type="fixed"/>
              <w:tblLook w:val="04A0" w:firstRow="1" w:lastRow="0" w:firstColumn="1" w:lastColumn="0" w:noHBand="0" w:noVBand="1"/>
            </w:tblPr>
            <w:tblGrid>
              <w:gridCol w:w="3395"/>
            </w:tblGrid>
            <w:tr w:rsidR="00FC6F13" w:rsidRPr="005E5BB7" w14:paraId="3CAA33C6" w14:textId="77777777" w:rsidTr="00050BAA">
              <w:tc>
                <w:tcPr>
                  <w:tcW w:w="3395" w:type="dxa"/>
                </w:tcPr>
                <w:p w14:paraId="27C14614" w14:textId="77777777" w:rsidR="00FC6F13" w:rsidRPr="005E5BB7" w:rsidRDefault="00FC6F13" w:rsidP="00FC6F13">
                  <w:pPr>
                    <w:pStyle w:val="NoSpacing"/>
                    <w:rPr>
                      <w:rFonts w:ascii="Arial" w:hAnsi="Arial"/>
                      <w:sz w:val="20"/>
                      <w:szCs w:val="20"/>
                    </w:rPr>
                  </w:pPr>
                  <w:r>
                    <w:rPr>
                      <w:rFonts w:ascii="Arial" w:hAnsi="Arial"/>
                      <w:sz w:val="20"/>
                      <w:szCs w:val="20"/>
                    </w:rPr>
                    <w:t xml:space="preserve">1.  </w:t>
                  </w:r>
                </w:p>
              </w:tc>
            </w:tr>
            <w:tr w:rsidR="00FC6F13" w:rsidRPr="005E5BB7" w14:paraId="1F339849" w14:textId="77777777" w:rsidTr="00050BAA">
              <w:tc>
                <w:tcPr>
                  <w:tcW w:w="3395" w:type="dxa"/>
                </w:tcPr>
                <w:p w14:paraId="689109D8" w14:textId="77777777" w:rsidR="00FC6F13" w:rsidRPr="005E5BB7" w:rsidRDefault="00FC6F13" w:rsidP="00FC6F13">
                  <w:pPr>
                    <w:pStyle w:val="NoSpacing"/>
                    <w:rPr>
                      <w:rFonts w:ascii="Arial" w:hAnsi="Arial"/>
                      <w:sz w:val="20"/>
                      <w:szCs w:val="20"/>
                    </w:rPr>
                  </w:pPr>
                  <w:r>
                    <w:rPr>
                      <w:rFonts w:ascii="Arial" w:hAnsi="Arial"/>
                      <w:sz w:val="20"/>
                      <w:szCs w:val="20"/>
                    </w:rPr>
                    <w:t xml:space="preserve">2.  </w:t>
                  </w:r>
                </w:p>
              </w:tc>
            </w:tr>
            <w:tr w:rsidR="00FC6F13" w:rsidRPr="005E5BB7" w14:paraId="74BB2B89" w14:textId="77777777" w:rsidTr="00050BAA">
              <w:tc>
                <w:tcPr>
                  <w:tcW w:w="3395" w:type="dxa"/>
                </w:tcPr>
                <w:p w14:paraId="1965E2D1" w14:textId="77777777" w:rsidR="00FC6F13" w:rsidRPr="005E5BB7" w:rsidRDefault="00FC6F13" w:rsidP="00FC6F13">
                  <w:pPr>
                    <w:pStyle w:val="NoSpacing"/>
                    <w:rPr>
                      <w:rFonts w:ascii="Arial" w:hAnsi="Arial"/>
                      <w:sz w:val="20"/>
                      <w:szCs w:val="20"/>
                    </w:rPr>
                  </w:pPr>
                  <w:r>
                    <w:rPr>
                      <w:rFonts w:ascii="Arial" w:hAnsi="Arial"/>
                      <w:sz w:val="20"/>
                      <w:szCs w:val="20"/>
                    </w:rPr>
                    <w:t xml:space="preserve">3.  </w:t>
                  </w:r>
                </w:p>
              </w:tc>
            </w:tr>
            <w:tr w:rsidR="00FC6F13" w:rsidRPr="005E5BB7" w14:paraId="5C574208" w14:textId="77777777" w:rsidTr="00050BAA">
              <w:tc>
                <w:tcPr>
                  <w:tcW w:w="3395" w:type="dxa"/>
                </w:tcPr>
                <w:p w14:paraId="4B822F23" w14:textId="77777777" w:rsidR="00FC6F13" w:rsidRPr="005E5BB7" w:rsidRDefault="00FC6F13" w:rsidP="00FC6F13">
                  <w:pPr>
                    <w:pStyle w:val="NoSpacing"/>
                    <w:rPr>
                      <w:rFonts w:ascii="Arial" w:hAnsi="Arial"/>
                      <w:sz w:val="20"/>
                      <w:szCs w:val="20"/>
                    </w:rPr>
                  </w:pPr>
                  <w:r>
                    <w:rPr>
                      <w:rFonts w:ascii="Arial" w:hAnsi="Arial"/>
                      <w:sz w:val="20"/>
                      <w:szCs w:val="20"/>
                    </w:rPr>
                    <w:t xml:space="preserve">4.  </w:t>
                  </w:r>
                </w:p>
              </w:tc>
            </w:tr>
            <w:tr w:rsidR="00FC6F13" w:rsidRPr="005E5BB7" w14:paraId="30E3AC91" w14:textId="77777777" w:rsidTr="00050BAA">
              <w:tc>
                <w:tcPr>
                  <w:tcW w:w="3395" w:type="dxa"/>
                </w:tcPr>
                <w:p w14:paraId="1A8D1176" w14:textId="77777777" w:rsidR="00FC6F13" w:rsidRPr="005E5BB7" w:rsidRDefault="00FC6F13" w:rsidP="00FC6F13">
                  <w:pPr>
                    <w:pStyle w:val="NoSpacing"/>
                    <w:rPr>
                      <w:rFonts w:ascii="Arial" w:hAnsi="Arial"/>
                      <w:sz w:val="20"/>
                      <w:szCs w:val="20"/>
                    </w:rPr>
                  </w:pPr>
                  <w:r>
                    <w:rPr>
                      <w:rFonts w:ascii="Arial" w:hAnsi="Arial"/>
                      <w:sz w:val="20"/>
                      <w:szCs w:val="20"/>
                    </w:rPr>
                    <w:t xml:space="preserve">5.  </w:t>
                  </w:r>
                </w:p>
              </w:tc>
            </w:tr>
          </w:tbl>
          <w:p w14:paraId="1DDFA6E8" w14:textId="77777777" w:rsidR="007D28A0" w:rsidRDefault="007D28A0" w:rsidP="001E0D8F">
            <w:pPr>
              <w:pStyle w:val="NoSpacing"/>
            </w:pPr>
          </w:p>
        </w:tc>
        <w:tc>
          <w:tcPr>
            <w:tcW w:w="3690" w:type="dxa"/>
            <w:shd w:val="clear" w:color="auto" w:fill="F2F2F2" w:themeFill="background1" w:themeFillShade="F2"/>
          </w:tcPr>
          <w:tbl>
            <w:tblPr>
              <w:tblStyle w:val="TableGrid"/>
              <w:tblW w:w="3575" w:type="dxa"/>
              <w:tblLayout w:type="fixed"/>
              <w:tblLook w:val="04A0" w:firstRow="1" w:lastRow="0" w:firstColumn="1" w:lastColumn="0" w:noHBand="0" w:noVBand="1"/>
            </w:tblPr>
            <w:tblGrid>
              <w:gridCol w:w="3575"/>
            </w:tblGrid>
            <w:tr w:rsidR="007D28A0" w:rsidRPr="005E5BB7" w14:paraId="7786639D" w14:textId="77777777" w:rsidTr="001E0D8F">
              <w:tc>
                <w:tcPr>
                  <w:tcW w:w="3575" w:type="dxa"/>
                </w:tcPr>
                <w:p w14:paraId="2812E275" w14:textId="77777777" w:rsidR="007D28A0" w:rsidRPr="005E5BB7" w:rsidRDefault="007D28A0" w:rsidP="001E0D8F">
                  <w:pPr>
                    <w:pStyle w:val="NoSpacing"/>
                    <w:rPr>
                      <w:rFonts w:ascii="Arial" w:hAnsi="Arial"/>
                      <w:sz w:val="20"/>
                      <w:szCs w:val="20"/>
                    </w:rPr>
                  </w:pPr>
                </w:p>
              </w:tc>
            </w:tr>
            <w:tr w:rsidR="007D28A0" w:rsidRPr="005E5BB7" w14:paraId="4F1CA60C" w14:textId="77777777" w:rsidTr="001E0D8F">
              <w:tc>
                <w:tcPr>
                  <w:tcW w:w="3575" w:type="dxa"/>
                </w:tcPr>
                <w:p w14:paraId="79A87851" w14:textId="77777777" w:rsidR="007D28A0" w:rsidRPr="005E5BB7" w:rsidRDefault="007D28A0" w:rsidP="001E0D8F">
                  <w:pPr>
                    <w:pStyle w:val="NoSpacing"/>
                    <w:rPr>
                      <w:rFonts w:ascii="Arial" w:hAnsi="Arial"/>
                      <w:sz w:val="20"/>
                      <w:szCs w:val="20"/>
                    </w:rPr>
                  </w:pPr>
                </w:p>
              </w:tc>
            </w:tr>
            <w:tr w:rsidR="007D28A0" w:rsidRPr="005E5BB7" w14:paraId="3CD47AA5" w14:textId="77777777" w:rsidTr="001E0D8F">
              <w:tc>
                <w:tcPr>
                  <w:tcW w:w="3575" w:type="dxa"/>
                </w:tcPr>
                <w:p w14:paraId="191B067C" w14:textId="77777777" w:rsidR="007D28A0" w:rsidRPr="005E5BB7" w:rsidRDefault="007D28A0" w:rsidP="001E0D8F">
                  <w:pPr>
                    <w:pStyle w:val="NoSpacing"/>
                    <w:rPr>
                      <w:rFonts w:ascii="Arial" w:hAnsi="Arial"/>
                      <w:sz w:val="20"/>
                      <w:szCs w:val="20"/>
                    </w:rPr>
                  </w:pPr>
                </w:p>
              </w:tc>
            </w:tr>
            <w:tr w:rsidR="007D28A0" w:rsidRPr="005E5BB7" w14:paraId="31414A13" w14:textId="77777777" w:rsidTr="001E0D8F">
              <w:tc>
                <w:tcPr>
                  <w:tcW w:w="3575" w:type="dxa"/>
                </w:tcPr>
                <w:p w14:paraId="3E71DD3D" w14:textId="77777777" w:rsidR="007D28A0" w:rsidRPr="005E5BB7" w:rsidRDefault="007D28A0" w:rsidP="001E0D8F">
                  <w:pPr>
                    <w:pStyle w:val="NoSpacing"/>
                    <w:rPr>
                      <w:rFonts w:ascii="Arial" w:hAnsi="Arial"/>
                      <w:sz w:val="20"/>
                      <w:szCs w:val="20"/>
                    </w:rPr>
                  </w:pPr>
                </w:p>
              </w:tc>
            </w:tr>
            <w:tr w:rsidR="007D28A0" w:rsidRPr="005E5BB7" w14:paraId="55C74164" w14:textId="77777777" w:rsidTr="001E0D8F">
              <w:tc>
                <w:tcPr>
                  <w:tcW w:w="3575" w:type="dxa"/>
                </w:tcPr>
                <w:p w14:paraId="30C3775F" w14:textId="77777777" w:rsidR="007D28A0" w:rsidRPr="005E5BB7" w:rsidRDefault="007D28A0" w:rsidP="001E0D8F">
                  <w:pPr>
                    <w:pStyle w:val="NoSpacing"/>
                    <w:rPr>
                      <w:rFonts w:ascii="Arial" w:hAnsi="Arial"/>
                      <w:sz w:val="20"/>
                      <w:szCs w:val="20"/>
                    </w:rPr>
                  </w:pPr>
                </w:p>
              </w:tc>
            </w:tr>
          </w:tbl>
          <w:p w14:paraId="582476EA" w14:textId="77777777" w:rsidR="007D28A0" w:rsidRDefault="007D28A0" w:rsidP="001E0D8F">
            <w:pPr>
              <w:pStyle w:val="NoSpacing"/>
            </w:pPr>
          </w:p>
        </w:tc>
      </w:tr>
      <w:tr w:rsidR="00186A46" w14:paraId="5A3B7392" w14:textId="77777777" w:rsidTr="00186A46">
        <w:tc>
          <w:tcPr>
            <w:tcW w:w="2467" w:type="dxa"/>
          </w:tcPr>
          <w:p w14:paraId="6C14BB65" w14:textId="77777777" w:rsidR="00186A46" w:rsidRPr="00FB7718" w:rsidRDefault="00186A46" w:rsidP="001E0D8F">
            <w:pPr>
              <w:pStyle w:val="NoSpacing"/>
              <w:rPr>
                <w:rFonts w:ascii="Arial" w:hAnsi="Arial"/>
                <w:sz w:val="20"/>
                <w:szCs w:val="20"/>
              </w:rPr>
            </w:pPr>
          </w:p>
          <w:p w14:paraId="72660CCC" w14:textId="77777777" w:rsidR="00186A46" w:rsidRPr="00FB7718" w:rsidRDefault="00186A46" w:rsidP="001E0D8F">
            <w:pPr>
              <w:pStyle w:val="NoSpacing"/>
              <w:rPr>
                <w:rFonts w:ascii="Arial" w:hAnsi="Arial"/>
                <w:sz w:val="20"/>
                <w:szCs w:val="20"/>
              </w:rPr>
            </w:pPr>
            <w:r>
              <w:rPr>
                <w:rFonts w:ascii="Arial" w:hAnsi="Arial"/>
                <w:sz w:val="20"/>
                <w:szCs w:val="20"/>
              </w:rPr>
              <w:t>4</w:t>
            </w:r>
            <w:r w:rsidRPr="00FB7718">
              <w:rPr>
                <w:rFonts w:ascii="Arial" w:hAnsi="Arial"/>
                <w:sz w:val="20"/>
                <w:szCs w:val="20"/>
              </w:rPr>
              <w:t>.</w:t>
            </w:r>
          </w:p>
        </w:tc>
        <w:tc>
          <w:tcPr>
            <w:tcW w:w="3473" w:type="dxa"/>
          </w:tcPr>
          <w:tbl>
            <w:tblPr>
              <w:tblStyle w:val="TableGrid"/>
              <w:tblW w:w="3395" w:type="dxa"/>
              <w:tblLayout w:type="fixed"/>
              <w:tblLook w:val="04A0" w:firstRow="1" w:lastRow="0" w:firstColumn="1" w:lastColumn="0" w:noHBand="0" w:noVBand="1"/>
            </w:tblPr>
            <w:tblGrid>
              <w:gridCol w:w="3395"/>
            </w:tblGrid>
            <w:tr w:rsidR="00FC6F13" w:rsidRPr="005E5BB7" w14:paraId="5D763E1E" w14:textId="77777777" w:rsidTr="00050BAA">
              <w:tc>
                <w:tcPr>
                  <w:tcW w:w="3395" w:type="dxa"/>
                </w:tcPr>
                <w:p w14:paraId="1DC303D1" w14:textId="77777777" w:rsidR="00FC6F13" w:rsidRPr="005E5BB7" w:rsidRDefault="00FC6F13" w:rsidP="00FC6F13">
                  <w:pPr>
                    <w:pStyle w:val="NoSpacing"/>
                    <w:rPr>
                      <w:rFonts w:ascii="Arial" w:hAnsi="Arial"/>
                      <w:sz w:val="20"/>
                      <w:szCs w:val="20"/>
                    </w:rPr>
                  </w:pPr>
                  <w:r>
                    <w:rPr>
                      <w:rFonts w:ascii="Arial" w:hAnsi="Arial"/>
                      <w:sz w:val="20"/>
                      <w:szCs w:val="20"/>
                    </w:rPr>
                    <w:t xml:space="preserve">1.  </w:t>
                  </w:r>
                </w:p>
              </w:tc>
            </w:tr>
            <w:tr w:rsidR="00FC6F13" w:rsidRPr="005E5BB7" w14:paraId="7628078A" w14:textId="77777777" w:rsidTr="00050BAA">
              <w:tc>
                <w:tcPr>
                  <w:tcW w:w="3395" w:type="dxa"/>
                </w:tcPr>
                <w:p w14:paraId="1C39F2E5" w14:textId="77777777" w:rsidR="00FC6F13" w:rsidRPr="005E5BB7" w:rsidRDefault="00FC6F13" w:rsidP="00FC6F13">
                  <w:pPr>
                    <w:pStyle w:val="NoSpacing"/>
                    <w:rPr>
                      <w:rFonts w:ascii="Arial" w:hAnsi="Arial"/>
                      <w:sz w:val="20"/>
                      <w:szCs w:val="20"/>
                    </w:rPr>
                  </w:pPr>
                  <w:r>
                    <w:rPr>
                      <w:rFonts w:ascii="Arial" w:hAnsi="Arial"/>
                      <w:sz w:val="20"/>
                      <w:szCs w:val="20"/>
                    </w:rPr>
                    <w:t xml:space="preserve">2.  </w:t>
                  </w:r>
                </w:p>
              </w:tc>
            </w:tr>
            <w:tr w:rsidR="00FC6F13" w:rsidRPr="005E5BB7" w14:paraId="024983FD" w14:textId="77777777" w:rsidTr="00050BAA">
              <w:tc>
                <w:tcPr>
                  <w:tcW w:w="3395" w:type="dxa"/>
                </w:tcPr>
                <w:p w14:paraId="78B63CDB" w14:textId="77777777" w:rsidR="00FC6F13" w:rsidRPr="005E5BB7" w:rsidRDefault="00FC6F13" w:rsidP="00FC6F13">
                  <w:pPr>
                    <w:pStyle w:val="NoSpacing"/>
                    <w:rPr>
                      <w:rFonts w:ascii="Arial" w:hAnsi="Arial"/>
                      <w:sz w:val="20"/>
                      <w:szCs w:val="20"/>
                    </w:rPr>
                  </w:pPr>
                  <w:r>
                    <w:rPr>
                      <w:rFonts w:ascii="Arial" w:hAnsi="Arial"/>
                      <w:sz w:val="20"/>
                      <w:szCs w:val="20"/>
                    </w:rPr>
                    <w:t xml:space="preserve">3.  </w:t>
                  </w:r>
                </w:p>
              </w:tc>
            </w:tr>
            <w:tr w:rsidR="00FC6F13" w:rsidRPr="005E5BB7" w14:paraId="4FFBF777" w14:textId="77777777" w:rsidTr="00050BAA">
              <w:tc>
                <w:tcPr>
                  <w:tcW w:w="3395" w:type="dxa"/>
                </w:tcPr>
                <w:p w14:paraId="59594013" w14:textId="77777777" w:rsidR="00FC6F13" w:rsidRPr="005E5BB7" w:rsidRDefault="00FC6F13" w:rsidP="00FC6F13">
                  <w:pPr>
                    <w:pStyle w:val="NoSpacing"/>
                    <w:rPr>
                      <w:rFonts w:ascii="Arial" w:hAnsi="Arial"/>
                      <w:sz w:val="20"/>
                      <w:szCs w:val="20"/>
                    </w:rPr>
                  </w:pPr>
                  <w:r>
                    <w:rPr>
                      <w:rFonts w:ascii="Arial" w:hAnsi="Arial"/>
                      <w:sz w:val="20"/>
                      <w:szCs w:val="20"/>
                    </w:rPr>
                    <w:t xml:space="preserve">4.  </w:t>
                  </w:r>
                </w:p>
              </w:tc>
            </w:tr>
            <w:tr w:rsidR="00FC6F13" w:rsidRPr="005E5BB7" w14:paraId="1D64F177" w14:textId="77777777" w:rsidTr="00050BAA">
              <w:tc>
                <w:tcPr>
                  <w:tcW w:w="3395" w:type="dxa"/>
                </w:tcPr>
                <w:p w14:paraId="1051638E" w14:textId="77777777" w:rsidR="00FC6F13" w:rsidRPr="005E5BB7" w:rsidRDefault="00FC6F13" w:rsidP="00FC6F13">
                  <w:pPr>
                    <w:pStyle w:val="NoSpacing"/>
                    <w:rPr>
                      <w:rFonts w:ascii="Arial" w:hAnsi="Arial"/>
                      <w:sz w:val="20"/>
                      <w:szCs w:val="20"/>
                    </w:rPr>
                  </w:pPr>
                  <w:r>
                    <w:rPr>
                      <w:rFonts w:ascii="Arial" w:hAnsi="Arial"/>
                      <w:sz w:val="20"/>
                      <w:szCs w:val="20"/>
                    </w:rPr>
                    <w:t xml:space="preserve">5.  </w:t>
                  </w:r>
                </w:p>
              </w:tc>
            </w:tr>
          </w:tbl>
          <w:p w14:paraId="09DFA45C" w14:textId="77777777" w:rsidR="00186A46" w:rsidRDefault="00186A46" w:rsidP="001E0D8F">
            <w:pPr>
              <w:pStyle w:val="NoSpacing"/>
            </w:pPr>
          </w:p>
        </w:tc>
        <w:tc>
          <w:tcPr>
            <w:tcW w:w="3690" w:type="dxa"/>
          </w:tcPr>
          <w:tbl>
            <w:tblPr>
              <w:tblStyle w:val="TableGrid"/>
              <w:tblW w:w="3575" w:type="dxa"/>
              <w:tblLayout w:type="fixed"/>
              <w:tblLook w:val="04A0" w:firstRow="1" w:lastRow="0" w:firstColumn="1" w:lastColumn="0" w:noHBand="0" w:noVBand="1"/>
            </w:tblPr>
            <w:tblGrid>
              <w:gridCol w:w="3575"/>
            </w:tblGrid>
            <w:tr w:rsidR="00186A46" w:rsidRPr="005E5BB7" w14:paraId="1B215662" w14:textId="77777777" w:rsidTr="001E0D8F">
              <w:tc>
                <w:tcPr>
                  <w:tcW w:w="3575" w:type="dxa"/>
                </w:tcPr>
                <w:p w14:paraId="63B1128B" w14:textId="77777777" w:rsidR="00186A46" w:rsidRPr="005E5BB7" w:rsidRDefault="00186A46" w:rsidP="001E0D8F">
                  <w:pPr>
                    <w:pStyle w:val="NoSpacing"/>
                    <w:rPr>
                      <w:rFonts w:ascii="Arial" w:hAnsi="Arial"/>
                      <w:sz w:val="20"/>
                      <w:szCs w:val="20"/>
                    </w:rPr>
                  </w:pPr>
                </w:p>
              </w:tc>
            </w:tr>
            <w:tr w:rsidR="00186A46" w:rsidRPr="005E5BB7" w14:paraId="1BF7248E" w14:textId="77777777" w:rsidTr="001E0D8F">
              <w:tc>
                <w:tcPr>
                  <w:tcW w:w="3575" w:type="dxa"/>
                </w:tcPr>
                <w:p w14:paraId="68FBB90D" w14:textId="77777777" w:rsidR="00186A46" w:rsidRPr="005E5BB7" w:rsidRDefault="00186A46" w:rsidP="001E0D8F">
                  <w:pPr>
                    <w:pStyle w:val="NoSpacing"/>
                    <w:rPr>
                      <w:rFonts w:ascii="Arial" w:hAnsi="Arial"/>
                      <w:sz w:val="20"/>
                      <w:szCs w:val="20"/>
                    </w:rPr>
                  </w:pPr>
                </w:p>
              </w:tc>
            </w:tr>
            <w:tr w:rsidR="00186A46" w:rsidRPr="005E5BB7" w14:paraId="4BCF41E0" w14:textId="77777777" w:rsidTr="001E0D8F">
              <w:tc>
                <w:tcPr>
                  <w:tcW w:w="3575" w:type="dxa"/>
                </w:tcPr>
                <w:p w14:paraId="73422696" w14:textId="77777777" w:rsidR="00186A46" w:rsidRPr="005E5BB7" w:rsidRDefault="00186A46" w:rsidP="001E0D8F">
                  <w:pPr>
                    <w:pStyle w:val="NoSpacing"/>
                    <w:rPr>
                      <w:rFonts w:ascii="Arial" w:hAnsi="Arial"/>
                      <w:sz w:val="20"/>
                      <w:szCs w:val="20"/>
                    </w:rPr>
                  </w:pPr>
                </w:p>
              </w:tc>
            </w:tr>
            <w:tr w:rsidR="00186A46" w:rsidRPr="005E5BB7" w14:paraId="68066694" w14:textId="77777777" w:rsidTr="001E0D8F">
              <w:tc>
                <w:tcPr>
                  <w:tcW w:w="3575" w:type="dxa"/>
                </w:tcPr>
                <w:p w14:paraId="691F121A" w14:textId="77777777" w:rsidR="00186A46" w:rsidRPr="005E5BB7" w:rsidRDefault="00186A46" w:rsidP="001E0D8F">
                  <w:pPr>
                    <w:pStyle w:val="NoSpacing"/>
                    <w:rPr>
                      <w:rFonts w:ascii="Arial" w:hAnsi="Arial"/>
                      <w:sz w:val="20"/>
                      <w:szCs w:val="20"/>
                    </w:rPr>
                  </w:pPr>
                </w:p>
              </w:tc>
            </w:tr>
            <w:tr w:rsidR="00186A46" w:rsidRPr="005E5BB7" w14:paraId="2EE1B771" w14:textId="77777777" w:rsidTr="001E0D8F">
              <w:tc>
                <w:tcPr>
                  <w:tcW w:w="3575" w:type="dxa"/>
                </w:tcPr>
                <w:p w14:paraId="589A34A0" w14:textId="77777777" w:rsidR="00186A46" w:rsidRPr="005E5BB7" w:rsidRDefault="00186A46" w:rsidP="001E0D8F">
                  <w:pPr>
                    <w:pStyle w:val="NoSpacing"/>
                    <w:rPr>
                      <w:rFonts w:ascii="Arial" w:hAnsi="Arial"/>
                      <w:sz w:val="20"/>
                      <w:szCs w:val="20"/>
                    </w:rPr>
                  </w:pPr>
                </w:p>
              </w:tc>
            </w:tr>
          </w:tbl>
          <w:p w14:paraId="2447314F" w14:textId="77777777" w:rsidR="00186A46" w:rsidRDefault="00186A46" w:rsidP="001E0D8F">
            <w:pPr>
              <w:pStyle w:val="NoSpacing"/>
            </w:pPr>
          </w:p>
        </w:tc>
      </w:tr>
    </w:tbl>
    <w:p w14:paraId="2F7FEB70" w14:textId="77777777" w:rsidR="0060066D" w:rsidRDefault="0060066D">
      <w:pPr>
        <w:rPr>
          <w:rFonts w:ascii="Arial" w:hAnsi="Arial"/>
          <w:b/>
          <w:bCs/>
          <w:kern w:val="32"/>
        </w:rPr>
      </w:pPr>
      <w:r>
        <w:br w:type="page"/>
      </w:r>
    </w:p>
    <w:p w14:paraId="04A544AC" w14:textId="3E311BCD" w:rsidR="0060066D" w:rsidRPr="0060066D" w:rsidRDefault="00EE155A" w:rsidP="0060066D">
      <w:pPr>
        <w:pStyle w:val="Heading1"/>
        <w:spacing w:before="240" w:after="120"/>
        <w:rPr>
          <w:spacing w:val="0"/>
        </w:rPr>
      </w:pPr>
      <w:bookmarkStart w:id="18" w:name="_Toc167354118"/>
      <w:r>
        <w:rPr>
          <w:spacing w:val="0"/>
        </w:rPr>
        <w:lastRenderedPageBreak/>
        <w:t>3.</w:t>
      </w:r>
      <w:r w:rsidR="00CE38E8" w:rsidRPr="00727FCE">
        <w:rPr>
          <w:spacing w:val="0"/>
        </w:rPr>
        <w:t xml:space="preserve"> </w:t>
      </w:r>
      <w:r w:rsidR="00CE38E8">
        <w:rPr>
          <w:spacing w:val="0"/>
        </w:rPr>
        <w:t xml:space="preserve"> </w:t>
      </w:r>
      <w:r>
        <w:rPr>
          <w:spacing w:val="0"/>
        </w:rPr>
        <w:t>Staffing</w:t>
      </w:r>
      <w:bookmarkEnd w:id="18"/>
    </w:p>
    <w:p w14:paraId="2A52CF07" w14:textId="4FF8B5CF" w:rsidR="0060066D" w:rsidRPr="00714563" w:rsidRDefault="0060066D" w:rsidP="0060066D">
      <w:pPr>
        <w:pStyle w:val="Instructions"/>
        <w:rPr>
          <w:rFonts w:ascii="Arial" w:hAnsi="Arial"/>
          <w:i/>
          <w:iCs/>
          <w:color w:val="767171" w:themeColor="background2" w:themeShade="80"/>
          <w:sz w:val="20"/>
          <w:szCs w:val="20"/>
        </w:rPr>
      </w:pPr>
      <w:r w:rsidRPr="00714563">
        <w:rPr>
          <w:rFonts w:ascii="Arial" w:hAnsi="Arial"/>
          <w:i/>
          <w:iCs/>
          <w:color w:val="767171" w:themeColor="background2" w:themeShade="80"/>
          <w:sz w:val="20"/>
          <w:szCs w:val="20"/>
        </w:rPr>
        <w:t>This section is intended to identify the staffing requirements for this department to perform and maintain its essential functions in critical incidents.</w:t>
      </w:r>
      <w:r w:rsidR="00E16CF6" w:rsidRPr="00714563">
        <w:rPr>
          <w:rFonts w:ascii="Arial" w:hAnsi="Arial"/>
          <w:i/>
          <w:iCs/>
          <w:color w:val="767171" w:themeColor="background2" w:themeShade="80"/>
          <w:sz w:val="20"/>
          <w:szCs w:val="20"/>
        </w:rPr>
        <w:t xml:space="preserve">  </w:t>
      </w:r>
      <w:r w:rsidR="00364A83" w:rsidRPr="00714563">
        <w:rPr>
          <w:rFonts w:ascii="Arial" w:hAnsi="Arial"/>
          <w:i/>
          <w:iCs/>
          <w:color w:val="767171" w:themeColor="background2" w:themeShade="80"/>
          <w:sz w:val="20"/>
          <w:szCs w:val="20"/>
        </w:rPr>
        <w:t>Department staff are encouraged to cross-train with</w:t>
      </w:r>
      <w:r w:rsidR="001437FE" w:rsidRPr="00714563">
        <w:rPr>
          <w:rFonts w:ascii="Arial" w:hAnsi="Arial"/>
          <w:i/>
          <w:iCs/>
          <w:color w:val="767171" w:themeColor="background2" w:themeShade="80"/>
          <w:sz w:val="20"/>
          <w:szCs w:val="20"/>
        </w:rPr>
        <w:t xml:space="preserve"> other</w:t>
      </w:r>
      <w:r w:rsidR="00EF0E33">
        <w:rPr>
          <w:rFonts w:ascii="Arial" w:hAnsi="Arial"/>
          <w:i/>
          <w:iCs/>
          <w:color w:val="767171" w:themeColor="background2" w:themeShade="80"/>
          <w:sz w:val="20"/>
          <w:szCs w:val="20"/>
        </w:rPr>
        <w:t xml:space="preserve"> allowable </w:t>
      </w:r>
      <w:r w:rsidR="005F5247" w:rsidRPr="00714563">
        <w:rPr>
          <w:rFonts w:ascii="Arial" w:hAnsi="Arial"/>
          <w:i/>
          <w:iCs/>
          <w:color w:val="767171" w:themeColor="background2" w:themeShade="80"/>
          <w:sz w:val="20"/>
          <w:szCs w:val="20"/>
        </w:rPr>
        <w:t xml:space="preserve">job classified positions </w:t>
      </w:r>
      <w:r w:rsidR="00236DAE" w:rsidRPr="00714563">
        <w:rPr>
          <w:rFonts w:ascii="Arial" w:hAnsi="Arial"/>
          <w:i/>
          <w:iCs/>
          <w:color w:val="767171" w:themeColor="background2" w:themeShade="80"/>
          <w:sz w:val="20"/>
          <w:szCs w:val="20"/>
        </w:rPr>
        <w:t>to overlap services provided</w:t>
      </w:r>
      <w:r w:rsidR="0041080C" w:rsidRPr="00714563">
        <w:rPr>
          <w:rFonts w:ascii="Arial" w:hAnsi="Arial"/>
          <w:i/>
          <w:iCs/>
          <w:color w:val="767171" w:themeColor="background2" w:themeShade="80"/>
          <w:sz w:val="20"/>
          <w:szCs w:val="20"/>
        </w:rPr>
        <w:t xml:space="preserve"> in the absence of employees.</w:t>
      </w:r>
      <w:r w:rsidR="004B4908" w:rsidRPr="00714563">
        <w:rPr>
          <w:rFonts w:ascii="Arial" w:hAnsi="Arial"/>
          <w:i/>
          <w:iCs/>
          <w:color w:val="767171" w:themeColor="background2" w:themeShade="80"/>
          <w:sz w:val="20"/>
          <w:szCs w:val="20"/>
        </w:rPr>
        <w:t xml:space="preserve">  </w:t>
      </w:r>
      <w:r w:rsidR="00737840" w:rsidRPr="00714563">
        <w:rPr>
          <w:rFonts w:ascii="Arial" w:hAnsi="Arial"/>
          <w:i/>
          <w:iCs/>
          <w:color w:val="767171" w:themeColor="background2" w:themeShade="80"/>
          <w:sz w:val="20"/>
          <w:szCs w:val="20"/>
        </w:rPr>
        <w:t xml:space="preserve">Rapid </w:t>
      </w:r>
      <w:r w:rsidR="00902FCC">
        <w:rPr>
          <w:rFonts w:ascii="Arial" w:hAnsi="Arial"/>
          <w:i/>
          <w:iCs/>
          <w:color w:val="767171" w:themeColor="background2" w:themeShade="80"/>
          <w:sz w:val="20"/>
          <w:szCs w:val="20"/>
        </w:rPr>
        <w:t>notifications</w:t>
      </w:r>
      <w:r w:rsidR="00AE1A68" w:rsidRPr="00714563">
        <w:rPr>
          <w:rFonts w:ascii="Arial" w:hAnsi="Arial"/>
          <w:i/>
          <w:iCs/>
          <w:color w:val="767171" w:themeColor="background2" w:themeShade="80"/>
          <w:sz w:val="20"/>
          <w:szCs w:val="20"/>
        </w:rPr>
        <w:t xml:space="preserve"> of</w:t>
      </w:r>
      <w:r w:rsidR="00D75DCD" w:rsidRPr="00714563">
        <w:rPr>
          <w:rFonts w:ascii="Arial" w:hAnsi="Arial"/>
          <w:i/>
          <w:iCs/>
          <w:color w:val="767171" w:themeColor="background2" w:themeShade="80"/>
          <w:sz w:val="20"/>
          <w:szCs w:val="20"/>
        </w:rPr>
        <w:t xml:space="preserve"> </w:t>
      </w:r>
      <w:r w:rsidR="00AE1A68" w:rsidRPr="00714563">
        <w:rPr>
          <w:rFonts w:ascii="Arial" w:hAnsi="Arial"/>
          <w:i/>
          <w:iCs/>
          <w:color w:val="767171" w:themeColor="background2" w:themeShade="80"/>
          <w:sz w:val="20"/>
          <w:szCs w:val="20"/>
        </w:rPr>
        <w:t xml:space="preserve">employees </w:t>
      </w:r>
      <w:r w:rsidR="00A57F32">
        <w:rPr>
          <w:rFonts w:ascii="Arial" w:hAnsi="Arial"/>
          <w:i/>
          <w:iCs/>
          <w:color w:val="767171" w:themeColor="background2" w:themeShade="80"/>
          <w:sz w:val="20"/>
          <w:szCs w:val="20"/>
        </w:rPr>
        <w:t>is</w:t>
      </w:r>
      <w:r w:rsidR="00FE3086" w:rsidRPr="00714563">
        <w:rPr>
          <w:rFonts w:ascii="Arial" w:hAnsi="Arial"/>
          <w:i/>
          <w:iCs/>
          <w:color w:val="767171" w:themeColor="background2" w:themeShade="80"/>
          <w:sz w:val="20"/>
          <w:szCs w:val="20"/>
        </w:rPr>
        <w:t xml:space="preserve"> </w:t>
      </w:r>
      <w:r w:rsidR="00C1173E">
        <w:rPr>
          <w:rFonts w:ascii="Arial" w:hAnsi="Arial"/>
          <w:i/>
          <w:iCs/>
          <w:color w:val="767171" w:themeColor="background2" w:themeShade="80"/>
          <w:sz w:val="20"/>
          <w:szCs w:val="20"/>
        </w:rPr>
        <w:t xml:space="preserve">necessary </w:t>
      </w:r>
      <w:r w:rsidR="00AE1A68" w:rsidRPr="00714563">
        <w:rPr>
          <w:rFonts w:ascii="Arial" w:hAnsi="Arial"/>
          <w:i/>
          <w:iCs/>
          <w:color w:val="767171" w:themeColor="background2" w:themeShade="80"/>
          <w:sz w:val="20"/>
          <w:szCs w:val="20"/>
        </w:rPr>
        <w:t>to prepare and maintain</w:t>
      </w:r>
      <w:r w:rsidR="002A6707" w:rsidRPr="00714563">
        <w:rPr>
          <w:rFonts w:ascii="Arial" w:hAnsi="Arial"/>
          <w:i/>
          <w:iCs/>
          <w:color w:val="767171" w:themeColor="background2" w:themeShade="80"/>
          <w:sz w:val="20"/>
          <w:szCs w:val="20"/>
        </w:rPr>
        <w:t xml:space="preserve"> an</w:t>
      </w:r>
      <w:r w:rsidR="003B62FD" w:rsidRPr="00714563">
        <w:rPr>
          <w:rFonts w:ascii="Arial" w:hAnsi="Arial"/>
          <w:i/>
          <w:iCs/>
          <w:color w:val="767171" w:themeColor="background2" w:themeShade="80"/>
          <w:sz w:val="20"/>
          <w:szCs w:val="20"/>
        </w:rPr>
        <w:t xml:space="preserve"> efficient method of contacting </w:t>
      </w:r>
      <w:r w:rsidR="002834DA" w:rsidRPr="00714563">
        <w:rPr>
          <w:rFonts w:ascii="Arial" w:hAnsi="Arial"/>
          <w:i/>
          <w:iCs/>
          <w:color w:val="767171" w:themeColor="background2" w:themeShade="80"/>
          <w:sz w:val="20"/>
          <w:szCs w:val="20"/>
        </w:rPr>
        <w:t>essential staff</w:t>
      </w:r>
      <w:r w:rsidR="00582C56">
        <w:rPr>
          <w:rFonts w:ascii="Arial" w:hAnsi="Arial"/>
          <w:i/>
          <w:iCs/>
          <w:color w:val="767171" w:themeColor="background2" w:themeShade="80"/>
          <w:sz w:val="20"/>
          <w:szCs w:val="20"/>
        </w:rPr>
        <w:t xml:space="preserve"> in an emergency</w:t>
      </w:r>
      <w:r w:rsidR="003B62FD" w:rsidRPr="00714563">
        <w:rPr>
          <w:rFonts w:ascii="Arial" w:hAnsi="Arial"/>
          <w:i/>
          <w:iCs/>
          <w:color w:val="767171" w:themeColor="background2" w:themeShade="80"/>
          <w:sz w:val="20"/>
          <w:szCs w:val="20"/>
        </w:rPr>
        <w:t>.</w:t>
      </w:r>
    </w:p>
    <w:p w14:paraId="45DD188F" w14:textId="77777777" w:rsidR="0060066D" w:rsidRDefault="0060066D" w:rsidP="0060066D">
      <w:pPr>
        <w:pStyle w:val="Instructions"/>
        <w:rPr>
          <w:rFonts w:ascii="Arial" w:hAnsi="Arial"/>
          <w:sz w:val="22"/>
          <w:szCs w:val="22"/>
        </w:rPr>
      </w:pPr>
    </w:p>
    <w:tbl>
      <w:tblPr>
        <w:tblStyle w:val="TableGrid"/>
        <w:tblW w:w="10075" w:type="dxa"/>
        <w:tblLayout w:type="fixed"/>
        <w:tblLook w:val="04A0" w:firstRow="1" w:lastRow="0" w:firstColumn="1" w:lastColumn="0" w:noHBand="0" w:noVBand="1"/>
      </w:tblPr>
      <w:tblGrid>
        <w:gridCol w:w="445"/>
        <w:gridCol w:w="2610"/>
        <w:gridCol w:w="2610"/>
        <w:gridCol w:w="1620"/>
        <w:gridCol w:w="2790"/>
      </w:tblGrid>
      <w:tr w:rsidR="0099637B" w:rsidRPr="00DB2169" w14:paraId="793C1270" w14:textId="0321A81F" w:rsidTr="00AB598A">
        <w:trPr>
          <w:gridBefore w:val="1"/>
          <w:wBefore w:w="445" w:type="dxa"/>
        </w:trPr>
        <w:tc>
          <w:tcPr>
            <w:tcW w:w="2610" w:type="dxa"/>
            <w:shd w:val="clear" w:color="auto" w:fill="D0CECE" w:themeFill="background2" w:themeFillShade="E6"/>
          </w:tcPr>
          <w:p w14:paraId="636334A5" w14:textId="2B4EA1B2" w:rsidR="0099637B" w:rsidRPr="00DB2169" w:rsidRDefault="009C3E4E" w:rsidP="000C66AB">
            <w:pPr>
              <w:pStyle w:val="Instructions"/>
              <w:jc w:val="center"/>
              <w:rPr>
                <w:rFonts w:ascii="Arial" w:hAnsi="Arial"/>
                <w:b/>
                <w:bCs/>
                <w:sz w:val="22"/>
                <w:szCs w:val="22"/>
              </w:rPr>
            </w:pPr>
            <w:r>
              <w:rPr>
                <w:rFonts w:ascii="Arial" w:hAnsi="Arial"/>
                <w:b/>
                <w:bCs/>
                <w:sz w:val="22"/>
                <w:szCs w:val="22"/>
              </w:rPr>
              <w:t>Name</w:t>
            </w:r>
          </w:p>
        </w:tc>
        <w:tc>
          <w:tcPr>
            <w:tcW w:w="2610" w:type="dxa"/>
            <w:shd w:val="clear" w:color="auto" w:fill="D0CECE" w:themeFill="background2" w:themeFillShade="E6"/>
          </w:tcPr>
          <w:p w14:paraId="6FE78CC2" w14:textId="00481336" w:rsidR="0099637B" w:rsidRPr="00DB2169" w:rsidRDefault="009C3E4E" w:rsidP="000C66AB">
            <w:pPr>
              <w:pStyle w:val="Instructions"/>
              <w:jc w:val="center"/>
              <w:rPr>
                <w:rFonts w:ascii="Arial" w:hAnsi="Arial"/>
                <w:b/>
                <w:bCs/>
                <w:sz w:val="22"/>
                <w:szCs w:val="22"/>
              </w:rPr>
            </w:pPr>
            <w:r>
              <w:rPr>
                <w:rFonts w:ascii="Arial" w:hAnsi="Arial"/>
                <w:b/>
                <w:bCs/>
                <w:sz w:val="22"/>
                <w:szCs w:val="22"/>
              </w:rPr>
              <w:t>Title</w:t>
            </w:r>
          </w:p>
        </w:tc>
        <w:tc>
          <w:tcPr>
            <w:tcW w:w="1620" w:type="dxa"/>
            <w:shd w:val="clear" w:color="auto" w:fill="D0CECE" w:themeFill="background2" w:themeFillShade="E6"/>
          </w:tcPr>
          <w:p w14:paraId="210FE11E" w14:textId="1C6F626E" w:rsidR="0099637B" w:rsidRPr="00DB2169" w:rsidRDefault="0099637B" w:rsidP="000C66AB">
            <w:pPr>
              <w:pStyle w:val="Instructions"/>
              <w:jc w:val="center"/>
              <w:rPr>
                <w:rFonts w:ascii="Arial" w:hAnsi="Arial"/>
                <w:b/>
                <w:bCs/>
                <w:sz w:val="22"/>
                <w:szCs w:val="22"/>
              </w:rPr>
            </w:pPr>
            <w:r>
              <w:rPr>
                <w:rFonts w:ascii="Arial" w:hAnsi="Arial"/>
                <w:b/>
                <w:bCs/>
                <w:sz w:val="22"/>
                <w:szCs w:val="22"/>
              </w:rPr>
              <w:t>24-</w:t>
            </w:r>
            <w:r w:rsidR="00ED5ECD">
              <w:rPr>
                <w:rFonts w:ascii="Arial" w:hAnsi="Arial"/>
                <w:b/>
                <w:bCs/>
                <w:sz w:val="22"/>
                <w:szCs w:val="22"/>
              </w:rPr>
              <w:t>hr</w:t>
            </w:r>
            <w:r>
              <w:rPr>
                <w:rFonts w:ascii="Arial" w:hAnsi="Arial"/>
                <w:b/>
                <w:bCs/>
                <w:sz w:val="22"/>
                <w:szCs w:val="22"/>
              </w:rPr>
              <w:t xml:space="preserve"> Phone</w:t>
            </w:r>
          </w:p>
        </w:tc>
        <w:tc>
          <w:tcPr>
            <w:tcW w:w="2790" w:type="dxa"/>
            <w:shd w:val="clear" w:color="auto" w:fill="D0CECE" w:themeFill="background2" w:themeFillShade="E6"/>
          </w:tcPr>
          <w:p w14:paraId="3D3B5B7E" w14:textId="33874A3F" w:rsidR="0099637B" w:rsidRDefault="006F7850" w:rsidP="000C66AB">
            <w:pPr>
              <w:pStyle w:val="Instructions"/>
              <w:jc w:val="center"/>
              <w:rPr>
                <w:rFonts w:ascii="Arial" w:hAnsi="Arial"/>
                <w:b/>
                <w:bCs/>
                <w:sz w:val="22"/>
                <w:szCs w:val="22"/>
              </w:rPr>
            </w:pPr>
            <w:r>
              <w:rPr>
                <w:rFonts w:ascii="Arial" w:hAnsi="Arial"/>
                <w:b/>
                <w:bCs/>
                <w:sz w:val="22"/>
                <w:szCs w:val="22"/>
              </w:rPr>
              <w:t>Email</w:t>
            </w:r>
          </w:p>
        </w:tc>
      </w:tr>
      <w:tr w:rsidR="00C97EA2" w14:paraId="3B7263C6" w14:textId="403A9611" w:rsidTr="00AB598A">
        <w:tc>
          <w:tcPr>
            <w:tcW w:w="445" w:type="dxa"/>
          </w:tcPr>
          <w:p w14:paraId="17011290" w14:textId="6A036EE0" w:rsidR="00C97EA2" w:rsidRPr="006F7A06" w:rsidRDefault="00ED5ECD" w:rsidP="00D93EE6">
            <w:pPr>
              <w:rPr>
                <w:rFonts w:ascii="Arial" w:hAnsi="Arial"/>
                <w:sz w:val="20"/>
                <w:szCs w:val="20"/>
              </w:rPr>
            </w:pPr>
            <w:r w:rsidRPr="006F7A06">
              <w:rPr>
                <w:rFonts w:ascii="Arial" w:hAnsi="Arial"/>
                <w:sz w:val="20"/>
                <w:szCs w:val="20"/>
              </w:rPr>
              <w:t xml:space="preserve"> 1</w:t>
            </w:r>
          </w:p>
        </w:tc>
        <w:tc>
          <w:tcPr>
            <w:tcW w:w="2610" w:type="dxa"/>
          </w:tcPr>
          <w:p w14:paraId="1F31DD54" w14:textId="77777777" w:rsidR="00C97EA2" w:rsidRPr="006F7A06" w:rsidRDefault="00C97EA2" w:rsidP="00D93EE6">
            <w:pPr>
              <w:rPr>
                <w:rFonts w:ascii="Arial" w:hAnsi="Arial"/>
                <w:sz w:val="20"/>
                <w:szCs w:val="20"/>
              </w:rPr>
            </w:pPr>
          </w:p>
        </w:tc>
        <w:tc>
          <w:tcPr>
            <w:tcW w:w="2610" w:type="dxa"/>
          </w:tcPr>
          <w:p w14:paraId="5704B023" w14:textId="77777777" w:rsidR="00C97EA2" w:rsidRPr="006F7A06" w:rsidRDefault="00C97EA2" w:rsidP="00D93EE6">
            <w:pPr>
              <w:rPr>
                <w:rFonts w:ascii="Arial" w:hAnsi="Arial"/>
                <w:sz w:val="20"/>
                <w:szCs w:val="20"/>
              </w:rPr>
            </w:pPr>
          </w:p>
        </w:tc>
        <w:tc>
          <w:tcPr>
            <w:tcW w:w="1620" w:type="dxa"/>
          </w:tcPr>
          <w:p w14:paraId="69E619A3" w14:textId="77777777" w:rsidR="00C97EA2" w:rsidRPr="006F7A06" w:rsidRDefault="00C97EA2" w:rsidP="00D93EE6">
            <w:pPr>
              <w:rPr>
                <w:rFonts w:ascii="Arial" w:hAnsi="Arial"/>
                <w:sz w:val="20"/>
                <w:szCs w:val="20"/>
              </w:rPr>
            </w:pPr>
          </w:p>
        </w:tc>
        <w:tc>
          <w:tcPr>
            <w:tcW w:w="2790" w:type="dxa"/>
          </w:tcPr>
          <w:p w14:paraId="229BE9B6" w14:textId="77777777" w:rsidR="00C97EA2" w:rsidRPr="006F7A06" w:rsidRDefault="00C97EA2" w:rsidP="00D93EE6">
            <w:pPr>
              <w:rPr>
                <w:rFonts w:ascii="Arial" w:hAnsi="Arial"/>
                <w:sz w:val="20"/>
                <w:szCs w:val="20"/>
              </w:rPr>
            </w:pPr>
          </w:p>
        </w:tc>
      </w:tr>
      <w:tr w:rsidR="00C97EA2" w14:paraId="227E6155" w14:textId="674F9F16" w:rsidTr="00AB598A">
        <w:tc>
          <w:tcPr>
            <w:tcW w:w="445" w:type="dxa"/>
          </w:tcPr>
          <w:p w14:paraId="2E6A6970" w14:textId="7407CAFE" w:rsidR="00C97EA2" w:rsidRPr="006F7A06" w:rsidRDefault="00ED5ECD" w:rsidP="00D93EE6">
            <w:pPr>
              <w:rPr>
                <w:rFonts w:ascii="Arial" w:hAnsi="Arial"/>
                <w:sz w:val="20"/>
                <w:szCs w:val="20"/>
              </w:rPr>
            </w:pPr>
            <w:r w:rsidRPr="006F7A06">
              <w:rPr>
                <w:rFonts w:ascii="Arial" w:hAnsi="Arial"/>
                <w:sz w:val="20"/>
                <w:szCs w:val="20"/>
              </w:rPr>
              <w:t xml:space="preserve"> 2</w:t>
            </w:r>
          </w:p>
        </w:tc>
        <w:tc>
          <w:tcPr>
            <w:tcW w:w="2610" w:type="dxa"/>
          </w:tcPr>
          <w:p w14:paraId="435BC49B" w14:textId="77777777" w:rsidR="00C97EA2" w:rsidRPr="006F7A06" w:rsidRDefault="00C97EA2" w:rsidP="00D93EE6">
            <w:pPr>
              <w:rPr>
                <w:rFonts w:ascii="Arial" w:hAnsi="Arial"/>
                <w:sz w:val="20"/>
                <w:szCs w:val="20"/>
              </w:rPr>
            </w:pPr>
          </w:p>
        </w:tc>
        <w:tc>
          <w:tcPr>
            <w:tcW w:w="2610" w:type="dxa"/>
          </w:tcPr>
          <w:p w14:paraId="32923CC2" w14:textId="77777777" w:rsidR="00C97EA2" w:rsidRPr="006F7A06" w:rsidRDefault="00C97EA2" w:rsidP="00D93EE6">
            <w:pPr>
              <w:rPr>
                <w:rFonts w:ascii="Arial" w:hAnsi="Arial"/>
                <w:sz w:val="20"/>
                <w:szCs w:val="20"/>
              </w:rPr>
            </w:pPr>
          </w:p>
        </w:tc>
        <w:tc>
          <w:tcPr>
            <w:tcW w:w="1620" w:type="dxa"/>
          </w:tcPr>
          <w:p w14:paraId="2F31BF23" w14:textId="77777777" w:rsidR="00C97EA2" w:rsidRPr="006F7A06" w:rsidRDefault="00C97EA2" w:rsidP="00D93EE6">
            <w:pPr>
              <w:rPr>
                <w:rFonts w:ascii="Arial" w:hAnsi="Arial"/>
                <w:sz w:val="20"/>
                <w:szCs w:val="20"/>
              </w:rPr>
            </w:pPr>
          </w:p>
        </w:tc>
        <w:tc>
          <w:tcPr>
            <w:tcW w:w="2790" w:type="dxa"/>
          </w:tcPr>
          <w:p w14:paraId="74970201" w14:textId="77777777" w:rsidR="00C97EA2" w:rsidRPr="006F7A06" w:rsidRDefault="00C97EA2" w:rsidP="00D93EE6">
            <w:pPr>
              <w:rPr>
                <w:rFonts w:ascii="Arial" w:hAnsi="Arial"/>
                <w:sz w:val="20"/>
                <w:szCs w:val="20"/>
              </w:rPr>
            </w:pPr>
          </w:p>
        </w:tc>
      </w:tr>
      <w:tr w:rsidR="00C97EA2" w14:paraId="3BEAE5F4" w14:textId="3AC433A2" w:rsidTr="00AB598A">
        <w:tc>
          <w:tcPr>
            <w:tcW w:w="445" w:type="dxa"/>
          </w:tcPr>
          <w:p w14:paraId="6568B585" w14:textId="1D3F1113" w:rsidR="00C97EA2" w:rsidRPr="006F7A06" w:rsidRDefault="00ED5ECD" w:rsidP="00D93EE6">
            <w:pPr>
              <w:rPr>
                <w:rFonts w:ascii="Arial" w:hAnsi="Arial"/>
                <w:sz w:val="20"/>
                <w:szCs w:val="20"/>
              </w:rPr>
            </w:pPr>
            <w:r w:rsidRPr="006F7A06">
              <w:rPr>
                <w:rFonts w:ascii="Arial" w:hAnsi="Arial"/>
                <w:sz w:val="20"/>
                <w:szCs w:val="20"/>
              </w:rPr>
              <w:t xml:space="preserve"> 3</w:t>
            </w:r>
          </w:p>
        </w:tc>
        <w:tc>
          <w:tcPr>
            <w:tcW w:w="2610" w:type="dxa"/>
          </w:tcPr>
          <w:p w14:paraId="7D089FA1" w14:textId="77777777" w:rsidR="00C97EA2" w:rsidRPr="006F7A06" w:rsidRDefault="00C97EA2" w:rsidP="00D93EE6">
            <w:pPr>
              <w:rPr>
                <w:rFonts w:ascii="Arial" w:hAnsi="Arial"/>
                <w:sz w:val="20"/>
                <w:szCs w:val="20"/>
              </w:rPr>
            </w:pPr>
          </w:p>
        </w:tc>
        <w:tc>
          <w:tcPr>
            <w:tcW w:w="2610" w:type="dxa"/>
          </w:tcPr>
          <w:p w14:paraId="4EE0EE68" w14:textId="77777777" w:rsidR="00C97EA2" w:rsidRPr="006F7A06" w:rsidRDefault="00C97EA2" w:rsidP="00D93EE6">
            <w:pPr>
              <w:rPr>
                <w:rFonts w:ascii="Arial" w:hAnsi="Arial"/>
                <w:sz w:val="20"/>
                <w:szCs w:val="20"/>
              </w:rPr>
            </w:pPr>
          </w:p>
        </w:tc>
        <w:tc>
          <w:tcPr>
            <w:tcW w:w="1620" w:type="dxa"/>
          </w:tcPr>
          <w:p w14:paraId="2626DCA1" w14:textId="77777777" w:rsidR="00C97EA2" w:rsidRPr="006F7A06" w:rsidRDefault="00C97EA2" w:rsidP="00D93EE6">
            <w:pPr>
              <w:rPr>
                <w:rFonts w:ascii="Arial" w:hAnsi="Arial"/>
                <w:sz w:val="20"/>
                <w:szCs w:val="20"/>
              </w:rPr>
            </w:pPr>
          </w:p>
        </w:tc>
        <w:tc>
          <w:tcPr>
            <w:tcW w:w="2790" w:type="dxa"/>
          </w:tcPr>
          <w:p w14:paraId="13FD975C" w14:textId="77777777" w:rsidR="00C97EA2" w:rsidRPr="006F7A06" w:rsidRDefault="00C97EA2" w:rsidP="00D93EE6">
            <w:pPr>
              <w:rPr>
                <w:rFonts w:ascii="Arial" w:hAnsi="Arial"/>
                <w:sz w:val="20"/>
                <w:szCs w:val="20"/>
              </w:rPr>
            </w:pPr>
          </w:p>
        </w:tc>
      </w:tr>
      <w:tr w:rsidR="00C97EA2" w14:paraId="4E11923D" w14:textId="190A7DDC" w:rsidTr="00AB598A">
        <w:tc>
          <w:tcPr>
            <w:tcW w:w="445" w:type="dxa"/>
          </w:tcPr>
          <w:p w14:paraId="3D8496D6" w14:textId="177EBC3A" w:rsidR="00C97EA2" w:rsidRPr="006F7A06" w:rsidRDefault="00ED5ECD" w:rsidP="00D93EE6">
            <w:pPr>
              <w:rPr>
                <w:rFonts w:ascii="Arial" w:hAnsi="Arial"/>
                <w:sz w:val="20"/>
                <w:szCs w:val="20"/>
              </w:rPr>
            </w:pPr>
            <w:r w:rsidRPr="006F7A06">
              <w:rPr>
                <w:rFonts w:ascii="Arial" w:hAnsi="Arial"/>
                <w:sz w:val="20"/>
                <w:szCs w:val="20"/>
              </w:rPr>
              <w:t xml:space="preserve"> 4</w:t>
            </w:r>
          </w:p>
        </w:tc>
        <w:tc>
          <w:tcPr>
            <w:tcW w:w="2610" w:type="dxa"/>
          </w:tcPr>
          <w:p w14:paraId="229B5760" w14:textId="77777777" w:rsidR="00C97EA2" w:rsidRPr="006F7A06" w:rsidRDefault="00C97EA2" w:rsidP="00D93EE6">
            <w:pPr>
              <w:rPr>
                <w:rFonts w:ascii="Arial" w:hAnsi="Arial"/>
                <w:sz w:val="20"/>
                <w:szCs w:val="20"/>
              </w:rPr>
            </w:pPr>
          </w:p>
        </w:tc>
        <w:tc>
          <w:tcPr>
            <w:tcW w:w="2610" w:type="dxa"/>
          </w:tcPr>
          <w:p w14:paraId="3C73CA3A" w14:textId="77777777" w:rsidR="00C97EA2" w:rsidRPr="006F7A06" w:rsidRDefault="00C97EA2" w:rsidP="00D93EE6">
            <w:pPr>
              <w:rPr>
                <w:rFonts w:ascii="Arial" w:hAnsi="Arial"/>
                <w:sz w:val="20"/>
                <w:szCs w:val="20"/>
              </w:rPr>
            </w:pPr>
          </w:p>
        </w:tc>
        <w:tc>
          <w:tcPr>
            <w:tcW w:w="1620" w:type="dxa"/>
          </w:tcPr>
          <w:p w14:paraId="4121F06E" w14:textId="77777777" w:rsidR="00C97EA2" w:rsidRPr="006F7A06" w:rsidRDefault="00C97EA2" w:rsidP="00D93EE6">
            <w:pPr>
              <w:rPr>
                <w:rFonts w:ascii="Arial" w:hAnsi="Arial"/>
                <w:sz w:val="20"/>
                <w:szCs w:val="20"/>
              </w:rPr>
            </w:pPr>
          </w:p>
        </w:tc>
        <w:tc>
          <w:tcPr>
            <w:tcW w:w="2790" w:type="dxa"/>
          </w:tcPr>
          <w:p w14:paraId="428B1DD7" w14:textId="77777777" w:rsidR="00C97EA2" w:rsidRPr="006F7A06" w:rsidRDefault="00C97EA2" w:rsidP="00D93EE6">
            <w:pPr>
              <w:rPr>
                <w:rFonts w:ascii="Arial" w:hAnsi="Arial"/>
                <w:sz w:val="20"/>
                <w:szCs w:val="20"/>
              </w:rPr>
            </w:pPr>
          </w:p>
        </w:tc>
      </w:tr>
      <w:tr w:rsidR="00C97EA2" w14:paraId="727CC242" w14:textId="0275CB38" w:rsidTr="00AB598A">
        <w:tc>
          <w:tcPr>
            <w:tcW w:w="445" w:type="dxa"/>
          </w:tcPr>
          <w:p w14:paraId="132405AE" w14:textId="50AD23B1" w:rsidR="00C97EA2" w:rsidRPr="006F7A06" w:rsidRDefault="00ED5ECD" w:rsidP="00D93EE6">
            <w:pPr>
              <w:rPr>
                <w:rFonts w:ascii="Arial" w:hAnsi="Arial"/>
                <w:sz w:val="20"/>
                <w:szCs w:val="20"/>
              </w:rPr>
            </w:pPr>
            <w:r w:rsidRPr="006F7A06">
              <w:rPr>
                <w:rFonts w:ascii="Arial" w:hAnsi="Arial"/>
                <w:sz w:val="20"/>
                <w:szCs w:val="20"/>
              </w:rPr>
              <w:t xml:space="preserve"> 5</w:t>
            </w:r>
          </w:p>
        </w:tc>
        <w:tc>
          <w:tcPr>
            <w:tcW w:w="2610" w:type="dxa"/>
          </w:tcPr>
          <w:p w14:paraId="67FA9DAE" w14:textId="77777777" w:rsidR="00C97EA2" w:rsidRPr="006F7A06" w:rsidRDefault="00C97EA2" w:rsidP="00D93EE6">
            <w:pPr>
              <w:rPr>
                <w:rFonts w:ascii="Arial" w:hAnsi="Arial"/>
                <w:sz w:val="20"/>
                <w:szCs w:val="20"/>
              </w:rPr>
            </w:pPr>
          </w:p>
        </w:tc>
        <w:tc>
          <w:tcPr>
            <w:tcW w:w="2610" w:type="dxa"/>
          </w:tcPr>
          <w:p w14:paraId="14800244" w14:textId="77777777" w:rsidR="00C97EA2" w:rsidRPr="006F7A06" w:rsidRDefault="00C97EA2" w:rsidP="00D93EE6">
            <w:pPr>
              <w:rPr>
                <w:rFonts w:ascii="Arial" w:hAnsi="Arial"/>
                <w:sz w:val="20"/>
                <w:szCs w:val="20"/>
              </w:rPr>
            </w:pPr>
          </w:p>
        </w:tc>
        <w:tc>
          <w:tcPr>
            <w:tcW w:w="1620" w:type="dxa"/>
          </w:tcPr>
          <w:p w14:paraId="0DE3AD51" w14:textId="77777777" w:rsidR="00C97EA2" w:rsidRPr="006F7A06" w:rsidRDefault="00C97EA2" w:rsidP="00D93EE6">
            <w:pPr>
              <w:rPr>
                <w:rFonts w:ascii="Arial" w:hAnsi="Arial"/>
                <w:sz w:val="20"/>
                <w:szCs w:val="20"/>
              </w:rPr>
            </w:pPr>
          </w:p>
        </w:tc>
        <w:tc>
          <w:tcPr>
            <w:tcW w:w="2790" w:type="dxa"/>
          </w:tcPr>
          <w:p w14:paraId="7C01E055" w14:textId="77777777" w:rsidR="00C97EA2" w:rsidRPr="006F7A06" w:rsidRDefault="00C97EA2" w:rsidP="00D93EE6">
            <w:pPr>
              <w:rPr>
                <w:rFonts w:ascii="Arial" w:hAnsi="Arial"/>
                <w:sz w:val="20"/>
                <w:szCs w:val="20"/>
              </w:rPr>
            </w:pPr>
          </w:p>
        </w:tc>
      </w:tr>
      <w:tr w:rsidR="00C97EA2" w14:paraId="6F24CA37" w14:textId="3F6EBFD3" w:rsidTr="00AB598A">
        <w:tc>
          <w:tcPr>
            <w:tcW w:w="445" w:type="dxa"/>
          </w:tcPr>
          <w:p w14:paraId="373542E8" w14:textId="215839C6" w:rsidR="00C97EA2" w:rsidRPr="006F7A06" w:rsidRDefault="00ED5ECD" w:rsidP="00D93EE6">
            <w:pPr>
              <w:rPr>
                <w:rFonts w:ascii="Arial" w:hAnsi="Arial"/>
                <w:sz w:val="20"/>
                <w:szCs w:val="20"/>
              </w:rPr>
            </w:pPr>
            <w:r w:rsidRPr="006F7A06">
              <w:rPr>
                <w:rFonts w:ascii="Arial" w:hAnsi="Arial"/>
                <w:sz w:val="20"/>
                <w:szCs w:val="20"/>
              </w:rPr>
              <w:t xml:space="preserve"> 6</w:t>
            </w:r>
          </w:p>
        </w:tc>
        <w:tc>
          <w:tcPr>
            <w:tcW w:w="2610" w:type="dxa"/>
          </w:tcPr>
          <w:p w14:paraId="11548B89" w14:textId="77777777" w:rsidR="00C97EA2" w:rsidRPr="006F7A06" w:rsidRDefault="00C97EA2" w:rsidP="00D93EE6">
            <w:pPr>
              <w:rPr>
                <w:rFonts w:ascii="Arial" w:hAnsi="Arial"/>
                <w:sz w:val="20"/>
                <w:szCs w:val="20"/>
              </w:rPr>
            </w:pPr>
          </w:p>
        </w:tc>
        <w:tc>
          <w:tcPr>
            <w:tcW w:w="2610" w:type="dxa"/>
          </w:tcPr>
          <w:p w14:paraId="7379C4A8" w14:textId="77777777" w:rsidR="00C97EA2" w:rsidRPr="006F7A06" w:rsidRDefault="00C97EA2" w:rsidP="00D93EE6">
            <w:pPr>
              <w:rPr>
                <w:rFonts w:ascii="Arial" w:hAnsi="Arial"/>
                <w:sz w:val="20"/>
                <w:szCs w:val="20"/>
              </w:rPr>
            </w:pPr>
          </w:p>
        </w:tc>
        <w:tc>
          <w:tcPr>
            <w:tcW w:w="1620" w:type="dxa"/>
          </w:tcPr>
          <w:p w14:paraId="217A6296" w14:textId="77777777" w:rsidR="00C97EA2" w:rsidRPr="006F7A06" w:rsidRDefault="00C97EA2" w:rsidP="00D93EE6">
            <w:pPr>
              <w:rPr>
                <w:rFonts w:ascii="Arial" w:hAnsi="Arial"/>
                <w:sz w:val="20"/>
                <w:szCs w:val="20"/>
              </w:rPr>
            </w:pPr>
          </w:p>
        </w:tc>
        <w:tc>
          <w:tcPr>
            <w:tcW w:w="2790" w:type="dxa"/>
          </w:tcPr>
          <w:p w14:paraId="16C1E250" w14:textId="77777777" w:rsidR="00C97EA2" w:rsidRPr="006F7A06" w:rsidRDefault="00C97EA2" w:rsidP="00D93EE6">
            <w:pPr>
              <w:rPr>
                <w:rFonts w:ascii="Arial" w:hAnsi="Arial"/>
                <w:sz w:val="20"/>
                <w:szCs w:val="20"/>
              </w:rPr>
            </w:pPr>
          </w:p>
        </w:tc>
      </w:tr>
      <w:tr w:rsidR="00C97EA2" w14:paraId="121576AF" w14:textId="386B7783" w:rsidTr="00AB598A">
        <w:tc>
          <w:tcPr>
            <w:tcW w:w="445" w:type="dxa"/>
          </w:tcPr>
          <w:p w14:paraId="716E82E2" w14:textId="6D3EE807" w:rsidR="00C97EA2" w:rsidRPr="006F7A06" w:rsidRDefault="00ED5ECD" w:rsidP="00D93EE6">
            <w:pPr>
              <w:rPr>
                <w:rFonts w:ascii="Arial" w:hAnsi="Arial"/>
                <w:sz w:val="20"/>
                <w:szCs w:val="20"/>
              </w:rPr>
            </w:pPr>
            <w:r w:rsidRPr="006F7A06">
              <w:rPr>
                <w:rFonts w:ascii="Arial" w:hAnsi="Arial"/>
                <w:sz w:val="20"/>
                <w:szCs w:val="20"/>
              </w:rPr>
              <w:t xml:space="preserve"> 7</w:t>
            </w:r>
          </w:p>
        </w:tc>
        <w:tc>
          <w:tcPr>
            <w:tcW w:w="2610" w:type="dxa"/>
          </w:tcPr>
          <w:p w14:paraId="37A00F50" w14:textId="77777777" w:rsidR="00C97EA2" w:rsidRPr="006F7A06" w:rsidRDefault="00C97EA2" w:rsidP="00D93EE6">
            <w:pPr>
              <w:rPr>
                <w:rFonts w:ascii="Arial" w:hAnsi="Arial"/>
                <w:sz w:val="20"/>
                <w:szCs w:val="20"/>
              </w:rPr>
            </w:pPr>
          </w:p>
        </w:tc>
        <w:tc>
          <w:tcPr>
            <w:tcW w:w="2610" w:type="dxa"/>
          </w:tcPr>
          <w:p w14:paraId="1278499B" w14:textId="77777777" w:rsidR="00C97EA2" w:rsidRPr="006F7A06" w:rsidRDefault="00C97EA2" w:rsidP="00D93EE6">
            <w:pPr>
              <w:rPr>
                <w:rFonts w:ascii="Arial" w:hAnsi="Arial"/>
                <w:sz w:val="20"/>
                <w:szCs w:val="20"/>
              </w:rPr>
            </w:pPr>
          </w:p>
        </w:tc>
        <w:tc>
          <w:tcPr>
            <w:tcW w:w="1620" w:type="dxa"/>
          </w:tcPr>
          <w:p w14:paraId="2BAC751C" w14:textId="77777777" w:rsidR="00C97EA2" w:rsidRPr="006F7A06" w:rsidRDefault="00C97EA2" w:rsidP="00D93EE6">
            <w:pPr>
              <w:rPr>
                <w:rFonts w:ascii="Arial" w:hAnsi="Arial"/>
                <w:sz w:val="20"/>
                <w:szCs w:val="20"/>
              </w:rPr>
            </w:pPr>
          </w:p>
        </w:tc>
        <w:tc>
          <w:tcPr>
            <w:tcW w:w="2790" w:type="dxa"/>
          </w:tcPr>
          <w:p w14:paraId="0DD4C126" w14:textId="77777777" w:rsidR="00C97EA2" w:rsidRPr="006F7A06" w:rsidRDefault="00C97EA2" w:rsidP="00D93EE6">
            <w:pPr>
              <w:rPr>
                <w:rFonts w:ascii="Arial" w:hAnsi="Arial"/>
                <w:sz w:val="20"/>
                <w:szCs w:val="20"/>
              </w:rPr>
            </w:pPr>
          </w:p>
        </w:tc>
      </w:tr>
      <w:tr w:rsidR="00C97EA2" w14:paraId="42DDD2AA" w14:textId="262588BF" w:rsidTr="00AB598A">
        <w:tc>
          <w:tcPr>
            <w:tcW w:w="445" w:type="dxa"/>
          </w:tcPr>
          <w:p w14:paraId="5C76E44D" w14:textId="7BC5C5B7" w:rsidR="00C97EA2" w:rsidRPr="006F7A06" w:rsidRDefault="00ED5ECD" w:rsidP="00D93EE6">
            <w:pPr>
              <w:rPr>
                <w:rFonts w:ascii="Arial" w:hAnsi="Arial"/>
                <w:sz w:val="20"/>
                <w:szCs w:val="20"/>
              </w:rPr>
            </w:pPr>
            <w:r w:rsidRPr="006F7A06">
              <w:rPr>
                <w:rFonts w:ascii="Arial" w:hAnsi="Arial"/>
                <w:sz w:val="20"/>
                <w:szCs w:val="20"/>
              </w:rPr>
              <w:t xml:space="preserve"> 8</w:t>
            </w:r>
          </w:p>
        </w:tc>
        <w:tc>
          <w:tcPr>
            <w:tcW w:w="2610" w:type="dxa"/>
          </w:tcPr>
          <w:p w14:paraId="582137CF" w14:textId="77777777" w:rsidR="00C97EA2" w:rsidRPr="006F7A06" w:rsidRDefault="00C97EA2" w:rsidP="00D93EE6">
            <w:pPr>
              <w:rPr>
                <w:rFonts w:ascii="Arial" w:hAnsi="Arial"/>
                <w:sz w:val="20"/>
                <w:szCs w:val="20"/>
              </w:rPr>
            </w:pPr>
          </w:p>
        </w:tc>
        <w:tc>
          <w:tcPr>
            <w:tcW w:w="2610" w:type="dxa"/>
          </w:tcPr>
          <w:p w14:paraId="0D66F83D" w14:textId="77777777" w:rsidR="00C97EA2" w:rsidRPr="006F7A06" w:rsidRDefault="00C97EA2" w:rsidP="00D93EE6">
            <w:pPr>
              <w:rPr>
                <w:rFonts w:ascii="Arial" w:hAnsi="Arial"/>
                <w:sz w:val="20"/>
                <w:szCs w:val="20"/>
              </w:rPr>
            </w:pPr>
          </w:p>
        </w:tc>
        <w:tc>
          <w:tcPr>
            <w:tcW w:w="1620" w:type="dxa"/>
          </w:tcPr>
          <w:p w14:paraId="424DEF30" w14:textId="77777777" w:rsidR="00C97EA2" w:rsidRPr="006F7A06" w:rsidRDefault="00C97EA2" w:rsidP="00D93EE6">
            <w:pPr>
              <w:rPr>
                <w:rFonts w:ascii="Arial" w:hAnsi="Arial"/>
                <w:sz w:val="20"/>
                <w:szCs w:val="20"/>
              </w:rPr>
            </w:pPr>
          </w:p>
        </w:tc>
        <w:tc>
          <w:tcPr>
            <w:tcW w:w="2790" w:type="dxa"/>
          </w:tcPr>
          <w:p w14:paraId="08FBCE46" w14:textId="77777777" w:rsidR="00C97EA2" w:rsidRPr="006F7A06" w:rsidRDefault="00C97EA2" w:rsidP="00D93EE6">
            <w:pPr>
              <w:rPr>
                <w:rFonts w:ascii="Arial" w:hAnsi="Arial"/>
                <w:sz w:val="20"/>
                <w:szCs w:val="20"/>
              </w:rPr>
            </w:pPr>
          </w:p>
        </w:tc>
      </w:tr>
      <w:tr w:rsidR="00C97EA2" w14:paraId="766CEC58" w14:textId="77777777" w:rsidTr="00AB598A">
        <w:tc>
          <w:tcPr>
            <w:tcW w:w="445" w:type="dxa"/>
          </w:tcPr>
          <w:p w14:paraId="75299F8B" w14:textId="3EDE934D" w:rsidR="00C97EA2" w:rsidRPr="006F7A06" w:rsidRDefault="00ED5ECD" w:rsidP="001E0D8F">
            <w:pPr>
              <w:rPr>
                <w:rFonts w:ascii="Arial" w:hAnsi="Arial"/>
                <w:sz w:val="20"/>
                <w:szCs w:val="20"/>
              </w:rPr>
            </w:pPr>
            <w:r w:rsidRPr="006F7A06">
              <w:rPr>
                <w:rFonts w:ascii="Arial" w:hAnsi="Arial"/>
                <w:sz w:val="20"/>
                <w:szCs w:val="20"/>
              </w:rPr>
              <w:t xml:space="preserve"> 9</w:t>
            </w:r>
          </w:p>
        </w:tc>
        <w:tc>
          <w:tcPr>
            <w:tcW w:w="2610" w:type="dxa"/>
          </w:tcPr>
          <w:p w14:paraId="58DA9886" w14:textId="77777777" w:rsidR="00C97EA2" w:rsidRPr="006F7A06" w:rsidRDefault="00C97EA2" w:rsidP="001E0D8F">
            <w:pPr>
              <w:rPr>
                <w:rFonts w:ascii="Arial" w:hAnsi="Arial"/>
                <w:sz w:val="20"/>
                <w:szCs w:val="20"/>
              </w:rPr>
            </w:pPr>
          </w:p>
        </w:tc>
        <w:tc>
          <w:tcPr>
            <w:tcW w:w="2610" w:type="dxa"/>
          </w:tcPr>
          <w:p w14:paraId="551A355B" w14:textId="77777777" w:rsidR="00C97EA2" w:rsidRPr="006F7A06" w:rsidRDefault="00C97EA2" w:rsidP="001E0D8F">
            <w:pPr>
              <w:rPr>
                <w:rFonts w:ascii="Arial" w:hAnsi="Arial"/>
                <w:sz w:val="20"/>
                <w:szCs w:val="20"/>
              </w:rPr>
            </w:pPr>
          </w:p>
        </w:tc>
        <w:tc>
          <w:tcPr>
            <w:tcW w:w="1620" w:type="dxa"/>
          </w:tcPr>
          <w:p w14:paraId="697DB461" w14:textId="77777777" w:rsidR="00C97EA2" w:rsidRPr="006F7A06" w:rsidRDefault="00C97EA2" w:rsidP="001E0D8F">
            <w:pPr>
              <w:rPr>
                <w:rFonts w:ascii="Arial" w:hAnsi="Arial"/>
                <w:sz w:val="20"/>
                <w:szCs w:val="20"/>
              </w:rPr>
            </w:pPr>
          </w:p>
        </w:tc>
        <w:tc>
          <w:tcPr>
            <w:tcW w:w="2790" w:type="dxa"/>
          </w:tcPr>
          <w:p w14:paraId="167DE2A7" w14:textId="77777777" w:rsidR="00C97EA2" w:rsidRPr="006F7A06" w:rsidRDefault="00C97EA2" w:rsidP="001E0D8F">
            <w:pPr>
              <w:rPr>
                <w:rFonts w:ascii="Arial" w:hAnsi="Arial"/>
                <w:sz w:val="20"/>
                <w:szCs w:val="20"/>
              </w:rPr>
            </w:pPr>
          </w:p>
        </w:tc>
      </w:tr>
      <w:tr w:rsidR="00C97EA2" w14:paraId="2DDCF911" w14:textId="77777777" w:rsidTr="00AB598A">
        <w:tc>
          <w:tcPr>
            <w:tcW w:w="445" w:type="dxa"/>
          </w:tcPr>
          <w:p w14:paraId="4BB3D757" w14:textId="4BF924C3" w:rsidR="00C97EA2" w:rsidRPr="006F7A06" w:rsidRDefault="00ED5ECD" w:rsidP="001E0D8F">
            <w:pPr>
              <w:rPr>
                <w:rFonts w:ascii="Arial" w:hAnsi="Arial"/>
                <w:sz w:val="20"/>
                <w:szCs w:val="20"/>
              </w:rPr>
            </w:pPr>
            <w:r w:rsidRPr="006F7A06">
              <w:rPr>
                <w:rFonts w:ascii="Arial" w:hAnsi="Arial"/>
                <w:sz w:val="20"/>
                <w:szCs w:val="20"/>
              </w:rPr>
              <w:t>10</w:t>
            </w:r>
          </w:p>
        </w:tc>
        <w:tc>
          <w:tcPr>
            <w:tcW w:w="2610" w:type="dxa"/>
          </w:tcPr>
          <w:p w14:paraId="4D5909AF" w14:textId="77777777" w:rsidR="00C97EA2" w:rsidRPr="006F7A06" w:rsidRDefault="00C97EA2" w:rsidP="001E0D8F">
            <w:pPr>
              <w:rPr>
                <w:rFonts w:ascii="Arial" w:hAnsi="Arial"/>
                <w:sz w:val="20"/>
                <w:szCs w:val="20"/>
              </w:rPr>
            </w:pPr>
          </w:p>
        </w:tc>
        <w:tc>
          <w:tcPr>
            <w:tcW w:w="2610" w:type="dxa"/>
          </w:tcPr>
          <w:p w14:paraId="6BD559AF" w14:textId="77777777" w:rsidR="00C97EA2" w:rsidRPr="006F7A06" w:rsidRDefault="00C97EA2" w:rsidP="001E0D8F">
            <w:pPr>
              <w:rPr>
                <w:rFonts w:ascii="Arial" w:hAnsi="Arial"/>
                <w:sz w:val="20"/>
                <w:szCs w:val="20"/>
              </w:rPr>
            </w:pPr>
          </w:p>
        </w:tc>
        <w:tc>
          <w:tcPr>
            <w:tcW w:w="1620" w:type="dxa"/>
          </w:tcPr>
          <w:p w14:paraId="72DE89FA" w14:textId="77777777" w:rsidR="00C97EA2" w:rsidRPr="006F7A06" w:rsidRDefault="00C97EA2" w:rsidP="001E0D8F">
            <w:pPr>
              <w:rPr>
                <w:rFonts w:ascii="Arial" w:hAnsi="Arial"/>
                <w:sz w:val="20"/>
                <w:szCs w:val="20"/>
              </w:rPr>
            </w:pPr>
          </w:p>
        </w:tc>
        <w:tc>
          <w:tcPr>
            <w:tcW w:w="2790" w:type="dxa"/>
          </w:tcPr>
          <w:p w14:paraId="5E604251" w14:textId="77777777" w:rsidR="00C97EA2" w:rsidRPr="006F7A06" w:rsidRDefault="00C97EA2" w:rsidP="001E0D8F">
            <w:pPr>
              <w:rPr>
                <w:rFonts w:ascii="Arial" w:hAnsi="Arial"/>
                <w:sz w:val="20"/>
                <w:szCs w:val="20"/>
              </w:rPr>
            </w:pPr>
          </w:p>
        </w:tc>
      </w:tr>
      <w:tr w:rsidR="00C97EA2" w14:paraId="5F947198" w14:textId="77777777" w:rsidTr="00AB598A">
        <w:tc>
          <w:tcPr>
            <w:tcW w:w="445" w:type="dxa"/>
          </w:tcPr>
          <w:p w14:paraId="114BBA46" w14:textId="28024D44" w:rsidR="00C97EA2" w:rsidRPr="006F7A06" w:rsidRDefault="00ED5ECD" w:rsidP="001E0D8F">
            <w:pPr>
              <w:rPr>
                <w:rFonts w:ascii="Arial" w:hAnsi="Arial"/>
                <w:sz w:val="20"/>
                <w:szCs w:val="20"/>
              </w:rPr>
            </w:pPr>
            <w:r w:rsidRPr="006F7A06">
              <w:rPr>
                <w:rFonts w:ascii="Arial" w:hAnsi="Arial"/>
                <w:sz w:val="20"/>
                <w:szCs w:val="20"/>
              </w:rPr>
              <w:t>11</w:t>
            </w:r>
          </w:p>
        </w:tc>
        <w:tc>
          <w:tcPr>
            <w:tcW w:w="2610" w:type="dxa"/>
          </w:tcPr>
          <w:p w14:paraId="2135D2A4" w14:textId="77777777" w:rsidR="00C97EA2" w:rsidRPr="006F7A06" w:rsidRDefault="00C97EA2" w:rsidP="001E0D8F">
            <w:pPr>
              <w:rPr>
                <w:rFonts w:ascii="Arial" w:hAnsi="Arial"/>
                <w:sz w:val="20"/>
                <w:szCs w:val="20"/>
              </w:rPr>
            </w:pPr>
          </w:p>
        </w:tc>
        <w:tc>
          <w:tcPr>
            <w:tcW w:w="2610" w:type="dxa"/>
          </w:tcPr>
          <w:p w14:paraId="28DEB4CC" w14:textId="77777777" w:rsidR="00C97EA2" w:rsidRPr="006F7A06" w:rsidRDefault="00C97EA2" w:rsidP="001E0D8F">
            <w:pPr>
              <w:rPr>
                <w:rFonts w:ascii="Arial" w:hAnsi="Arial"/>
                <w:sz w:val="20"/>
                <w:szCs w:val="20"/>
              </w:rPr>
            </w:pPr>
          </w:p>
        </w:tc>
        <w:tc>
          <w:tcPr>
            <w:tcW w:w="1620" w:type="dxa"/>
          </w:tcPr>
          <w:p w14:paraId="02CABA13" w14:textId="77777777" w:rsidR="00C97EA2" w:rsidRPr="006F7A06" w:rsidRDefault="00C97EA2" w:rsidP="001E0D8F">
            <w:pPr>
              <w:rPr>
                <w:rFonts w:ascii="Arial" w:hAnsi="Arial"/>
                <w:sz w:val="20"/>
                <w:szCs w:val="20"/>
              </w:rPr>
            </w:pPr>
          </w:p>
        </w:tc>
        <w:tc>
          <w:tcPr>
            <w:tcW w:w="2790" w:type="dxa"/>
          </w:tcPr>
          <w:p w14:paraId="365114B7" w14:textId="77777777" w:rsidR="00C97EA2" w:rsidRPr="006F7A06" w:rsidRDefault="00C97EA2" w:rsidP="001E0D8F">
            <w:pPr>
              <w:rPr>
                <w:rFonts w:ascii="Arial" w:hAnsi="Arial"/>
                <w:sz w:val="20"/>
                <w:szCs w:val="20"/>
              </w:rPr>
            </w:pPr>
          </w:p>
        </w:tc>
      </w:tr>
      <w:tr w:rsidR="00C97EA2" w14:paraId="1033B3A3" w14:textId="77777777" w:rsidTr="00AB598A">
        <w:tc>
          <w:tcPr>
            <w:tcW w:w="445" w:type="dxa"/>
          </w:tcPr>
          <w:p w14:paraId="5CD6BF24" w14:textId="6D1403A2" w:rsidR="00C97EA2" w:rsidRPr="006F7A06" w:rsidRDefault="00ED5ECD" w:rsidP="001E0D8F">
            <w:pPr>
              <w:rPr>
                <w:rFonts w:ascii="Arial" w:hAnsi="Arial"/>
                <w:sz w:val="20"/>
                <w:szCs w:val="20"/>
              </w:rPr>
            </w:pPr>
            <w:r w:rsidRPr="006F7A06">
              <w:rPr>
                <w:rFonts w:ascii="Arial" w:hAnsi="Arial"/>
                <w:sz w:val="20"/>
                <w:szCs w:val="20"/>
              </w:rPr>
              <w:t>12</w:t>
            </w:r>
          </w:p>
        </w:tc>
        <w:tc>
          <w:tcPr>
            <w:tcW w:w="2610" w:type="dxa"/>
          </w:tcPr>
          <w:p w14:paraId="356FA9A3" w14:textId="77777777" w:rsidR="00C97EA2" w:rsidRPr="006F7A06" w:rsidRDefault="00C97EA2" w:rsidP="001E0D8F">
            <w:pPr>
              <w:rPr>
                <w:rFonts w:ascii="Arial" w:hAnsi="Arial"/>
                <w:sz w:val="20"/>
                <w:szCs w:val="20"/>
              </w:rPr>
            </w:pPr>
          </w:p>
        </w:tc>
        <w:tc>
          <w:tcPr>
            <w:tcW w:w="2610" w:type="dxa"/>
          </w:tcPr>
          <w:p w14:paraId="17CB98BA" w14:textId="77777777" w:rsidR="00C97EA2" w:rsidRPr="006F7A06" w:rsidRDefault="00C97EA2" w:rsidP="001E0D8F">
            <w:pPr>
              <w:rPr>
                <w:rFonts w:ascii="Arial" w:hAnsi="Arial"/>
                <w:sz w:val="20"/>
                <w:szCs w:val="20"/>
              </w:rPr>
            </w:pPr>
          </w:p>
        </w:tc>
        <w:tc>
          <w:tcPr>
            <w:tcW w:w="1620" w:type="dxa"/>
          </w:tcPr>
          <w:p w14:paraId="78AEC81F" w14:textId="77777777" w:rsidR="00C97EA2" w:rsidRPr="006F7A06" w:rsidRDefault="00C97EA2" w:rsidP="001E0D8F">
            <w:pPr>
              <w:rPr>
                <w:rFonts w:ascii="Arial" w:hAnsi="Arial"/>
                <w:sz w:val="20"/>
                <w:szCs w:val="20"/>
              </w:rPr>
            </w:pPr>
          </w:p>
        </w:tc>
        <w:tc>
          <w:tcPr>
            <w:tcW w:w="2790" w:type="dxa"/>
          </w:tcPr>
          <w:p w14:paraId="64404213" w14:textId="77777777" w:rsidR="00C97EA2" w:rsidRPr="006F7A06" w:rsidRDefault="00C97EA2" w:rsidP="001E0D8F">
            <w:pPr>
              <w:rPr>
                <w:rFonts w:ascii="Arial" w:hAnsi="Arial"/>
                <w:sz w:val="20"/>
                <w:szCs w:val="20"/>
              </w:rPr>
            </w:pPr>
          </w:p>
        </w:tc>
      </w:tr>
      <w:tr w:rsidR="00C97EA2" w14:paraId="1F6734E2" w14:textId="77777777" w:rsidTr="00AB598A">
        <w:tc>
          <w:tcPr>
            <w:tcW w:w="445" w:type="dxa"/>
          </w:tcPr>
          <w:p w14:paraId="2A7F3ACD" w14:textId="24623B41" w:rsidR="00C97EA2" w:rsidRPr="006F7A06" w:rsidRDefault="00ED5ECD" w:rsidP="001E0D8F">
            <w:pPr>
              <w:rPr>
                <w:rFonts w:ascii="Arial" w:hAnsi="Arial"/>
                <w:sz w:val="20"/>
                <w:szCs w:val="20"/>
              </w:rPr>
            </w:pPr>
            <w:r w:rsidRPr="006F7A06">
              <w:rPr>
                <w:rFonts w:ascii="Arial" w:hAnsi="Arial"/>
                <w:sz w:val="20"/>
                <w:szCs w:val="20"/>
              </w:rPr>
              <w:t>13</w:t>
            </w:r>
          </w:p>
        </w:tc>
        <w:tc>
          <w:tcPr>
            <w:tcW w:w="2610" w:type="dxa"/>
          </w:tcPr>
          <w:p w14:paraId="6DFF81FE" w14:textId="77777777" w:rsidR="00C97EA2" w:rsidRPr="006F7A06" w:rsidRDefault="00C97EA2" w:rsidP="001E0D8F">
            <w:pPr>
              <w:rPr>
                <w:rFonts w:ascii="Arial" w:hAnsi="Arial"/>
                <w:sz w:val="20"/>
                <w:szCs w:val="20"/>
              </w:rPr>
            </w:pPr>
          </w:p>
        </w:tc>
        <w:tc>
          <w:tcPr>
            <w:tcW w:w="2610" w:type="dxa"/>
          </w:tcPr>
          <w:p w14:paraId="7E2ADDF6" w14:textId="77777777" w:rsidR="00C97EA2" w:rsidRPr="006F7A06" w:rsidRDefault="00C97EA2" w:rsidP="001E0D8F">
            <w:pPr>
              <w:rPr>
                <w:rFonts w:ascii="Arial" w:hAnsi="Arial"/>
                <w:sz w:val="20"/>
                <w:szCs w:val="20"/>
              </w:rPr>
            </w:pPr>
          </w:p>
        </w:tc>
        <w:tc>
          <w:tcPr>
            <w:tcW w:w="1620" w:type="dxa"/>
          </w:tcPr>
          <w:p w14:paraId="4D922DC3" w14:textId="77777777" w:rsidR="00C97EA2" w:rsidRPr="006F7A06" w:rsidRDefault="00C97EA2" w:rsidP="001E0D8F">
            <w:pPr>
              <w:rPr>
                <w:rFonts w:ascii="Arial" w:hAnsi="Arial"/>
                <w:sz w:val="20"/>
                <w:szCs w:val="20"/>
              </w:rPr>
            </w:pPr>
          </w:p>
        </w:tc>
        <w:tc>
          <w:tcPr>
            <w:tcW w:w="2790" w:type="dxa"/>
          </w:tcPr>
          <w:p w14:paraId="7BF2745E" w14:textId="77777777" w:rsidR="00C97EA2" w:rsidRPr="006F7A06" w:rsidRDefault="00C97EA2" w:rsidP="001E0D8F">
            <w:pPr>
              <w:rPr>
                <w:rFonts w:ascii="Arial" w:hAnsi="Arial"/>
                <w:sz w:val="20"/>
                <w:szCs w:val="20"/>
              </w:rPr>
            </w:pPr>
          </w:p>
        </w:tc>
      </w:tr>
      <w:tr w:rsidR="00C97EA2" w14:paraId="1CF49593" w14:textId="77777777" w:rsidTr="00AB598A">
        <w:tc>
          <w:tcPr>
            <w:tcW w:w="445" w:type="dxa"/>
          </w:tcPr>
          <w:p w14:paraId="556489F5" w14:textId="64FFA941" w:rsidR="00C97EA2" w:rsidRPr="006F7A06" w:rsidRDefault="00ED5ECD" w:rsidP="001E0D8F">
            <w:pPr>
              <w:rPr>
                <w:rFonts w:ascii="Arial" w:hAnsi="Arial"/>
                <w:sz w:val="20"/>
                <w:szCs w:val="20"/>
              </w:rPr>
            </w:pPr>
            <w:r w:rsidRPr="006F7A06">
              <w:rPr>
                <w:rFonts w:ascii="Arial" w:hAnsi="Arial"/>
                <w:sz w:val="20"/>
                <w:szCs w:val="20"/>
              </w:rPr>
              <w:t>14</w:t>
            </w:r>
          </w:p>
        </w:tc>
        <w:tc>
          <w:tcPr>
            <w:tcW w:w="2610" w:type="dxa"/>
          </w:tcPr>
          <w:p w14:paraId="0D0D5D44" w14:textId="77777777" w:rsidR="00C97EA2" w:rsidRPr="006F7A06" w:rsidRDefault="00C97EA2" w:rsidP="001E0D8F">
            <w:pPr>
              <w:rPr>
                <w:rFonts w:ascii="Arial" w:hAnsi="Arial"/>
                <w:sz w:val="20"/>
                <w:szCs w:val="20"/>
              </w:rPr>
            </w:pPr>
          </w:p>
        </w:tc>
        <w:tc>
          <w:tcPr>
            <w:tcW w:w="2610" w:type="dxa"/>
          </w:tcPr>
          <w:p w14:paraId="54BFA456" w14:textId="77777777" w:rsidR="00C97EA2" w:rsidRPr="006F7A06" w:rsidRDefault="00C97EA2" w:rsidP="001E0D8F">
            <w:pPr>
              <w:rPr>
                <w:rFonts w:ascii="Arial" w:hAnsi="Arial"/>
                <w:sz w:val="20"/>
                <w:szCs w:val="20"/>
              </w:rPr>
            </w:pPr>
          </w:p>
        </w:tc>
        <w:tc>
          <w:tcPr>
            <w:tcW w:w="1620" w:type="dxa"/>
          </w:tcPr>
          <w:p w14:paraId="57105EA4" w14:textId="77777777" w:rsidR="00C97EA2" w:rsidRPr="006F7A06" w:rsidRDefault="00C97EA2" w:rsidP="001E0D8F">
            <w:pPr>
              <w:rPr>
                <w:rFonts w:ascii="Arial" w:hAnsi="Arial"/>
                <w:sz w:val="20"/>
                <w:szCs w:val="20"/>
              </w:rPr>
            </w:pPr>
          </w:p>
        </w:tc>
        <w:tc>
          <w:tcPr>
            <w:tcW w:w="2790" w:type="dxa"/>
          </w:tcPr>
          <w:p w14:paraId="2A0BACE5" w14:textId="77777777" w:rsidR="00C97EA2" w:rsidRPr="006F7A06" w:rsidRDefault="00C97EA2" w:rsidP="001E0D8F">
            <w:pPr>
              <w:rPr>
                <w:rFonts w:ascii="Arial" w:hAnsi="Arial"/>
                <w:sz w:val="20"/>
                <w:szCs w:val="20"/>
              </w:rPr>
            </w:pPr>
          </w:p>
        </w:tc>
      </w:tr>
      <w:tr w:rsidR="00C97EA2" w14:paraId="68B2F409" w14:textId="77777777" w:rsidTr="00AB598A">
        <w:tc>
          <w:tcPr>
            <w:tcW w:w="445" w:type="dxa"/>
          </w:tcPr>
          <w:p w14:paraId="6E1AEDB5" w14:textId="74906E05" w:rsidR="00C97EA2" w:rsidRPr="006F7A06" w:rsidRDefault="00ED5ECD" w:rsidP="001E0D8F">
            <w:pPr>
              <w:rPr>
                <w:rFonts w:ascii="Arial" w:hAnsi="Arial"/>
                <w:sz w:val="20"/>
                <w:szCs w:val="20"/>
              </w:rPr>
            </w:pPr>
            <w:r w:rsidRPr="006F7A06">
              <w:rPr>
                <w:rFonts w:ascii="Arial" w:hAnsi="Arial"/>
                <w:sz w:val="20"/>
                <w:szCs w:val="20"/>
              </w:rPr>
              <w:t>15</w:t>
            </w:r>
          </w:p>
        </w:tc>
        <w:tc>
          <w:tcPr>
            <w:tcW w:w="2610" w:type="dxa"/>
          </w:tcPr>
          <w:p w14:paraId="1A1E39A2" w14:textId="77777777" w:rsidR="00C97EA2" w:rsidRPr="006F7A06" w:rsidRDefault="00C97EA2" w:rsidP="001E0D8F">
            <w:pPr>
              <w:rPr>
                <w:rFonts w:ascii="Arial" w:hAnsi="Arial"/>
                <w:sz w:val="20"/>
                <w:szCs w:val="20"/>
              </w:rPr>
            </w:pPr>
          </w:p>
        </w:tc>
        <w:tc>
          <w:tcPr>
            <w:tcW w:w="2610" w:type="dxa"/>
          </w:tcPr>
          <w:p w14:paraId="1495BF84" w14:textId="77777777" w:rsidR="00C97EA2" w:rsidRPr="006F7A06" w:rsidRDefault="00C97EA2" w:rsidP="001E0D8F">
            <w:pPr>
              <w:rPr>
                <w:rFonts w:ascii="Arial" w:hAnsi="Arial"/>
                <w:sz w:val="20"/>
                <w:szCs w:val="20"/>
              </w:rPr>
            </w:pPr>
          </w:p>
        </w:tc>
        <w:tc>
          <w:tcPr>
            <w:tcW w:w="1620" w:type="dxa"/>
          </w:tcPr>
          <w:p w14:paraId="4FE0DF41" w14:textId="77777777" w:rsidR="00C97EA2" w:rsidRPr="006F7A06" w:rsidRDefault="00C97EA2" w:rsidP="001E0D8F">
            <w:pPr>
              <w:rPr>
                <w:rFonts w:ascii="Arial" w:hAnsi="Arial"/>
                <w:sz w:val="20"/>
                <w:szCs w:val="20"/>
              </w:rPr>
            </w:pPr>
          </w:p>
        </w:tc>
        <w:tc>
          <w:tcPr>
            <w:tcW w:w="2790" w:type="dxa"/>
          </w:tcPr>
          <w:p w14:paraId="00E19237" w14:textId="77777777" w:rsidR="00C97EA2" w:rsidRPr="006F7A06" w:rsidRDefault="00C97EA2" w:rsidP="001E0D8F">
            <w:pPr>
              <w:rPr>
                <w:rFonts w:ascii="Arial" w:hAnsi="Arial"/>
                <w:sz w:val="20"/>
                <w:szCs w:val="20"/>
              </w:rPr>
            </w:pPr>
          </w:p>
        </w:tc>
      </w:tr>
      <w:tr w:rsidR="00C97EA2" w14:paraId="6B0CE29E" w14:textId="77777777" w:rsidTr="00AB598A">
        <w:tc>
          <w:tcPr>
            <w:tcW w:w="445" w:type="dxa"/>
          </w:tcPr>
          <w:p w14:paraId="3448F5FB" w14:textId="30096815" w:rsidR="00C97EA2" w:rsidRPr="006F7A06" w:rsidRDefault="00ED5ECD" w:rsidP="001E0D8F">
            <w:pPr>
              <w:rPr>
                <w:rFonts w:ascii="Arial" w:hAnsi="Arial"/>
                <w:sz w:val="20"/>
                <w:szCs w:val="20"/>
              </w:rPr>
            </w:pPr>
            <w:r w:rsidRPr="006F7A06">
              <w:rPr>
                <w:rFonts w:ascii="Arial" w:hAnsi="Arial"/>
                <w:sz w:val="20"/>
                <w:szCs w:val="20"/>
              </w:rPr>
              <w:t>16</w:t>
            </w:r>
          </w:p>
        </w:tc>
        <w:tc>
          <w:tcPr>
            <w:tcW w:w="2610" w:type="dxa"/>
          </w:tcPr>
          <w:p w14:paraId="6E117506" w14:textId="77777777" w:rsidR="00C97EA2" w:rsidRPr="006F7A06" w:rsidRDefault="00C97EA2" w:rsidP="001E0D8F">
            <w:pPr>
              <w:rPr>
                <w:rFonts w:ascii="Arial" w:hAnsi="Arial"/>
                <w:sz w:val="20"/>
                <w:szCs w:val="20"/>
              </w:rPr>
            </w:pPr>
          </w:p>
        </w:tc>
        <w:tc>
          <w:tcPr>
            <w:tcW w:w="2610" w:type="dxa"/>
          </w:tcPr>
          <w:p w14:paraId="2EC35507" w14:textId="77777777" w:rsidR="00C97EA2" w:rsidRPr="006F7A06" w:rsidRDefault="00C97EA2" w:rsidP="001E0D8F">
            <w:pPr>
              <w:rPr>
                <w:rFonts w:ascii="Arial" w:hAnsi="Arial"/>
                <w:sz w:val="20"/>
                <w:szCs w:val="20"/>
              </w:rPr>
            </w:pPr>
          </w:p>
        </w:tc>
        <w:tc>
          <w:tcPr>
            <w:tcW w:w="1620" w:type="dxa"/>
          </w:tcPr>
          <w:p w14:paraId="16A1AC1C" w14:textId="77777777" w:rsidR="00C97EA2" w:rsidRPr="006F7A06" w:rsidRDefault="00C97EA2" w:rsidP="001E0D8F">
            <w:pPr>
              <w:rPr>
                <w:rFonts w:ascii="Arial" w:hAnsi="Arial"/>
                <w:sz w:val="20"/>
                <w:szCs w:val="20"/>
              </w:rPr>
            </w:pPr>
          </w:p>
        </w:tc>
        <w:tc>
          <w:tcPr>
            <w:tcW w:w="2790" w:type="dxa"/>
          </w:tcPr>
          <w:p w14:paraId="53547B59" w14:textId="77777777" w:rsidR="00C97EA2" w:rsidRPr="006F7A06" w:rsidRDefault="00C97EA2" w:rsidP="001E0D8F">
            <w:pPr>
              <w:rPr>
                <w:rFonts w:ascii="Arial" w:hAnsi="Arial"/>
                <w:sz w:val="20"/>
                <w:szCs w:val="20"/>
              </w:rPr>
            </w:pPr>
          </w:p>
        </w:tc>
      </w:tr>
      <w:tr w:rsidR="00C97EA2" w14:paraId="34FF1AA6" w14:textId="77777777" w:rsidTr="00AB598A">
        <w:tc>
          <w:tcPr>
            <w:tcW w:w="445" w:type="dxa"/>
          </w:tcPr>
          <w:p w14:paraId="685EA6B5" w14:textId="0EF64F29" w:rsidR="00C97EA2" w:rsidRPr="006F7A06" w:rsidRDefault="00ED5ECD" w:rsidP="001E0D8F">
            <w:pPr>
              <w:rPr>
                <w:rFonts w:ascii="Arial" w:hAnsi="Arial"/>
                <w:sz w:val="20"/>
                <w:szCs w:val="20"/>
              </w:rPr>
            </w:pPr>
            <w:r w:rsidRPr="006F7A06">
              <w:rPr>
                <w:rFonts w:ascii="Arial" w:hAnsi="Arial"/>
                <w:sz w:val="20"/>
                <w:szCs w:val="20"/>
              </w:rPr>
              <w:t>17</w:t>
            </w:r>
          </w:p>
        </w:tc>
        <w:tc>
          <w:tcPr>
            <w:tcW w:w="2610" w:type="dxa"/>
          </w:tcPr>
          <w:p w14:paraId="122E4965" w14:textId="77777777" w:rsidR="00C97EA2" w:rsidRPr="006F7A06" w:rsidRDefault="00C97EA2" w:rsidP="001E0D8F">
            <w:pPr>
              <w:rPr>
                <w:rFonts w:ascii="Arial" w:hAnsi="Arial"/>
                <w:sz w:val="20"/>
                <w:szCs w:val="20"/>
              </w:rPr>
            </w:pPr>
          </w:p>
        </w:tc>
        <w:tc>
          <w:tcPr>
            <w:tcW w:w="2610" w:type="dxa"/>
          </w:tcPr>
          <w:p w14:paraId="14C260CA" w14:textId="77777777" w:rsidR="00C97EA2" w:rsidRPr="006F7A06" w:rsidRDefault="00C97EA2" w:rsidP="001E0D8F">
            <w:pPr>
              <w:rPr>
                <w:rFonts w:ascii="Arial" w:hAnsi="Arial"/>
                <w:sz w:val="20"/>
                <w:szCs w:val="20"/>
              </w:rPr>
            </w:pPr>
          </w:p>
        </w:tc>
        <w:tc>
          <w:tcPr>
            <w:tcW w:w="1620" w:type="dxa"/>
          </w:tcPr>
          <w:p w14:paraId="0007E899" w14:textId="77777777" w:rsidR="00C97EA2" w:rsidRPr="006F7A06" w:rsidRDefault="00C97EA2" w:rsidP="001E0D8F">
            <w:pPr>
              <w:rPr>
                <w:rFonts w:ascii="Arial" w:hAnsi="Arial"/>
                <w:sz w:val="20"/>
                <w:szCs w:val="20"/>
              </w:rPr>
            </w:pPr>
          </w:p>
        </w:tc>
        <w:tc>
          <w:tcPr>
            <w:tcW w:w="2790" w:type="dxa"/>
          </w:tcPr>
          <w:p w14:paraId="4A72E66F" w14:textId="77777777" w:rsidR="00C97EA2" w:rsidRPr="006F7A06" w:rsidRDefault="00C97EA2" w:rsidP="001E0D8F">
            <w:pPr>
              <w:rPr>
                <w:rFonts w:ascii="Arial" w:hAnsi="Arial"/>
                <w:sz w:val="20"/>
                <w:szCs w:val="20"/>
              </w:rPr>
            </w:pPr>
          </w:p>
        </w:tc>
      </w:tr>
      <w:tr w:rsidR="00C97EA2" w14:paraId="0F57D94E" w14:textId="77777777" w:rsidTr="00AB598A">
        <w:tc>
          <w:tcPr>
            <w:tcW w:w="445" w:type="dxa"/>
          </w:tcPr>
          <w:p w14:paraId="39AE301E" w14:textId="45C04CED" w:rsidR="00C97EA2" w:rsidRPr="006F7A06" w:rsidRDefault="00ED5ECD" w:rsidP="001E0D8F">
            <w:pPr>
              <w:rPr>
                <w:rFonts w:ascii="Arial" w:hAnsi="Arial"/>
                <w:sz w:val="20"/>
                <w:szCs w:val="20"/>
              </w:rPr>
            </w:pPr>
            <w:r w:rsidRPr="006F7A06">
              <w:rPr>
                <w:rFonts w:ascii="Arial" w:hAnsi="Arial"/>
                <w:sz w:val="20"/>
                <w:szCs w:val="20"/>
              </w:rPr>
              <w:t>18</w:t>
            </w:r>
          </w:p>
        </w:tc>
        <w:tc>
          <w:tcPr>
            <w:tcW w:w="2610" w:type="dxa"/>
          </w:tcPr>
          <w:p w14:paraId="6A78B242" w14:textId="77777777" w:rsidR="00C97EA2" w:rsidRPr="006F7A06" w:rsidRDefault="00C97EA2" w:rsidP="001E0D8F">
            <w:pPr>
              <w:rPr>
                <w:rFonts w:ascii="Arial" w:hAnsi="Arial"/>
                <w:sz w:val="20"/>
                <w:szCs w:val="20"/>
              </w:rPr>
            </w:pPr>
          </w:p>
        </w:tc>
        <w:tc>
          <w:tcPr>
            <w:tcW w:w="2610" w:type="dxa"/>
          </w:tcPr>
          <w:p w14:paraId="335B7321" w14:textId="77777777" w:rsidR="00C97EA2" w:rsidRPr="006F7A06" w:rsidRDefault="00C97EA2" w:rsidP="001E0D8F">
            <w:pPr>
              <w:rPr>
                <w:rFonts w:ascii="Arial" w:hAnsi="Arial"/>
                <w:sz w:val="20"/>
                <w:szCs w:val="20"/>
              </w:rPr>
            </w:pPr>
          </w:p>
        </w:tc>
        <w:tc>
          <w:tcPr>
            <w:tcW w:w="1620" w:type="dxa"/>
          </w:tcPr>
          <w:p w14:paraId="565C9B12" w14:textId="77777777" w:rsidR="00C97EA2" w:rsidRPr="006F7A06" w:rsidRDefault="00C97EA2" w:rsidP="001E0D8F">
            <w:pPr>
              <w:rPr>
                <w:rFonts w:ascii="Arial" w:hAnsi="Arial"/>
                <w:sz w:val="20"/>
                <w:szCs w:val="20"/>
              </w:rPr>
            </w:pPr>
          </w:p>
        </w:tc>
        <w:tc>
          <w:tcPr>
            <w:tcW w:w="2790" w:type="dxa"/>
          </w:tcPr>
          <w:p w14:paraId="39B5D276" w14:textId="77777777" w:rsidR="00C97EA2" w:rsidRPr="006F7A06" w:rsidRDefault="00C97EA2" w:rsidP="001E0D8F">
            <w:pPr>
              <w:rPr>
                <w:rFonts w:ascii="Arial" w:hAnsi="Arial"/>
                <w:sz w:val="20"/>
                <w:szCs w:val="20"/>
              </w:rPr>
            </w:pPr>
          </w:p>
        </w:tc>
      </w:tr>
      <w:tr w:rsidR="00C97EA2" w14:paraId="09C4B9AB" w14:textId="77777777" w:rsidTr="00AB598A">
        <w:tc>
          <w:tcPr>
            <w:tcW w:w="445" w:type="dxa"/>
          </w:tcPr>
          <w:p w14:paraId="3838300C" w14:textId="185ACCDD" w:rsidR="00C97EA2" w:rsidRPr="006F7A06" w:rsidRDefault="00ED5ECD" w:rsidP="001E0D8F">
            <w:pPr>
              <w:rPr>
                <w:rFonts w:ascii="Arial" w:hAnsi="Arial"/>
                <w:sz w:val="20"/>
                <w:szCs w:val="20"/>
              </w:rPr>
            </w:pPr>
            <w:r w:rsidRPr="006F7A06">
              <w:rPr>
                <w:rFonts w:ascii="Arial" w:hAnsi="Arial"/>
                <w:sz w:val="20"/>
                <w:szCs w:val="20"/>
              </w:rPr>
              <w:t>19</w:t>
            </w:r>
          </w:p>
        </w:tc>
        <w:tc>
          <w:tcPr>
            <w:tcW w:w="2610" w:type="dxa"/>
          </w:tcPr>
          <w:p w14:paraId="5E98045D" w14:textId="77777777" w:rsidR="00C97EA2" w:rsidRPr="006F7A06" w:rsidRDefault="00C97EA2" w:rsidP="001E0D8F">
            <w:pPr>
              <w:rPr>
                <w:rFonts w:ascii="Arial" w:hAnsi="Arial"/>
                <w:sz w:val="20"/>
                <w:szCs w:val="20"/>
              </w:rPr>
            </w:pPr>
          </w:p>
        </w:tc>
        <w:tc>
          <w:tcPr>
            <w:tcW w:w="2610" w:type="dxa"/>
          </w:tcPr>
          <w:p w14:paraId="08EC52FC" w14:textId="77777777" w:rsidR="00C97EA2" w:rsidRPr="006F7A06" w:rsidRDefault="00C97EA2" w:rsidP="001E0D8F">
            <w:pPr>
              <w:rPr>
                <w:rFonts w:ascii="Arial" w:hAnsi="Arial"/>
                <w:sz w:val="20"/>
                <w:szCs w:val="20"/>
              </w:rPr>
            </w:pPr>
          </w:p>
        </w:tc>
        <w:tc>
          <w:tcPr>
            <w:tcW w:w="1620" w:type="dxa"/>
          </w:tcPr>
          <w:p w14:paraId="6D382FF0" w14:textId="77777777" w:rsidR="00C97EA2" w:rsidRPr="006F7A06" w:rsidRDefault="00C97EA2" w:rsidP="001E0D8F">
            <w:pPr>
              <w:rPr>
                <w:rFonts w:ascii="Arial" w:hAnsi="Arial"/>
                <w:sz w:val="20"/>
                <w:szCs w:val="20"/>
              </w:rPr>
            </w:pPr>
          </w:p>
        </w:tc>
        <w:tc>
          <w:tcPr>
            <w:tcW w:w="2790" w:type="dxa"/>
          </w:tcPr>
          <w:p w14:paraId="1F93F257" w14:textId="77777777" w:rsidR="00C97EA2" w:rsidRPr="006F7A06" w:rsidRDefault="00C97EA2" w:rsidP="001E0D8F">
            <w:pPr>
              <w:rPr>
                <w:rFonts w:ascii="Arial" w:hAnsi="Arial"/>
                <w:sz w:val="20"/>
                <w:szCs w:val="20"/>
              </w:rPr>
            </w:pPr>
          </w:p>
        </w:tc>
      </w:tr>
      <w:tr w:rsidR="00C97EA2" w14:paraId="2DCB8F9A" w14:textId="77777777" w:rsidTr="00AB598A">
        <w:tc>
          <w:tcPr>
            <w:tcW w:w="445" w:type="dxa"/>
          </w:tcPr>
          <w:p w14:paraId="5B13823A" w14:textId="26560583" w:rsidR="00C97EA2" w:rsidRPr="006F7A06" w:rsidRDefault="00ED5ECD" w:rsidP="001E0D8F">
            <w:pPr>
              <w:rPr>
                <w:rFonts w:ascii="Arial" w:hAnsi="Arial"/>
                <w:sz w:val="20"/>
                <w:szCs w:val="20"/>
              </w:rPr>
            </w:pPr>
            <w:r w:rsidRPr="006F7A06">
              <w:rPr>
                <w:rFonts w:ascii="Arial" w:hAnsi="Arial"/>
                <w:sz w:val="20"/>
                <w:szCs w:val="20"/>
              </w:rPr>
              <w:t>20</w:t>
            </w:r>
          </w:p>
        </w:tc>
        <w:tc>
          <w:tcPr>
            <w:tcW w:w="2610" w:type="dxa"/>
          </w:tcPr>
          <w:p w14:paraId="1677D240" w14:textId="77777777" w:rsidR="00C97EA2" w:rsidRPr="006F7A06" w:rsidRDefault="00C97EA2" w:rsidP="001E0D8F">
            <w:pPr>
              <w:rPr>
                <w:rFonts w:ascii="Arial" w:hAnsi="Arial"/>
                <w:sz w:val="20"/>
                <w:szCs w:val="20"/>
              </w:rPr>
            </w:pPr>
          </w:p>
        </w:tc>
        <w:tc>
          <w:tcPr>
            <w:tcW w:w="2610" w:type="dxa"/>
          </w:tcPr>
          <w:p w14:paraId="0DC9994D" w14:textId="77777777" w:rsidR="00C97EA2" w:rsidRPr="006F7A06" w:rsidRDefault="00C97EA2" w:rsidP="001E0D8F">
            <w:pPr>
              <w:rPr>
                <w:rFonts w:ascii="Arial" w:hAnsi="Arial"/>
                <w:sz w:val="20"/>
                <w:szCs w:val="20"/>
              </w:rPr>
            </w:pPr>
          </w:p>
        </w:tc>
        <w:tc>
          <w:tcPr>
            <w:tcW w:w="1620" w:type="dxa"/>
          </w:tcPr>
          <w:p w14:paraId="0A0ACD5B" w14:textId="77777777" w:rsidR="00C97EA2" w:rsidRPr="006F7A06" w:rsidRDefault="00C97EA2" w:rsidP="001E0D8F">
            <w:pPr>
              <w:rPr>
                <w:rFonts w:ascii="Arial" w:hAnsi="Arial"/>
                <w:sz w:val="20"/>
                <w:szCs w:val="20"/>
              </w:rPr>
            </w:pPr>
          </w:p>
        </w:tc>
        <w:tc>
          <w:tcPr>
            <w:tcW w:w="2790" w:type="dxa"/>
          </w:tcPr>
          <w:p w14:paraId="5B74E03E" w14:textId="77777777" w:rsidR="00C97EA2" w:rsidRPr="006F7A06" w:rsidRDefault="00C97EA2" w:rsidP="001E0D8F">
            <w:pPr>
              <w:rPr>
                <w:rFonts w:ascii="Arial" w:hAnsi="Arial"/>
                <w:sz w:val="20"/>
                <w:szCs w:val="20"/>
              </w:rPr>
            </w:pPr>
          </w:p>
        </w:tc>
      </w:tr>
      <w:tr w:rsidR="00C97EA2" w14:paraId="02046CB4" w14:textId="77777777" w:rsidTr="00AB598A">
        <w:tc>
          <w:tcPr>
            <w:tcW w:w="445" w:type="dxa"/>
          </w:tcPr>
          <w:p w14:paraId="7550E20E" w14:textId="190EA732" w:rsidR="00C97EA2" w:rsidRPr="006F7A06" w:rsidRDefault="00ED5ECD" w:rsidP="001E0D8F">
            <w:pPr>
              <w:rPr>
                <w:rFonts w:ascii="Arial" w:hAnsi="Arial"/>
                <w:sz w:val="20"/>
                <w:szCs w:val="20"/>
              </w:rPr>
            </w:pPr>
            <w:r w:rsidRPr="006F7A06">
              <w:rPr>
                <w:rFonts w:ascii="Arial" w:hAnsi="Arial"/>
                <w:sz w:val="20"/>
                <w:szCs w:val="20"/>
              </w:rPr>
              <w:t>21</w:t>
            </w:r>
          </w:p>
        </w:tc>
        <w:tc>
          <w:tcPr>
            <w:tcW w:w="2610" w:type="dxa"/>
          </w:tcPr>
          <w:p w14:paraId="3AFD2E7E" w14:textId="77777777" w:rsidR="00C97EA2" w:rsidRPr="006F7A06" w:rsidRDefault="00C97EA2" w:rsidP="001E0D8F">
            <w:pPr>
              <w:rPr>
                <w:rFonts w:ascii="Arial" w:hAnsi="Arial"/>
                <w:sz w:val="20"/>
                <w:szCs w:val="20"/>
              </w:rPr>
            </w:pPr>
          </w:p>
        </w:tc>
        <w:tc>
          <w:tcPr>
            <w:tcW w:w="2610" w:type="dxa"/>
          </w:tcPr>
          <w:p w14:paraId="1DED77E9" w14:textId="77777777" w:rsidR="00C97EA2" w:rsidRPr="006F7A06" w:rsidRDefault="00C97EA2" w:rsidP="001E0D8F">
            <w:pPr>
              <w:rPr>
                <w:rFonts w:ascii="Arial" w:hAnsi="Arial"/>
                <w:sz w:val="20"/>
                <w:szCs w:val="20"/>
              </w:rPr>
            </w:pPr>
          </w:p>
        </w:tc>
        <w:tc>
          <w:tcPr>
            <w:tcW w:w="1620" w:type="dxa"/>
          </w:tcPr>
          <w:p w14:paraId="3A1DDAD8" w14:textId="77777777" w:rsidR="00C97EA2" w:rsidRPr="006F7A06" w:rsidRDefault="00C97EA2" w:rsidP="001E0D8F">
            <w:pPr>
              <w:rPr>
                <w:rFonts w:ascii="Arial" w:hAnsi="Arial"/>
                <w:sz w:val="20"/>
                <w:szCs w:val="20"/>
              </w:rPr>
            </w:pPr>
          </w:p>
        </w:tc>
        <w:tc>
          <w:tcPr>
            <w:tcW w:w="2790" w:type="dxa"/>
          </w:tcPr>
          <w:p w14:paraId="266168F6" w14:textId="77777777" w:rsidR="00C97EA2" w:rsidRPr="006F7A06" w:rsidRDefault="00C97EA2" w:rsidP="001E0D8F">
            <w:pPr>
              <w:rPr>
                <w:rFonts w:ascii="Arial" w:hAnsi="Arial"/>
                <w:sz w:val="20"/>
                <w:szCs w:val="20"/>
              </w:rPr>
            </w:pPr>
          </w:p>
        </w:tc>
      </w:tr>
      <w:tr w:rsidR="00C97EA2" w14:paraId="0EF29CBA" w14:textId="77777777" w:rsidTr="00AB598A">
        <w:tc>
          <w:tcPr>
            <w:tcW w:w="445" w:type="dxa"/>
          </w:tcPr>
          <w:p w14:paraId="7ECAE5DE" w14:textId="083F893C" w:rsidR="00C97EA2" w:rsidRPr="006F7A06" w:rsidRDefault="00ED5ECD" w:rsidP="001E0D8F">
            <w:pPr>
              <w:rPr>
                <w:rFonts w:ascii="Arial" w:hAnsi="Arial"/>
                <w:sz w:val="20"/>
                <w:szCs w:val="20"/>
              </w:rPr>
            </w:pPr>
            <w:r w:rsidRPr="006F7A06">
              <w:rPr>
                <w:rFonts w:ascii="Arial" w:hAnsi="Arial"/>
                <w:sz w:val="20"/>
                <w:szCs w:val="20"/>
              </w:rPr>
              <w:t>22</w:t>
            </w:r>
          </w:p>
        </w:tc>
        <w:tc>
          <w:tcPr>
            <w:tcW w:w="2610" w:type="dxa"/>
          </w:tcPr>
          <w:p w14:paraId="48E1637F" w14:textId="77777777" w:rsidR="00C97EA2" w:rsidRPr="006F7A06" w:rsidRDefault="00C97EA2" w:rsidP="001E0D8F">
            <w:pPr>
              <w:rPr>
                <w:rFonts w:ascii="Arial" w:hAnsi="Arial"/>
                <w:sz w:val="20"/>
                <w:szCs w:val="20"/>
              </w:rPr>
            </w:pPr>
          </w:p>
        </w:tc>
        <w:tc>
          <w:tcPr>
            <w:tcW w:w="2610" w:type="dxa"/>
          </w:tcPr>
          <w:p w14:paraId="09B2D4A2" w14:textId="77777777" w:rsidR="00C97EA2" w:rsidRPr="006F7A06" w:rsidRDefault="00C97EA2" w:rsidP="001E0D8F">
            <w:pPr>
              <w:rPr>
                <w:rFonts w:ascii="Arial" w:hAnsi="Arial"/>
                <w:sz w:val="20"/>
                <w:szCs w:val="20"/>
              </w:rPr>
            </w:pPr>
          </w:p>
        </w:tc>
        <w:tc>
          <w:tcPr>
            <w:tcW w:w="1620" w:type="dxa"/>
          </w:tcPr>
          <w:p w14:paraId="2C9407FF" w14:textId="77777777" w:rsidR="00C97EA2" w:rsidRPr="006F7A06" w:rsidRDefault="00C97EA2" w:rsidP="001E0D8F">
            <w:pPr>
              <w:rPr>
                <w:rFonts w:ascii="Arial" w:hAnsi="Arial"/>
                <w:sz w:val="20"/>
                <w:szCs w:val="20"/>
              </w:rPr>
            </w:pPr>
          </w:p>
        </w:tc>
        <w:tc>
          <w:tcPr>
            <w:tcW w:w="2790" w:type="dxa"/>
          </w:tcPr>
          <w:p w14:paraId="46037D81" w14:textId="77777777" w:rsidR="00C97EA2" w:rsidRPr="006F7A06" w:rsidRDefault="00C97EA2" w:rsidP="001E0D8F">
            <w:pPr>
              <w:rPr>
                <w:rFonts w:ascii="Arial" w:hAnsi="Arial"/>
                <w:sz w:val="20"/>
                <w:szCs w:val="20"/>
              </w:rPr>
            </w:pPr>
          </w:p>
        </w:tc>
      </w:tr>
      <w:tr w:rsidR="00C97EA2" w14:paraId="33BE22EA" w14:textId="77777777" w:rsidTr="00AB598A">
        <w:tc>
          <w:tcPr>
            <w:tcW w:w="445" w:type="dxa"/>
          </w:tcPr>
          <w:p w14:paraId="0C733D67" w14:textId="45291760" w:rsidR="00C97EA2" w:rsidRPr="006F7A06" w:rsidRDefault="00ED5ECD" w:rsidP="001E0D8F">
            <w:pPr>
              <w:rPr>
                <w:rFonts w:ascii="Arial" w:hAnsi="Arial"/>
                <w:sz w:val="20"/>
                <w:szCs w:val="20"/>
              </w:rPr>
            </w:pPr>
            <w:r w:rsidRPr="006F7A06">
              <w:rPr>
                <w:rFonts w:ascii="Arial" w:hAnsi="Arial"/>
                <w:sz w:val="20"/>
                <w:szCs w:val="20"/>
              </w:rPr>
              <w:t>23</w:t>
            </w:r>
          </w:p>
        </w:tc>
        <w:tc>
          <w:tcPr>
            <w:tcW w:w="2610" w:type="dxa"/>
          </w:tcPr>
          <w:p w14:paraId="3C0743E0" w14:textId="77777777" w:rsidR="00C97EA2" w:rsidRPr="006F7A06" w:rsidRDefault="00C97EA2" w:rsidP="001E0D8F">
            <w:pPr>
              <w:rPr>
                <w:rFonts w:ascii="Arial" w:hAnsi="Arial"/>
                <w:sz w:val="20"/>
                <w:szCs w:val="20"/>
              </w:rPr>
            </w:pPr>
          </w:p>
        </w:tc>
        <w:tc>
          <w:tcPr>
            <w:tcW w:w="2610" w:type="dxa"/>
          </w:tcPr>
          <w:p w14:paraId="7DC3CFB3" w14:textId="77777777" w:rsidR="00C97EA2" w:rsidRPr="006F7A06" w:rsidRDefault="00C97EA2" w:rsidP="001E0D8F">
            <w:pPr>
              <w:rPr>
                <w:rFonts w:ascii="Arial" w:hAnsi="Arial"/>
                <w:sz w:val="20"/>
                <w:szCs w:val="20"/>
              </w:rPr>
            </w:pPr>
          </w:p>
        </w:tc>
        <w:tc>
          <w:tcPr>
            <w:tcW w:w="1620" w:type="dxa"/>
          </w:tcPr>
          <w:p w14:paraId="5C03F25F" w14:textId="77777777" w:rsidR="00C97EA2" w:rsidRPr="006F7A06" w:rsidRDefault="00C97EA2" w:rsidP="001E0D8F">
            <w:pPr>
              <w:rPr>
                <w:rFonts w:ascii="Arial" w:hAnsi="Arial"/>
                <w:sz w:val="20"/>
                <w:szCs w:val="20"/>
              </w:rPr>
            </w:pPr>
          </w:p>
        </w:tc>
        <w:tc>
          <w:tcPr>
            <w:tcW w:w="2790" w:type="dxa"/>
          </w:tcPr>
          <w:p w14:paraId="1E761987" w14:textId="77777777" w:rsidR="00C97EA2" w:rsidRPr="006F7A06" w:rsidRDefault="00C97EA2" w:rsidP="001E0D8F">
            <w:pPr>
              <w:rPr>
                <w:rFonts w:ascii="Arial" w:hAnsi="Arial"/>
                <w:sz w:val="20"/>
                <w:szCs w:val="20"/>
              </w:rPr>
            </w:pPr>
          </w:p>
        </w:tc>
      </w:tr>
      <w:tr w:rsidR="00C97EA2" w14:paraId="4D935AD7" w14:textId="77777777" w:rsidTr="00AB598A">
        <w:tc>
          <w:tcPr>
            <w:tcW w:w="445" w:type="dxa"/>
          </w:tcPr>
          <w:p w14:paraId="204E40CE" w14:textId="4ADCDD08" w:rsidR="00C97EA2" w:rsidRPr="006F7A06" w:rsidRDefault="00ED5ECD" w:rsidP="001E0D8F">
            <w:pPr>
              <w:rPr>
                <w:rFonts w:ascii="Arial" w:hAnsi="Arial"/>
                <w:sz w:val="20"/>
                <w:szCs w:val="20"/>
              </w:rPr>
            </w:pPr>
            <w:r w:rsidRPr="006F7A06">
              <w:rPr>
                <w:rFonts w:ascii="Arial" w:hAnsi="Arial"/>
                <w:sz w:val="20"/>
                <w:szCs w:val="20"/>
              </w:rPr>
              <w:t>24</w:t>
            </w:r>
          </w:p>
        </w:tc>
        <w:tc>
          <w:tcPr>
            <w:tcW w:w="2610" w:type="dxa"/>
          </w:tcPr>
          <w:p w14:paraId="7518D17C" w14:textId="77777777" w:rsidR="00C97EA2" w:rsidRPr="006F7A06" w:rsidRDefault="00C97EA2" w:rsidP="001E0D8F">
            <w:pPr>
              <w:rPr>
                <w:rFonts w:ascii="Arial" w:hAnsi="Arial"/>
                <w:sz w:val="20"/>
                <w:szCs w:val="20"/>
              </w:rPr>
            </w:pPr>
          </w:p>
        </w:tc>
        <w:tc>
          <w:tcPr>
            <w:tcW w:w="2610" w:type="dxa"/>
          </w:tcPr>
          <w:p w14:paraId="54297A28" w14:textId="77777777" w:rsidR="00C97EA2" w:rsidRPr="006F7A06" w:rsidRDefault="00C97EA2" w:rsidP="001E0D8F">
            <w:pPr>
              <w:rPr>
                <w:rFonts w:ascii="Arial" w:hAnsi="Arial"/>
                <w:sz w:val="20"/>
                <w:szCs w:val="20"/>
              </w:rPr>
            </w:pPr>
          </w:p>
        </w:tc>
        <w:tc>
          <w:tcPr>
            <w:tcW w:w="1620" w:type="dxa"/>
          </w:tcPr>
          <w:p w14:paraId="564030F7" w14:textId="77777777" w:rsidR="00C97EA2" w:rsidRPr="006F7A06" w:rsidRDefault="00C97EA2" w:rsidP="001E0D8F">
            <w:pPr>
              <w:rPr>
                <w:rFonts w:ascii="Arial" w:hAnsi="Arial"/>
                <w:sz w:val="20"/>
                <w:szCs w:val="20"/>
              </w:rPr>
            </w:pPr>
          </w:p>
        </w:tc>
        <w:tc>
          <w:tcPr>
            <w:tcW w:w="2790" w:type="dxa"/>
          </w:tcPr>
          <w:p w14:paraId="77A344CD" w14:textId="77777777" w:rsidR="00C97EA2" w:rsidRPr="006F7A06" w:rsidRDefault="00C97EA2" w:rsidP="001E0D8F">
            <w:pPr>
              <w:rPr>
                <w:rFonts w:ascii="Arial" w:hAnsi="Arial"/>
                <w:sz w:val="20"/>
                <w:szCs w:val="20"/>
              </w:rPr>
            </w:pPr>
          </w:p>
        </w:tc>
      </w:tr>
      <w:tr w:rsidR="00C97EA2" w14:paraId="3481D349" w14:textId="77777777" w:rsidTr="00AB598A">
        <w:tc>
          <w:tcPr>
            <w:tcW w:w="445" w:type="dxa"/>
          </w:tcPr>
          <w:p w14:paraId="2910D960" w14:textId="3FD4C417" w:rsidR="00C97EA2" w:rsidRPr="006F7A06" w:rsidRDefault="00ED5ECD" w:rsidP="001E0D8F">
            <w:pPr>
              <w:rPr>
                <w:rFonts w:ascii="Arial" w:hAnsi="Arial"/>
                <w:sz w:val="20"/>
                <w:szCs w:val="20"/>
              </w:rPr>
            </w:pPr>
            <w:r w:rsidRPr="006F7A06">
              <w:rPr>
                <w:rFonts w:ascii="Arial" w:hAnsi="Arial"/>
                <w:sz w:val="20"/>
                <w:szCs w:val="20"/>
              </w:rPr>
              <w:t>25</w:t>
            </w:r>
          </w:p>
        </w:tc>
        <w:tc>
          <w:tcPr>
            <w:tcW w:w="2610" w:type="dxa"/>
          </w:tcPr>
          <w:p w14:paraId="0670079A" w14:textId="77777777" w:rsidR="00C97EA2" w:rsidRPr="006F7A06" w:rsidRDefault="00C97EA2" w:rsidP="001E0D8F">
            <w:pPr>
              <w:rPr>
                <w:rFonts w:ascii="Arial" w:hAnsi="Arial"/>
                <w:sz w:val="20"/>
                <w:szCs w:val="20"/>
              </w:rPr>
            </w:pPr>
          </w:p>
        </w:tc>
        <w:tc>
          <w:tcPr>
            <w:tcW w:w="2610" w:type="dxa"/>
          </w:tcPr>
          <w:p w14:paraId="12E05C9D" w14:textId="77777777" w:rsidR="00C97EA2" w:rsidRPr="006F7A06" w:rsidRDefault="00C97EA2" w:rsidP="001E0D8F">
            <w:pPr>
              <w:rPr>
                <w:rFonts w:ascii="Arial" w:hAnsi="Arial"/>
                <w:sz w:val="20"/>
                <w:szCs w:val="20"/>
              </w:rPr>
            </w:pPr>
          </w:p>
        </w:tc>
        <w:tc>
          <w:tcPr>
            <w:tcW w:w="1620" w:type="dxa"/>
          </w:tcPr>
          <w:p w14:paraId="444DB951" w14:textId="77777777" w:rsidR="00C97EA2" w:rsidRPr="006F7A06" w:rsidRDefault="00C97EA2" w:rsidP="001E0D8F">
            <w:pPr>
              <w:rPr>
                <w:rFonts w:ascii="Arial" w:hAnsi="Arial"/>
                <w:sz w:val="20"/>
                <w:szCs w:val="20"/>
              </w:rPr>
            </w:pPr>
          </w:p>
        </w:tc>
        <w:tc>
          <w:tcPr>
            <w:tcW w:w="2790" w:type="dxa"/>
          </w:tcPr>
          <w:p w14:paraId="74CB40CC" w14:textId="77777777" w:rsidR="00C97EA2" w:rsidRPr="006F7A06" w:rsidRDefault="00C97EA2" w:rsidP="001E0D8F">
            <w:pPr>
              <w:rPr>
                <w:rFonts w:ascii="Arial" w:hAnsi="Arial"/>
                <w:sz w:val="20"/>
                <w:szCs w:val="20"/>
              </w:rPr>
            </w:pPr>
          </w:p>
        </w:tc>
      </w:tr>
      <w:tr w:rsidR="00C97EA2" w14:paraId="7FDE5E5C" w14:textId="77777777" w:rsidTr="00AB598A">
        <w:tc>
          <w:tcPr>
            <w:tcW w:w="445" w:type="dxa"/>
          </w:tcPr>
          <w:p w14:paraId="7393770D" w14:textId="4C42F63B" w:rsidR="00C97EA2" w:rsidRPr="006F7A06" w:rsidRDefault="00ED5ECD" w:rsidP="001E0D8F">
            <w:pPr>
              <w:rPr>
                <w:rFonts w:ascii="Arial" w:hAnsi="Arial"/>
                <w:sz w:val="20"/>
                <w:szCs w:val="20"/>
              </w:rPr>
            </w:pPr>
            <w:r w:rsidRPr="006F7A06">
              <w:rPr>
                <w:rFonts w:ascii="Arial" w:hAnsi="Arial"/>
                <w:sz w:val="20"/>
                <w:szCs w:val="20"/>
              </w:rPr>
              <w:t>26</w:t>
            </w:r>
          </w:p>
        </w:tc>
        <w:tc>
          <w:tcPr>
            <w:tcW w:w="2610" w:type="dxa"/>
          </w:tcPr>
          <w:p w14:paraId="7B4B1E43" w14:textId="77777777" w:rsidR="00C97EA2" w:rsidRPr="006F7A06" w:rsidRDefault="00C97EA2" w:rsidP="001E0D8F">
            <w:pPr>
              <w:rPr>
                <w:rFonts w:ascii="Arial" w:hAnsi="Arial"/>
                <w:sz w:val="20"/>
                <w:szCs w:val="20"/>
              </w:rPr>
            </w:pPr>
          </w:p>
        </w:tc>
        <w:tc>
          <w:tcPr>
            <w:tcW w:w="2610" w:type="dxa"/>
          </w:tcPr>
          <w:p w14:paraId="0BD4E9F4" w14:textId="77777777" w:rsidR="00C97EA2" w:rsidRPr="006F7A06" w:rsidRDefault="00C97EA2" w:rsidP="001E0D8F">
            <w:pPr>
              <w:rPr>
                <w:rFonts w:ascii="Arial" w:hAnsi="Arial"/>
                <w:sz w:val="20"/>
                <w:szCs w:val="20"/>
              </w:rPr>
            </w:pPr>
          </w:p>
        </w:tc>
        <w:tc>
          <w:tcPr>
            <w:tcW w:w="1620" w:type="dxa"/>
          </w:tcPr>
          <w:p w14:paraId="021FE1A1" w14:textId="77777777" w:rsidR="00C97EA2" w:rsidRPr="006F7A06" w:rsidRDefault="00C97EA2" w:rsidP="001E0D8F">
            <w:pPr>
              <w:rPr>
                <w:rFonts w:ascii="Arial" w:hAnsi="Arial"/>
                <w:sz w:val="20"/>
                <w:szCs w:val="20"/>
              </w:rPr>
            </w:pPr>
          </w:p>
        </w:tc>
        <w:tc>
          <w:tcPr>
            <w:tcW w:w="2790" w:type="dxa"/>
          </w:tcPr>
          <w:p w14:paraId="1C1F8281" w14:textId="77777777" w:rsidR="00C97EA2" w:rsidRPr="006F7A06" w:rsidRDefault="00C97EA2" w:rsidP="001E0D8F">
            <w:pPr>
              <w:rPr>
                <w:rFonts w:ascii="Arial" w:hAnsi="Arial"/>
                <w:sz w:val="20"/>
                <w:szCs w:val="20"/>
              </w:rPr>
            </w:pPr>
          </w:p>
        </w:tc>
      </w:tr>
      <w:tr w:rsidR="00C97EA2" w14:paraId="33350028" w14:textId="77777777" w:rsidTr="00AB598A">
        <w:tc>
          <w:tcPr>
            <w:tcW w:w="445" w:type="dxa"/>
          </w:tcPr>
          <w:p w14:paraId="10D6FBEA" w14:textId="02D1D4BA" w:rsidR="00C97EA2" w:rsidRPr="006F7A06" w:rsidRDefault="00ED5ECD" w:rsidP="001E0D8F">
            <w:pPr>
              <w:rPr>
                <w:rFonts w:ascii="Arial" w:hAnsi="Arial"/>
                <w:sz w:val="20"/>
                <w:szCs w:val="20"/>
              </w:rPr>
            </w:pPr>
            <w:r w:rsidRPr="006F7A06">
              <w:rPr>
                <w:rFonts w:ascii="Arial" w:hAnsi="Arial"/>
                <w:sz w:val="20"/>
                <w:szCs w:val="20"/>
              </w:rPr>
              <w:t>27</w:t>
            </w:r>
          </w:p>
        </w:tc>
        <w:tc>
          <w:tcPr>
            <w:tcW w:w="2610" w:type="dxa"/>
          </w:tcPr>
          <w:p w14:paraId="228B09AA" w14:textId="77777777" w:rsidR="00C97EA2" w:rsidRPr="006F7A06" w:rsidRDefault="00C97EA2" w:rsidP="001E0D8F">
            <w:pPr>
              <w:rPr>
                <w:rFonts w:ascii="Arial" w:hAnsi="Arial"/>
                <w:sz w:val="20"/>
                <w:szCs w:val="20"/>
              </w:rPr>
            </w:pPr>
          </w:p>
        </w:tc>
        <w:tc>
          <w:tcPr>
            <w:tcW w:w="2610" w:type="dxa"/>
          </w:tcPr>
          <w:p w14:paraId="4AFE8770" w14:textId="77777777" w:rsidR="00C97EA2" w:rsidRPr="006F7A06" w:rsidRDefault="00C97EA2" w:rsidP="001E0D8F">
            <w:pPr>
              <w:rPr>
                <w:rFonts w:ascii="Arial" w:hAnsi="Arial"/>
                <w:sz w:val="20"/>
                <w:szCs w:val="20"/>
              </w:rPr>
            </w:pPr>
          </w:p>
        </w:tc>
        <w:tc>
          <w:tcPr>
            <w:tcW w:w="1620" w:type="dxa"/>
          </w:tcPr>
          <w:p w14:paraId="219EB4DF" w14:textId="77777777" w:rsidR="00C97EA2" w:rsidRPr="006F7A06" w:rsidRDefault="00C97EA2" w:rsidP="001E0D8F">
            <w:pPr>
              <w:rPr>
                <w:rFonts w:ascii="Arial" w:hAnsi="Arial"/>
                <w:sz w:val="20"/>
                <w:szCs w:val="20"/>
              </w:rPr>
            </w:pPr>
          </w:p>
        </w:tc>
        <w:tc>
          <w:tcPr>
            <w:tcW w:w="2790" w:type="dxa"/>
          </w:tcPr>
          <w:p w14:paraId="608D990A" w14:textId="77777777" w:rsidR="00C97EA2" w:rsidRPr="006F7A06" w:rsidRDefault="00C97EA2" w:rsidP="001E0D8F">
            <w:pPr>
              <w:rPr>
                <w:rFonts w:ascii="Arial" w:hAnsi="Arial"/>
                <w:sz w:val="20"/>
                <w:szCs w:val="20"/>
              </w:rPr>
            </w:pPr>
          </w:p>
        </w:tc>
      </w:tr>
      <w:tr w:rsidR="00C97EA2" w14:paraId="75C1A662" w14:textId="77777777" w:rsidTr="00AB598A">
        <w:tc>
          <w:tcPr>
            <w:tcW w:w="445" w:type="dxa"/>
          </w:tcPr>
          <w:p w14:paraId="1353CB1C" w14:textId="4D821AC5" w:rsidR="00C97EA2" w:rsidRPr="006F7A06" w:rsidRDefault="00ED5ECD" w:rsidP="001E0D8F">
            <w:pPr>
              <w:rPr>
                <w:rFonts w:ascii="Arial" w:hAnsi="Arial"/>
                <w:sz w:val="20"/>
                <w:szCs w:val="20"/>
              </w:rPr>
            </w:pPr>
            <w:r w:rsidRPr="006F7A06">
              <w:rPr>
                <w:rFonts w:ascii="Arial" w:hAnsi="Arial"/>
                <w:sz w:val="20"/>
                <w:szCs w:val="20"/>
              </w:rPr>
              <w:t>28</w:t>
            </w:r>
          </w:p>
        </w:tc>
        <w:tc>
          <w:tcPr>
            <w:tcW w:w="2610" w:type="dxa"/>
          </w:tcPr>
          <w:p w14:paraId="10A3BD14" w14:textId="77777777" w:rsidR="00C97EA2" w:rsidRPr="006F7A06" w:rsidRDefault="00C97EA2" w:rsidP="001E0D8F">
            <w:pPr>
              <w:rPr>
                <w:rFonts w:ascii="Arial" w:hAnsi="Arial"/>
                <w:sz w:val="20"/>
                <w:szCs w:val="20"/>
              </w:rPr>
            </w:pPr>
          </w:p>
        </w:tc>
        <w:tc>
          <w:tcPr>
            <w:tcW w:w="2610" w:type="dxa"/>
          </w:tcPr>
          <w:p w14:paraId="74995BD0" w14:textId="77777777" w:rsidR="00C97EA2" w:rsidRPr="006F7A06" w:rsidRDefault="00C97EA2" w:rsidP="001E0D8F">
            <w:pPr>
              <w:rPr>
                <w:rFonts w:ascii="Arial" w:hAnsi="Arial"/>
                <w:sz w:val="20"/>
                <w:szCs w:val="20"/>
              </w:rPr>
            </w:pPr>
          </w:p>
        </w:tc>
        <w:tc>
          <w:tcPr>
            <w:tcW w:w="1620" w:type="dxa"/>
          </w:tcPr>
          <w:p w14:paraId="3A643991" w14:textId="77777777" w:rsidR="00C97EA2" w:rsidRPr="006F7A06" w:rsidRDefault="00C97EA2" w:rsidP="001E0D8F">
            <w:pPr>
              <w:rPr>
                <w:rFonts w:ascii="Arial" w:hAnsi="Arial"/>
                <w:sz w:val="20"/>
                <w:szCs w:val="20"/>
              </w:rPr>
            </w:pPr>
          </w:p>
        </w:tc>
        <w:tc>
          <w:tcPr>
            <w:tcW w:w="2790" w:type="dxa"/>
          </w:tcPr>
          <w:p w14:paraId="32014505" w14:textId="77777777" w:rsidR="00C97EA2" w:rsidRPr="006F7A06" w:rsidRDefault="00C97EA2" w:rsidP="001E0D8F">
            <w:pPr>
              <w:rPr>
                <w:rFonts w:ascii="Arial" w:hAnsi="Arial"/>
                <w:sz w:val="20"/>
                <w:szCs w:val="20"/>
              </w:rPr>
            </w:pPr>
          </w:p>
        </w:tc>
      </w:tr>
      <w:tr w:rsidR="00C97EA2" w14:paraId="2EAF4138" w14:textId="77777777" w:rsidTr="00AB598A">
        <w:tc>
          <w:tcPr>
            <w:tcW w:w="445" w:type="dxa"/>
          </w:tcPr>
          <w:p w14:paraId="2118E814" w14:textId="148B5695" w:rsidR="00C97EA2" w:rsidRPr="006F7A06" w:rsidRDefault="00ED5ECD" w:rsidP="001E0D8F">
            <w:pPr>
              <w:rPr>
                <w:rFonts w:ascii="Arial" w:hAnsi="Arial"/>
                <w:sz w:val="20"/>
                <w:szCs w:val="20"/>
              </w:rPr>
            </w:pPr>
            <w:r w:rsidRPr="006F7A06">
              <w:rPr>
                <w:rFonts w:ascii="Arial" w:hAnsi="Arial"/>
                <w:sz w:val="20"/>
                <w:szCs w:val="20"/>
              </w:rPr>
              <w:t>29</w:t>
            </w:r>
          </w:p>
        </w:tc>
        <w:tc>
          <w:tcPr>
            <w:tcW w:w="2610" w:type="dxa"/>
          </w:tcPr>
          <w:p w14:paraId="538BFF16" w14:textId="77777777" w:rsidR="00C97EA2" w:rsidRPr="006F7A06" w:rsidRDefault="00C97EA2" w:rsidP="001E0D8F">
            <w:pPr>
              <w:rPr>
                <w:rFonts w:ascii="Arial" w:hAnsi="Arial"/>
                <w:sz w:val="20"/>
                <w:szCs w:val="20"/>
              </w:rPr>
            </w:pPr>
          </w:p>
        </w:tc>
        <w:tc>
          <w:tcPr>
            <w:tcW w:w="2610" w:type="dxa"/>
          </w:tcPr>
          <w:p w14:paraId="3CC5D532" w14:textId="77777777" w:rsidR="00C97EA2" w:rsidRPr="006F7A06" w:rsidRDefault="00C97EA2" w:rsidP="001E0D8F">
            <w:pPr>
              <w:rPr>
                <w:rFonts w:ascii="Arial" w:hAnsi="Arial"/>
                <w:sz w:val="20"/>
                <w:szCs w:val="20"/>
              </w:rPr>
            </w:pPr>
          </w:p>
        </w:tc>
        <w:tc>
          <w:tcPr>
            <w:tcW w:w="1620" w:type="dxa"/>
          </w:tcPr>
          <w:p w14:paraId="0C90AFB7" w14:textId="77777777" w:rsidR="00C97EA2" w:rsidRPr="006F7A06" w:rsidRDefault="00C97EA2" w:rsidP="001E0D8F">
            <w:pPr>
              <w:rPr>
                <w:rFonts w:ascii="Arial" w:hAnsi="Arial"/>
                <w:sz w:val="20"/>
                <w:szCs w:val="20"/>
              </w:rPr>
            </w:pPr>
          </w:p>
        </w:tc>
        <w:tc>
          <w:tcPr>
            <w:tcW w:w="2790" w:type="dxa"/>
          </w:tcPr>
          <w:p w14:paraId="25B1BD13" w14:textId="77777777" w:rsidR="00C97EA2" w:rsidRPr="006F7A06" w:rsidRDefault="00C97EA2" w:rsidP="001E0D8F">
            <w:pPr>
              <w:rPr>
                <w:rFonts w:ascii="Arial" w:hAnsi="Arial"/>
                <w:sz w:val="20"/>
                <w:szCs w:val="20"/>
              </w:rPr>
            </w:pPr>
          </w:p>
        </w:tc>
      </w:tr>
      <w:tr w:rsidR="00C97EA2" w14:paraId="1481A720" w14:textId="77777777" w:rsidTr="00AB598A">
        <w:tc>
          <w:tcPr>
            <w:tcW w:w="445" w:type="dxa"/>
          </w:tcPr>
          <w:p w14:paraId="1465C77B" w14:textId="54CBF178" w:rsidR="00C97EA2" w:rsidRPr="006F7A06" w:rsidRDefault="00ED5ECD" w:rsidP="001E0D8F">
            <w:pPr>
              <w:rPr>
                <w:rFonts w:ascii="Arial" w:hAnsi="Arial"/>
                <w:sz w:val="20"/>
                <w:szCs w:val="20"/>
              </w:rPr>
            </w:pPr>
            <w:r w:rsidRPr="006F7A06">
              <w:rPr>
                <w:rFonts w:ascii="Arial" w:hAnsi="Arial"/>
                <w:sz w:val="20"/>
                <w:szCs w:val="20"/>
              </w:rPr>
              <w:t>30</w:t>
            </w:r>
          </w:p>
        </w:tc>
        <w:tc>
          <w:tcPr>
            <w:tcW w:w="2610" w:type="dxa"/>
          </w:tcPr>
          <w:p w14:paraId="1FA26DC3" w14:textId="77777777" w:rsidR="00C97EA2" w:rsidRPr="006F7A06" w:rsidRDefault="00C97EA2" w:rsidP="001E0D8F">
            <w:pPr>
              <w:rPr>
                <w:rFonts w:ascii="Arial" w:hAnsi="Arial"/>
                <w:sz w:val="20"/>
                <w:szCs w:val="20"/>
              </w:rPr>
            </w:pPr>
          </w:p>
        </w:tc>
        <w:tc>
          <w:tcPr>
            <w:tcW w:w="2610" w:type="dxa"/>
          </w:tcPr>
          <w:p w14:paraId="35598E88" w14:textId="77777777" w:rsidR="00C97EA2" w:rsidRPr="006F7A06" w:rsidRDefault="00C97EA2" w:rsidP="001E0D8F">
            <w:pPr>
              <w:rPr>
                <w:rFonts w:ascii="Arial" w:hAnsi="Arial"/>
                <w:sz w:val="20"/>
                <w:szCs w:val="20"/>
              </w:rPr>
            </w:pPr>
          </w:p>
        </w:tc>
        <w:tc>
          <w:tcPr>
            <w:tcW w:w="1620" w:type="dxa"/>
          </w:tcPr>
          <w:p w14:paraId="47BDD631" w14:textId="77777777" w:rsidR="00C97EA2" w:rsidRPr="006F7A06" w:rsidRDefault="00C97EA2" w:rsidP="001E0D8F">
            <w:pPr>
              <w:rPr>
                <w:rFonts w:ascii="Arial" w:hAnsi="Arial"/>
                <w:sz w:val="20"/>
                <w:szCs w:val="20"/>
              </w:rPr>
            </w:pPr>
          </w:p>
        </w:tc>
        <w:tc>
          <w:tcPr>
            <w:tcW w:w="2790" w:type="dxa"/>
          </w:tcPr>
          <w:p w14:paraId="58CEE706" w14:textId="77777777" w:rsidR="00C97EA2" w:rsidRPr="006F7A06" w:rsidRDefault="00C97EA2" w:rsidP="001E0D8F">
            <w:pPr>
              <w:rPr>
                <w:rFonts w:ascii="Arial" w:hAnsi="Arial"/>
                <w:sz w:val="20"/>
                <w:szCs w:val="20"/>
              </w:rPr>
            </w:pPr>
          </w:p>
        </w:tc>
      </w:tr>
      <w:tr w:rsidR="006F7A06" w:rsidRPr="006F7A06" w14:paraId="048F2AD7" w14:textId="77777777" w:rsidTr="006F7A06">
        <w:tc>
          <w:tcPr>
            <w:tcW w:w="445" w:type="dxa"/>
          </w:tcPr>
          <w:p w14:paraId="276DC481" w14:textId="0C0AB620"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0</w:t>
            </w:r>
          </w:p>
        </w:tc>
        <w:tc>
          <w:tcPr>
            <w:tcW w:w="2610" w:type="dxa"/>
          </w:tcPr>
          <w:p w14:paraId="39185CA2" w14:textId="77777777" w:rsidR="006F7A06" w:rsidRPr="006F7A06" w:rsidRDefault="006F7A06" w:rsidP="001E0D8F">
            <w:pPr>
              <w:rPr>
                <w:rFonts w:ascii="Arial" w:hAnsi="Arial"/>
                <w:sz w:val="20"/>
                <w:szCs w:val="20"/>
              </w:rPr>
            </w:pPr>
          </w:p>
        </w:tc>
        <w:tc>
          <w:tcPr>
            <w:tcW w:w="2610" w:type="dxa"/>
          </w:tcPr>
          <w:p w14:paraId="76A68F89" w14:textId="77777777" w:rsidR="006F7A06" w:rsidRPr="006F7A06" w:rsidRDefault="006F7A06" w:rsidP="001E0D8F">
            <w:pPr>
              <w:rPr>
                <w:rFonts w:ascii="Arial" w:hAnsi="Arial"/>
                <w:sz w:val="20"/>
                <w:szCs w:val="20"/>
              </w:rPr>
            </w:pPr>
          </w:p>
        </w:tc>
        <w:tc>
          <w:tcPr>
            <w:tcW w:w="1620" w:type="dxa"/>
          </w:tcPr>
          <w:p w14:paraId="6EDD6F0E" w14:textId="77777777" w:rsidR="006F7A06" w:rsidRPr="006F7A06" w:rsidRDefault="006F7A06" w:rsidP="001E0D8F">
            <w:pPr>
              <w:rPr>
                <w:rFonts w:ascii="Arial" w:hAnsi="Arial"/>
                <w:sz w:val="20"/>
                <w:szCs w:val="20"/>
              </w:rPr>
            </w:pPr>
          </w:p>
        </w:tc>
        <w:tc>
          <w:tcPr>
            <w:tcW w:w="2790" w:type="dxa"/>
          </w:tcPr>
          <w:p w14:paraId="3FFA68B1" w14:textId="77777777" w:rsidR="006F7A06" w:rsidRPr="006F7A06" w:rsidRDefault="006F7A06" w:rsidP="001E0D8F">
            <w:pPr>
              <w:rPr>
                <w:rFonts w:ascii="Arial" w:hAnsi="Arial"/>
                <w:sz w:val="20"/>
                <w:szCs w:val="20"/>
              </w:rPr>
            </w:pPr>
          </w:p>
        </w:tc>
      </w:tr>
      <w:tr w:rsidR="006F7A06" w:rsidRPr="006F7A06" w14:paraId="480A44C9" w14:textId="77777777" w:rsidTr="006F7A06">
        <w:tc>
          <w:tcPr>
            <w:tcW w:w="445" w:type="dxa"/>
          </w:tcPr>
          <w:p w14:paraId="036B3A19" w14:textId="3245E683"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1</w:t>
            </w:r>
          </w:p>
        </w:tc>
        <w:tc>
          <w:tcPr>
            <w:tcW w:w="2610" w:type="dxa"/>
          </w:tcPr>
          <w:p w14:paraId="43A08934" w14:textId="77777777" w:rsidR="006F7A06" w:rsidRPr="006F7A06" w:rsidRDefault="006F7A06" w:rsidP="001E0D8F">
            <w:pPr>
              <w:rPr>
                <w:rFonts w:ascii="Arial" w:hAnsi="Arial"/>
                <w:sz w:val="20"/>
                <w:szCs w:val="20"/>
              </w:rPr>
            </w:pPr>
          </w:p>
        </w:tc>
        <w:tc>
          <w:tcPr>
            <w:tcW w:w="2610" w:type="dxa"/>
          </w:tcPr>
          <w:p w14:paraId="00BC6B9B" w14:textId="77777777" w:rsidR="006F7A06" w:rsidRPr="006F7A06" w:rsidRDefault="006F7A06" w:rsidP="001E0D8F">
            <w:pPr>
              <w:rPr>
                <w:rFonts w:ascii="Arial" w:hAnsi="Arial"/>
                <w:sz w:val="20"/>
                <w:szCs w:val="20"/>
              </w:rPr>
            </w:pPr>
          </w:p>
        </w:tc>
        <w:tc>
          <w:tcPr>
            <w:tcW w:w="1620" w:type="dxa"/>
          </w:tcPr>
          <w:p w14:paraId="5778D95F" w14:textId="77777777" w:rsidR="006F7A06" w:rsidRPr="006F7A06" w:rsidRDefault="006F7A06" w:rsidP="001E0D8F">
            <w:pPr>
              <w:rPr>
                <w:rFonts w:ascii="Arial" w:hAnsi="Arial"/>
                <w:sz w:val="20"/>
                <w:szCs w:val="20"/>
              </w:rPr>
            </w:pPr>
          </w:p>
        </w:tc>
        <w:tc>
          <w:tcPr>
            <w:tcW w:w="2790" w:type="dxa"/>
          </w:tcPr>
          <w:p w14:paraId="5237F6F7" w14:textId="77777777" w:rsidR="006F7A06" w:rsidRPr="006F7A06" w:rsidRDefault="006F7A06" w:rsidP="001E0D8F">
            <w:pPr>
              <w:rPr>
                <w:rFonts w:ascii="Arial" w:hAnsi="Arial"/>
                <w:sz w:val="20"/>
                <w:szCs w:val="20"/>
              </w:rPr>
            </w:pPr>
          </w:p>
        </w:tc>
      </w:tr>
      <w:tr w:rsidR="006F7A06" w:rsidRPr="006F7A06" w14:paraId="730BCC80" w14:textId="77777777" w:rsidTr="006F7A06">
        <w:tc>
          <w:tcPr>
            <w:tcW w:w="445" w:type="dxa"/>
          </w:tcPr>
          <w:p w14:paraId="4CFDB1CE" w14:textId="743DA541"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2</w:t>
            </w:r>
          </w:p>
        </w:tc>
        <w:tc>
          <w:tcPr>
            <w:tcW w:w="2610" w:type="dxa"/>
          </w:tcPr>
          <w:p w14:paraId="3B9AFD0F" w14:textId="77777777" w:rsidR="006F7A06" w:rsidRPr="006F7A06" w:rsidRDefault="006F7A06" w:rsidP="001E0D8F">
            <w:pPr>
              <w:rPr>
                <w:rFonts w:ascii="Arial" w:hAnsi="Arial"/>
                <w:sz w:val="20"/>
                <w:szCs w:val="20"/>
              </w:rPr>
            </w:pPr>
          </w:p>
        </w:tc>
        <w:tc>
          <w:tcPr>
            <w:tcW w:w="2610" w:type="dxa"/>
          </w:tcPr>
          <w:p w14:paraId="43EAFE64" w14:textId="77777777" w:rsidR="006F7A06" w:rsidRPr="006F7A06" w:rsidRDefault="006F7A06" w:rsidP="001E0D8F">
            <w:pPr>
              <w:rPr>
                <w:rFonts w:ascii="Arial" w:hAnsi="Arial"/>
                <w:sz w:val="20"/>
                <w:szCs w:val="20"/>
              </w:rPr>
            </w:pPr>
          </w:p>
        </w:tc>
        <w:tc>
          <w:tcPr>
            <w:tcW w:w="1620" w:type="dxa"/>
          </w:tcPr>
          <w:p w14:paraId="292E2948" w14:textId="77777777" w:rsidR="006F7A06" w:rsidRPr="006F7A06" w:rsidRDefault="006F7A06" w:rsidP="001E0D8F">
            <w:pPr>
              <w:rPr>
                <w:rFonts w:ascii="Arial" w:hAnsi="Arial"/>
                <w:sz w:val="20"/>
                <w:szCs w:val="20"/>
              </w:rPr>
            </w:pPr>
          </w:p>
        </w:tc>
        <w:tc>
          <w:tcPr>
            <w:tcW w:w="2790" w:type="dxa"/>
          </w:tcPr>
          <w:p w14:paraId="6AF278A9" w14:textId="77777777" w:rsidR="006F7A06" w:rsidRPr="006F7A06" w:rsidRDefault="006F7A06" w:rsidP="001E0D8F">
            <w:pPr>
              <w:rPr>
                <w:rFonts w:ascii="Arial" w:hAnsi="Arial"/>
                <w:sz w:val="20"/>
                <w:szCs w:val="20"/>
              </w:rPr>
            </w:pPr>
          </w:p>
        </w:tc>
      </w:tr>
      <w:tr w:rsidR="006F7A06" w:rsidRPr="006F7A06" w14:paraId="4670853D" w14:textId="77777777" w:rsidTr="006F7A06">
        <w:tc>
          <w:tcPr>
            <w:tcW w:w="445" w:type="dxa"/>
          </w:tcPr>
          <w:p w14:paraId="26B133ED" w14:textId="31953DA0"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3</w:t>
            </w:r>
          </w:p>
        </w:tc>
        <w:tc>
          <w:tcPr>
            <w:tcW w:w="2610" w:type="dxa"/>
          </w:tcPr>
          <w:p w14:paraId="7721D473" w14:textId="77777777" w:rsidR="006F7A06" w:rsidRPr="006F7A06" w:rsidRDefault="006F7A06" w:rsidP="001E0D8F">
            <w:pPr>
              <w:rPr>
                <w:rFonts w:ascii="Arial" w:hAnsi="Arial"/>
                <w:sz w:val="20"/>
                <w:szCs w:val="20"/>
              </w:rPr>
            </w:pPr>
          </w:p>
        </w:tc>
        <w:tc>
          <w:tcPr>
            <w:tcW w:w="2610" w:type="dxa"/>
          </w:tcPr>
          <w:p w14:paraId="67E0394F" w14:textId="77777777" w:rsidR="006F7A06" w:rsidRPr="006F7A06" w:rsidRDefault="006F7A06" w:rsidP="001E0D8F">
            <w:pPr>
              <w:rPr>
                <w:rFonts w:ascii="Arial" w:hAnsi="Arial"/>
                <w:sz w:val="20"/>
                <w:szCs w:val="20"/>
              </w:rPr>
            </w:pPr>
          </w:p>
        </w:tc>
        <w:tc>
          <w:tcPr>
            <w:tcW w:w="1620" w:type="dxa"/>
          </w:tcPr>
          <w:p w14:paraId="20037D84" w14:textId="77777777" w:rsidR="006F7A06" w:rsidRPr="006F7A06" w:rsidRDefault="006F7A06" w:rsidP="001E0D8F">
            <w:pPr>
              <w:rPr>
                <w:rFonts w:ascii="Arial" w:hAnsi="Arial"/>
                <w:sz w:val="20"/>
                <w:szCs w:val="20"/>
              </w:rPr>
            </w:pPr>
          </w:p>
        </w:tc>
        <w:tc>
          <w:tcPr>
            <w:tcW w:w="2790" w:type="dxa"/>
          </w:tcPr>
          <w:p w14:paraId="40F3076C" w14:textId="77777777" w:rsidR="006F7A06" w:rsidRPr="006F7A06" w:rsidRDefault="006F7A06" w:rsidP="001E0D8F">
            <w:pPr>
              <w:rPr>
                <w:rFonts w:ascii="Arial" w:hAnsi="Arial"/>
                <w:sz w:val="20"/>
                <w:szCs w:val="20"/>
              </w:rPr>
            </w:pPr>
          </w:p>
        </w:tc>
      </w:tr>
      <w:tr w:rsidR="006F7A06" w:rsidRPr="006F7A06" w14:paraId="64F34F84" w14:textId="77777777" w:rsidTr="006F7A06">
        <w:tc>
          <w:tcPr>
            <w:tcW w:w="445" w:type="dxa"/>
          </w:tcPr>
          <w:p w14:paraId="65B4482E" w14:textId="0E4E1F14"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4</w:t>
            </w:r>
          </w:p>
        </w:tc>
        <w:tc>
          <w:tcPr>
            <w:tcW w:w="2610" w:type="dxa"/>
          </w:tcPr>
          <w:p w14:paraId="5041F071" w14:textId="77777777" w:rsidR="006F7A06" w:rsidRPr="006F7A06" w:rsidRDefault="006F7A06" w:rsidP="001E0D8F">
            <w:pPr>
              <w:rPr>
                <w:rFonts w:ascii="Arial" w:hAnsi="Arial"/>
                <w:sz w:val="20"/>
                <w:szCs w:val="20"/>
              </w:rPr>
            </w:pPr>
          </w:p>
        </w:tc>
        <w:tc>
          <w:tcPr>
            <w:tcW w:w="2610" w:type="dxa"/>
          </w:tcPr>
          <w:p w14:paraId="0CB1EFD4" w14:textId="77777777" w:rsidR="006F7A06" w:rsidRPr="006F7A06" w:rsidRDefault="006F7A06" w:rsidP="001E0D8F">
            <w:pPr>
              <w:rPr>
                <w:rFonts w:ascii="Arial" w:hAnsi="Arial"/>
                <w:sz w:val="20"/>
                <w:szCs w:val="20"/>
              </w:rPr>
            </w:pPr>
          </w:p>
        </w:tc>
        <w:tc>
          <w:tcPr>
            <w:tcW w:w="1620" w:type="dxa"/>
          </w:tcPr>
          <w:p w14:paraId="214A4427" w14:textId="77777777" w:rsidR="006F7A06" w:rsidRPr="006F7A06" w:rsidRDefault="006F7A06" w:rsidP="001E0D8F">
            <w:pPr>
              <w:rPr>
                <w:rFonts w:ascii="Arial" w:hAnsi="Arial"/>
                <w:sz w:val="20"/>
                <w:szCs w:val="20"/>
              </w:rPr>
            </w:pPr>
          </w:p>
        </w:tc>
        <w:tc>
          <w:tcPr>
            <w:tcW w:w="2790" w:type="dxa"/>
          </w:tcPr>
          <w:p w14:paraId="39253F1F" w14:textId="77777777" w:rsidR="006F7A06" w:rsidRPr="006F7A06" w:rsidRDefault="006F7A06" w:rsidP="001E0D8F">
            <w:pPr>
              <w:rPr>
                <w:rFonts w:ascii="Arial" w:hAnsi="Arial"/>
                <w:sz w:val="20"/>
                <w:szCs w:val="20"/>
              </w:rPr>
            </w:pPr>
          </w:p>
        </w:tc>
      </w:tr>
      <w:tr w:rsidR="006F7A06" w:rsidRPr="006F7A06" w14:paraId="3AB4967B" w14:textId="77777777" w:rsidTr="006F7A06">
        <w:tc>
          <w:tcPr>
            <w:tcW w:w="445" w:type="dxa"/>
          </w:tcPr>
          <w:p w14:paraId="653E7130" w14:textId="4DD2C813"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5</w:t>
            </w:r>
          </w:p>
        </w:tc>
        <w:tc>
          <w:tcPr>
            <w:tcW w:w="2610" w:type="dxa"/>
          </w:tcPr>
          <w:p w14:paraId="27893068" w14:textId="77777777" w:rsidR="006F7A06" w:rsidRPr="006F7A06" w:rsidRDefault="006F7A06" w:rsidP="001E0D8F">
            <w:pPr>
              <w:rPr>
                <w:rFonts w:ascii="Arial" w:hAnsi="Arial"/>
                <w:sz w:val="20"/>
                <w:szCs w:val="20"/>
              </w:rPr>
            </w:pPr>
          </w:p>
        </w:tc>
        <w:tc>
          <w:tcPr>
            <w:tcW w:w="2610" w:type="dxa"/>
          </w:tcPr>
          <w:p w14:paraId="5512C3D2" w14:textId="77777777" w:rsidR="006F7A06" w:rsidRPr="006F7A06" w:rsidRDefault="006F7A06" w:rsidP="001E0D8F">
            <w:pPr>
              <w:rPr>
                <w:rFonts w:ascii="Arial" w:hAnsi="Arial"/>
                <w:sz w:val="20"/>
                <w:szCs w:val="20"/>
              </w:rPr>
            </w:pPr>
          </w:p>
        </w:tc>
        <w:tc>
          <w:tcPr>
            <w:tcW w:w="1620" w:type="dxa"/>
          </w:tcPr>
          <w:p w14:paraId="4BEF386A" w14:textId="77777777" w:rsidR="006F7A06" w:rsidRPr="006F7A06" w:rsidRDefault="006F7A06" w:rsidP="001E0D8F">
            <w:pPr>
              <w:rPr>
                <w:rFonts w:ascii="Arial" w:hAnsi="Arial"/>
                <w:sz w:val="20"/>
                <w:szCs w:val="20"/>
              </w:rPr>
            </w:pPr>
          </w:p>
        </w:tc>
        <w:tc>
          <w:tcPr>
            <w:tcW w:w="2790" w:type="dxa"/>
          </w:tcPr>
          <w:p w14:paraId="33540E47" w14:textId="77777777" w:rsidR="006F7A06" w:rsidRPr="006F7A06" w:rsidRDefault="006F7A06" w:rsidP="001E0D8F">
            <w:pPr>
              <w:rPr>
                <w:rFonts w:ascii="Arial" w:hAnsi="Arial"/>
                <w:sz w:val="20"/>
                <w:szCs w:val="20"/>
              </w:rPr>
            </w:pPr>
          </w:p>
        </w:tc>
      </w:tr>
      <w:tr w:rsidR="006F7A06" w:rsidRPr="006F7A06" w14:paraId="0C346CB8" w14:textId="77777777" w:rsidTr="006F7A06">
        <w:tc>
          <w:tcPr>
            <w:tcW w:w="445" w:type="dxa"/>
          </w:tcPr>
          <w:p w14:paraId="3CFDBA9C" w14:textId="34533DFD"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6</w:t>
            </w:r>
          </w:p>
        </w:tc>
        <w:tc>
          <w:tcPr>
            <w:tcW w:w="2610" w:type="dxa"/>
          </w:tcPr>
          <w:p w14:paraId="6CECC8E9" w14:textId="77777777" w:rsidR="006F7A06" w:rsidRPr="006F7A06" w:rsidRDefault="006F7A06" w:rsidP="001E0D8F">
            <w:pPr>
              <w:rPr>
                <w:rFonts w:ascii="Arial" w:hAnsi="Arial"/>
                <w:sz w:val="20"/>
                <w:szCs w:val="20"/>
              </w:rPr>
            </w:pPr>
          </w:p>
        </w:tc>
        <w:tc>
          <w:tcPr>
            <w:tcW w:w="2610" w:type="dxa"/>
          </w:tcPr>
          <w:p w14:paraId="52E49578" w14:textId="77777777" w:rsidR="006F7A06" w:rsidRPr="006F7A06" w:rsidRDefault="006F7A06" w:rsidP="001E0D8F">
            <w:pPr>
              <w:rPr>
                <w:rFonts w:ascii="Arial" w:hAnsi="Arial"/>
                <w:sz w:val="20"/>
                <w:szCs w:val="20"/>
              </w:rPr>
            </w:pPr>
          </w:p>
        </w:tc>
        <w:tc>
          <w:tcPr>
            <w:tcW w:w="1620" w:type="dxa"/>
          </w:tcPr>
          <w:p w14:paraId="2646FC21" w14:textId="77777777" w:rsidR="006F7A06" w:rsidRPr="006F7A06" w:rsidRDefault="006F7A06" w:rsidP="001E0D8F">
            <w:pPr>
              <w:rPr>
                <w:rFonts w:ascii="Arial" w:hAnsi="Arial"/>
                <w:sz w:val="20"/>
                <w:szCs w:val="20"/>
              </w:rPr>
            </w:pPr>
          </w:p>
        </w:tc>
        <w:tc>
          <w:tcPr>
            <w:tcW w:w="2790" w:type="dxa"/>
          </w:tcPr>
          <w:p w14:paraId="0C43482C" w14:textId="77777777" w:rsidR="006F7A06" w:rsidRPr="006F7A06" w:rsidRDefault="006F7A06" w:rsidP="001E0D8F">
            <w:pPr>
              <w:rPr>
                <w:rFonts w:ascii="Arial" w:hAnsi="Arial"/>
                <w:sz w:val="20"/>
                <w:szCs w:val="20"/>
              </w:rPr>
            </w:pPr>
          </w:p>
        </w:tc>
      </w:tr>
      <w:tr w:rsidR="006F7A06" w:rsidRPr="006F7A06" w14:paraId="39C4A0DE" w14:textId="77777777" w:rsidTr="006F7A06">
        <w:tc>
          <w:tcPr>
            <w:tcW w:w="445" w:type="dxa"/>
          </w:tcPr>
          <w:p w14:paraId="523B932D" w14:textId="124C4F49"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7</w:t>
            </w:r>
          </w:p>
        </w:tc>
        <w:tc>
          <w:tcPr>
            <w:tcW w:w="2610" w:type="dxa"/>
          </w:tcPr>
          <w:p w14:paraId="528A185D" w14:textId="77777777" w:rsidR="006F7A06" w:rsidRPr="006F7A06" w:rsidRDefault="006F7A06" w:rsidP="001E0D8F">
            <w:pPr>
              <w:rPr>
                <w:rFonts w:ascii="Arial" w:hAnsi="Arial"/>
                <w:sz w:val="20"/>
                <w:szCs w:val="20"/>
              </w:rPr>
            </w:pPr>
          </w:p>
        </w:tc>
        <w:tc>
          <w:tcPr>
            <w:tcW w:w="2610" w:type="dxa"/>
          </w:tcPr>
          <w:p w14:paraId="16D57AA9" w14:textId="77777777" w:rsidR="006F7A06" w:rsidRPr="006F7A06" w:rsidRDefault="006F7A06" w:rsidP="001E0D8F">
            <w:pPr>
              <w:rPr>
                <w:rFonts w:ascii="Arial" w:hAnsi="Arial"/>
                <w:sz w:val="20"/>
                <w:szCs w:val="20"/>
              </w:rPr>
            </w:pPr>
          </w:p>
        </w:tc>
        <w:tc>
          <w:tcPr>
            <w:tcW w:w="1620" w:type="dxa"/>
          </w:tcPr>
          <w:p w14:paraId="16CF54D4" w14:textId="77777777" w:rsidR="006F7A06" w:rsidRPr="006F7A06" w:rsidRDefault="006F7A06" w:rsidP="001E0D8F">
            <w:pPr>
              <w:rPr>
                <w:rFonts w:ascii="Arial" w:hAnsi="Arial"/>
                <w:sz w:val="20"/>
                <w:szCs w:val="20"/>
              </w:rPr>
            </w:pPr>
          </w:p>
        </w:tc>
        <w:tc>
          <w:tcPr>
            <w:tcW w:w="2790" w:type="dxa"/>
          </w:tcPr>
          <w:p w14:paraId="2AF5FBAB" w14:textId="77777777" w:rsidR="006F7A06" w:rsidRPr="006F7A06" w:rsidRDefault="006F7A06" w:rsidP="001E0D8F">
            <w:pPr>
              <w:rPr>
                <w:rFonts w:ascii="Arial" w:hAnsi="Arial"/>
                <w:sz w:val="20"/>
                <w:szCs w:val="20"/>
              </w:rPr>
            </w:pPr>
          </w:p>
        </w:tc>
      </w:tr>
      <w:tr w:rsidR="006F7A06" w:rsidRPr="006F7A06" w14:paraId="7C5C630C" w14:textId="77777777" w:rsidTr="006F7A06">
        <w:tc>
          <w:tcPr>
            <w:tcW w:w="445" w:type="dxa"/>
          </w:tcPr>
          <w:p w14:paraId="475C4502" w14:textId="1D68A195"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8</w:t>
            </w:r>
          </w:p>
        </w:tc>
        <w:tc>
          <w:tcPr>
            <w:tcW w:w="2610" w:type="dxa"/>
          </w:tcPr>
          <w:p w14:paraId="39D027D5" w14:textId="77777777" w:rsidR="006F7A06" w:rsidRPr="006F7A06" w:rsidRDefault="006F7A06" w:rsidP="001E0D8F">
            <w:pPr>
              <w:rPr>
                <w:rFonts w:ascii="Arial" w:hAnsi="Arial"/>
                <w:sz w:val="20"/>
                <w:szCs w:val="20"/>
              </w:rPr>
            </w:pPr>
          </w:p>
        </w:tc>
        <w:tc>
          <w:tcPr>
            <w:tcW w:w="2610" w:type="dxa"/>
          </w:tcPr>
          <w:p w14:paraId="0194E283" w14:textId="77777777" w:rsidR="006F7A06" w:rsidRPr="006F7A06" w:rsidRDefault="006F7A06" w:rsidP="001E0D8F">
            <w:pPr>
              <w:rPr>
                <w:rFonts w:ascii="Arial" w:hAnsi="Arial"/>
                <w:sz w:val="20"/>
                <w:szCs w:val="20"/>
              </w:rPr>
            </w:pPr>
          </w:p>
        </w:tc>
        <w:tc>
          <w:tcPr>
            <w:tcW w:w="1620" w:type="dxa"/>
          </w:tcPr>
          <w:p w14:paraId="47C25DAF" w14:textId="77777777" w:rsidR="006F7A06" w:rsidRPr="006F7A06" w:rsidRDefault="006F7A06" w:rsidP="001E0D8F">
            <w:pPr>
              <w:rPr>
                <w:rFonts w:ascii="Arial" w:hAnsi="Arial"/>
                <w:sz w:val="20"/>
                <w:szCs w:val="20"/>
              </w:rPr>
            </w:pPr>
          </w:p>
        </w:tc>
        <w:tc>
          <w:tcPr>
            <w:tcW w:w="2790" w:type="dxa"/>
          </w:tcPr>
          <w:p w14:paraId="0690CEDB" w14:textId="77777777" w:rsidR="006F7A06" w:rsidRPr="006F7A06" w:rsidRDefault="006F7A06" w:rsidP="001E0D8F">
            <w:pPr>
              <w:rPr>
                <w:rFonts w:ascii="Arial" w:hAnsi="Arial"/>
                <w:sz w:val="20"/>
                <w:szCs w:val="20"/>
              </w:rPr>
            </w:pPr>
          </w:p>
        </w:tc>
      </w:tr>
      <w:tr w:rsidR="006F7A06" w:rsidRPr="006F7A06" w14:paraId="4E15B439" w14:textId="77777777" w:rsidTr="006F7A06">
        <w:tc>
          <w:tcPr>
            <w:tcW w:w="445" w:type="dxa"/>
          </w:tcPr>
          <w:p w14:paraId="7F50CC1A" w14:textId="21AE202B" w:rsidR="006F7A06" w:rsidRPr="006F7A06" w:rsidRDefault="006F7A06" w:rsidP="001E0D8F">
            <w:pPr>
              <w:rPr>
                <w:rFonts w:ascii="Arial" w:hAnsi="Arial"/>
                <w:sz w:val="20"/>
                <w:szCs w:val="20"/>
              </w:rPr>
            </w:pPr>
            <w:r>
              <w:rPr>
                <w:rFonts w:ascii="Arial" w:hAnsi="Arial"/>
                <w:sz w:val="20"/>
                <w:szCs w:val="20"/>
              </w:rPr>
              <w:t>3</w:t>
            </w:r>
            <w:r w:rsidRPr="006F7A06">
              <w:rPr>
                <w:rFonts w:ascii="Arial" w:hAnsi="Arial"/>
                <w:sz w:val="20"/>
                <w:szCs w:val="20"/>
              </w:rPr>
              <w:t>9</w:t>
            </w:r>
          </w:p>
        </w:tc>
        <w:tc>
          <w:tcPr>
            <w:tcW w:w="2610" w:type="dxa"/>
          </w:tcPr>
          <w:p w14:paraId="59B2EE51" w14:textId="77777777" w:rsidR="006F7A06" w:rsidRPr="006F7A06" w:rsidRDefault="006F7A06" w:rsidP="001E0D8F">
            <w:pPr>
              <w:rPr>
                <w:rFonts w:ascii="Arial" w:hAnsi="Arial"/>
                <w:sz w:val="20"/>
                <w:szCs w:val="20"/>
              </w:rPr>
            </w:pPr>
          </w:p>
        </w:tc>
        <w:tc>
          <w:tcPr>
            <w:tcW w:w="2610" w:type="dxa"/>
          </w:tcPr>
          <w:p w14:paraId="406D706B" w14:textId="77777777" w:rsidR="006F7A06" w:rsidRPr="006F7A06" w:rsidRDefault="006F7A06" w:rsidP="001E0D8F">
            <w:pPr>
              <w:rPr>
                <w:rFonts w:ascii="Arial" w:hAnsi="Arial"/>
                <w:sz w:val="20"/>
                <w:szCs w:val="20"/>
              </w:rPr>
            </w:pPr>
          </w:p>
        </w:tc>
        <w:tc>
          <w:tcPr>
            <w:tcW w:w="1620" w:type="dxa"/>
          </w:tcPr>
          <w:p w14:paraId="417E8E4A" w14:textId="77777777" w:rsidR="006F7A06" w:rsidRPr="006F7A06" w:rsidRDefault="006F7A06" w:rsidP="001E0D8F">
            <w:pPr>
              <w:rPr>
                <w:rFonts w:ascii="Arial" w:hAnsi="Arial"/>
                <w:sz w:val="20"/>
                <w:szCs w:val="20"/>
              </w:rPr>
            </w:pPr>
          </w:p>
        </w:tc>
        <w:tc>
          <w:tcPr>
            <w:tcW w:w="2790" w:type="dxa"/>
          </w:tcPr>
          <w:p w14:paraId="2F25896C" w14:textId="77777777" w:rsidR="006F7A06" w:rsidRPr="006F7A06" w:rsidRDefault="006F7A06" w:rsidP="001E0D8F">
            <w:pPr>
              <w:rPr>
                <w:rFonts w:ascii="Arial" w:hAnsi="Arial"/>
                <w:sz w:val="20"/>
                <w:szCs w:val="20"/>
              </w:rPr>
            </w:pPr>
          </w:p>
        </w:tc>
      </w:tr>
      <w:tr w:rsidR="006F7A06" w:rsidRPr="006F7A06" w14:paraId="584BA2D0" w14:textId="77777777" w:rsidTr="006F7A06">
        <w:tc>
          <w:tcPr>
            <w:tcW w:w="445" w:type="dxa"/>
          </w:tcPr>
          <w:p w14:paraId="31AFCD31" w14:textId="5605D77C" w:rsidR="006F7A06" w:rsidRPr="006F7A06" w:rsidRDefault="006F7A06" w:rsidP="001E0D8F">
            <w:pPr>
              <w:rPr>
                <w:rFonts w:ascii="Arial" w:hAnsi="Arial"/>
                <w:sz w:val="20"/>
                <w:szCs w:val="20"/>
              </w:rPr>
            </w:pPr>
            <w:r>
              <w:rPr>
                <w:rFonts w:ascii="Arial" w:hAnsi="Arial"/>
                <w:sz w:val="20"/>
                <w:szCs w:val="20"/>
              </w:rPr>
              <w:t>4</w:t>
            </w:r>
            <w:r w:rsidRPr="006F7A06">
              <w:rPr>
                <w:rFonts w:ascii="Arial" w:hAnsi="Arial"/>
                <w:sz w:val="20"/>
                <w:szCs w:val="20"/>
              </w:rPr>
              <w:t>0</w:t>
            </w:r>
          </w:p>
        </w:tc>
        <w:tc>
          <w:tcPr>
            <w:tcW w:w="2610" w:type="dxa"/>
          </w:tcPr>
          <w:p w14:paraId="405FAC83" w14:textId="77777777" w:rsidR="006F7A06" w:rsidRPr="006F7A06" w:rsidRDefault="006F7A06" w:rsidP="001E0D8F">
            <w:pPr>
              <w:rPr>
                <w:rFonts w:ascii="Arial" w:hAnsi="Arial"/>
                <w:sz w:val="20"/>
                <w:szCs w:val="20"/>
              </w:rPr>
            </w:pPr>
          </w:p>
        </w:tc>
        <w:tc>
          <w:tcPr>
            <w:tcW w:w="2610" w:type="dxa"/>
          </w:tcPr>
          <w:p w14:paraId="316A0405" w14:textId="77777777" w:rsidR="006F7A06" w:rsidRPr="006F7A06" w:rsidRDefault="006F7A06" w:rsidP="001E0D8F">
            <w:pPr>
              <w:rPr>
                <w:rFonts w:ascii="Arial" w:hAnsi="Arial"/>
                <w:sz w:val="20"/>
                <w:szCs w:val="20"/>
              </w:rPr>
            </w:pPr>
          </w:p>
        </w:tc>
        <w:tc>
          <w:tcPr>
            <w:tcW w:w="1620" w:type="dxa"/>
          </w:tcPr>
          <w:p w14:paraId="4B28F2E8" w14:textId="77777777" w:rsidR="006F7A06" w:rsidRPr="006F7A06" w:rsidRDefault="006F7A06" w:rsidP="001E0D8F">
            <w:pPr>
              <w:rPr>
                <w:rFonts w:ascii="Arial" w:hAnsi="Arial"/>
                <w:sz w:val="20"/>
                <w:szCs w:val="20"/>
              </w:rPr>
            </w:pPr>
          </w:p>
        </w:tc>
        <w:tc>
          <w:tcPr>
            <w:tcW w:w="2790" w:type="dxa"/>
          </w:tcPr>
          <w:p w14:paraId="7CFB85DE" w14:textId="77777777" w:rsidR="006F7A06" w:rsidRPr="006F7A06" w:rsidRDefault="006F7A06" w:rsidP="001E0D8F">
            <w:pPr>
              <w:rPr>
                <w:rFonts w:ascii="Arial" w:hAnsi="Arial"/>
                <w:sz w:val="20"/>
                <w:szCs w:val="20"/>
              </w:rPr>
            </w:pPr>
          </w:p>
        </w:tc>
      </w:tr>
    </w:tbl>
    <w:p w14:paraId="629A87D3" w14:textId="254B3D77" w:rsidR="00CE38E8" w:rsidRPr="00D93EE6" w:rsidRDefault="00D93EE6" w:rsidP="00D93EE6">
      <w:pPr>
        <w:rPr>
          <w:rFonts w:ascii="Arial" w:hAnsi="Arial"/>
          <w:b/>
          <w:bCs/>
          <w:kern w:val="32"/>
          <w:sz w:val="22"/>
          <w:szCs w:val="22"/>
        </w:rPr>
      </w:pPr>
      <w:r>
        <w:rPr>
          <w:sz w:val="22"/>
          <w:szCs w:val="22"/>
        </w:rPr>
        <w:br w:type="page"/>
      </w:r>
    </w:p>
    <w:p w14:paraId="48BC261F" w14:textId="77FA7DA0" w:rsidR="00BB4C7B" w:rsidRDefault="00586DC5" w:rsidP="00BB4C7B">
      <w:pPr>
        <w:pStyle w:val="Heading1"/>
        <w:spacing w:before="240" w:after="120"/>
        <w:rPr>
          <w:spacing w:val="0"/>
        </w:rPr>
      </w:pPr>
      <w:bookmarkStart w:id="19" w:name="_Toc167354119"/>
      <w:r>
        <w:rPr>
          <w:spacing w:val="0"/>
        </w:rPr>
        <w:lastRenderedPageBreak/>
        <w:t>4</w:t>
      </w:r>
      <w:r w:rsidR="00BB4C7B">
        <w:rPr>
          <w:spacing w:val="0"/>
        </w:rPr>
        <w:t>.</w:t>
      </w:r>
      <w:r w:rsidR="00BB4C7B" w:rsidRPr="00727FCE">
        <w:rPr>
          <w:spacing w:val="0"/>
        </w:rPr>
        <w:t xml:space="preserve"> </w:t>
      </w:r>
      <w:r w:rsidR="00BB4C7B">
        <w:rPr>
          <w:spacing w:val="0"/>
        </w:rPr>
        <w:t xml:space="preserve"> </w:t>
      </w:r>
      <w:r w:rsidR="00D93EE6">
        <w:rPr>
          <w:spacing w:val="0"/>
        </w:rPr>
        <w:t>Vendor List</w:t>
      </w:r>
      <w:bookmarkEnd w:id="19"/>
    </w:p>
    <w:p w14:paraId="21E8A07A" w14:textId="751AC2AA" w:rsidR="00586DC5" w:rsidRPr="00714563" w:rsidRDefault="00586DC5" w:rsidP="00586DC5">
      <w:pPr>
        <w:pStyle w:val="NoSpacing"/>
        <w:rPr>
          <w:rFonts w:ascii="Arial" w:hAnsi="Arial"/>
          <w:i/>
          <w:iCs/>
          <w:color w:val="767171" w:themeColor="background2" w:themeShade="80"/>
          <w:sz w:val="20"/>
          <w:szCs w:val="20"/>
        </w:rPr>
      </w:pPr>
      <w:r w:rsidRPr="00714563">
        <w:rPr>
          <w:rFonts w:ascii="Arial" w:hAnsi="Arial"/>
          <w:i/>
          <w:iCs/>
          <w:color w:val="767171" w:themeColor="background2" w:themeShade="80"/>
          <w:sz w:val="20"/>
          <w:szCs w:val="20"/>
        </w:rPr>
        <w:t xml:space="preserve">List the current vendors/suppliers that provide needed supplies for </w:t>
      </w:r>
      <w:r w:rsidR="008024BB" w:rsidRPr="00714563">
        <w:rPr>
          <w:rFonts w:ascii="Arial" w:hAnsi="Arial"/>
          <w:i/>
          <w:iCs/>
          <w:color w:val="767171" w:themeColor="background2" w:themeShade="80"/>
          <w:sz w:val="20"/>
          <w:szCs w:val="20"/>
        </w:rPr>
        <w:t xml:space="preserve">essential functions for </w:t>
      </w:r>
      <w:r w:rsidRPr="00714563">
        <w:rPr>
          <w:rFonts w:ascii="Arial" w:hAnsi="Arial"/>
          <w:i/>
          <w:iCs/>
          <w:color w:val="767171" w:themeColor="background2" w:themeShade="80"/>
          <w:sz w:val="20"/>
          <w:szCs w:val="20"/>
        </w:rPr>
        <w:t>continued operations.</w:t>
      </w:r>
    </w:p>
    <w:p w14:paraId="746138F1" w14:textId="77777777" w:rsidR="00586DC5" w:rsidRPr="00C74643" w:rsidRDefault="00586DC5" w:rsidP="00586DC5">
      <w:pPr>
        <w:pStyle w:val="NoSpacing"/>
      </w:pPr>
    </w:p>
    <w:tbl>
      <w:tblPr>
        <w:tblStyle w:val="TableGrid"/>
        <w:tblW w:w="9715" w:type="dxa"/>
        <w:tblLook w:val="04A0" w:firstRow="1" w:lastRow="0" w:firstColumn="1" w:lastColumn="0" w:noHBand="0" w:noVBand="1"/>
      </w:tblPr>
      <w:tblGrid>
        <w:gridCol w:w="2965"/>
        <w:gridCol w:w="1530"/>
        <w:gridCol w:w="2517"/>
        <w:gridCol w:w="2703"/>
      </w:tblGrid>
      <w:tr w:rsidR="00586DC5" w:rsidRPr="00B92134" w14:paraId="23047BC0" w14:textId="77777777" w:rsidTr="005C0A11">
        <w:tc>
          <w:tcPr>
            <w:tcW w:w="2965" w:type="dxa"/>
            <w:shd w:val="clear" w:color="auto" w:fill="D0CECE" w:themeFill="background2" w:themeFillShade="E6"/>
          </w:tcPr>
          <w:p w14:paraId="50D26079" w14:textId="77777777" w:rsidR="00586DC5" w:rsidRPr="00B92134" w:rsidRDefault="00586DC5" w:rsidP="000C66AB">
            <w:pPr>
              <w:pStyle w:val="Instructions"/>
              <w:rPr>
                <w:rFonts w:ascii="Arial" w:hAnsi="Arial"/>
                <w:b/>
                <w:bCs/>
                <w:sz w:val="22"/>
                <w:szCs w:val="22"/>
              </w:rPr>
            </w:pPr>
            <w:r w:rsidRPr="00B92134">
              <w:rPr>
                <w:rFonts w:ascii="Arial" w:hAnsi="Arial"/>
                <w:b/>
                <w:bCs/>
                <w:sz w:val="22"/>
                <w:szCs w:val="22"/>
              </w:rPr>
              <w:t>Name/</w:t>
            </w:r>
            <w:r>
              <w:rPr>
                <w:rFonts w:ascii="Arial" w:hAnsi="Arial"/>
                <w:b/>
                <w:bCs/>
                <w:sz w:val="22"/>
                <w:szCs w:val="22"/>
              </w:rPr>
              <w:t>Organization</w:t>
            </w:r>
          </w:p>
        </w:tc>
        <w:tc>
          <w:tcPr>
            <w:tcW w:w="1530" w:type="dxa"/>
            <w:shd w:val="clear" w:color="auto" w:fill="D0CECE" w:themeFill="background2" w:themeFillShade="E6"/>
          </w:tcPr>
          <w:p w14:paraId="31CBE397" w14:textId="77777777" w:rsidR="00586DC5" w:rsidRPr="00B92134" w:rsidRDefault="00586DC5" w:rsidP="000C66AB">
            <w:pPr>
              <w:pStyle w:val="Instructions"/>
              <w:rPr>
                <w:rFonts w:ascii="Arial" w:hAnsi="Arial"/>
                <w:b/>
                <w:bCs/>
                <w:sz w:val="22"/>
                <w:szCs w:val="22"/>
              </w:rPr>
            </w:pPr>
            <w:r w:rsidRPr="00B92134">
              <w:rPr>
                <w:rFonts w:ascii="Arial" w:hAnsi="Arial"/>
                <w:b/>
                <w:bCs/>
                <w:sz w:val="22"/>
                <w:szCs w:val="22"/>
              </w:rPr>
              <w:t>Phone</w:t>
            </w:r>
          </w:p>
        </w:tc>
        <w:tc>
          <w:tcPr>
            <w:tcW w:w="2517" w:type="dxa"/>
            <w:shd w:val="clear" w:color="auto" w:fill="D0CECE" w:themeFill="background2" w:themeFillShade="E6"/>
          </w:tcPr>
          <w:p w14:paraId="75E6E554" w14:textId="77777777" w:rsidR="00586DC5" w:rsidRPr="00B92134" w:rsidRDefault="00586DC5" w:rsidP="000C66AB">
            <w:pPr>
              <w:pStyle w:val="Instructions"/>
              <w:rPr>
                <w:rFonts w:ascii="Arial" w:hAnsi="Arial"/>
                <w:b/>
                <w:bCs/>
                <w:sz w:val="22"/>
                <w:szCs w:val="22"/>
              </w:rPr>
            </w:pPr>
            <w:r w:rsidRPr="00B92134">
              <w:rPr>
                <w:rFonts w:ascii="Arial" w:hAnsi="Arial"/>
                <w:b/>
                <w:bCs/>
                <w:sz w:val="22"/>
                <w:szCs w:val="22"/>
              </w:rPr>
              <w:t>Email</w:t>
            </w:r>
          </w:p>
        </w:tc>
        <w:tc>
          <w:tcPr>
            <w:tcW w:w="2703" w:type="dxa"/>
            <w:shd w:val="clear" w:color="auto" w:fill="D0CECE" w:themeFill="background2" w:themeFillShade="E6"/>
          </w:tcPr>
          <w:p w14:paraId="35F8C0AD" w14:textId="77777777" w:rsidR="00586DC5" w:rsidRPr="00B92134" w:rsidRDefault="00586DC5" w:rsidP="000C66AB">
            <w:pPr>
              <w:pStyle w:val="Instructions"/>
              <w:rPr>
                <w:rFonts w:ascii="Arial" w:hAnsi="Arial"/>
                <w:b/>
                <w:bCs/>
                <w:sz w:val="22"/>
                <w:szCs w:val="22"/>
              </w:rPr>
            </w:pPr>
            <w:r w:rsidRPr="00B92134">
              <w:rPr>
                <w:rFonts w:ascii="Arial" w:hAnsi="Arial"/>
                <w:b/>
                <w:bCs/>
                <w:sz w:val="22"/>
                <w:szCs w:val="22"/>
              </w:rPr>
              <w:t>Note</w:t>
            </w:r>
          </w:p>
        </w:tc>
      </w:tr>
      <w:tr w:rsidR="00586DC5" w14:paraId="7B0A27A4" w14:textId="77777777" w:rsidTr="000C66AB">
        <w:tc>
          <w:tcPr>
            <w:tcW w:w="2965" w:type="dxa"/>
          </w:tcPr>
          <w:p w14:paraId="7E0C327D" w14:textId="77777777" w:rsidR="00586DC5" w:rsidRDefault="00586DC5" w:rsidP="000C66AB">
            <w:pPr>
              <w:pStyle w:val="Instructions"/>
              <w:rPr>
                <w:rFonts w:ascii="Arial" w:hAnsi="Arial"/>
                <w:sz w:val="22"/>
                <w:szCs w:val="22"/>
              </w:rPr>
            </w:pPr>
          </w:p>
        </w:tc>
        <w:tc>
          <w:tcPr>
            <w:tcW w:w="1530" w:type="dxa"/>
          </w:tcPr>
          <w:p w14:paraId="34F9D907" w14:textId="77777777" w:rsidR="00586DC5" w:rsidRDefault="00586DC5" w:rsidP="000C66AB">
            <w:pPr>
              <w:pStyle w:val="Instructions"/>
              <w:rPr>
                <w:rFonts w:ascii="Arial" w:hAnsi="Arial"/>
                <w:sz w:val="22"/>
                <w:szCs w:val="22"/>
              </w:rPr>
            </w:pPr>
          </w:p>
        </w:tc>
        <w:tc>
          <w:tcPr>
            <w:tcW w:w="2517" w:type="dxa"/>
          </w:tcPr>
          <w:p w14:paraId="70079F82" w14:textId="77777777" w:rsidR="00586DC5" w:rsidRDefault="00586DC5" w:rsidP="000C66AB">
            <w:pPr>
              <w:pStyle w:val="Instructions"/>
              <w:rPr>
                <w:rFonts w:ascii="Arial" w:hAnsi="Arial"/>
                <w:sz w:val="22"/>
                <w:szCs w:val="22"/>
              </w:rPr>
            </w:pPr>
          </w:p>
        </w:tc>
        <w:tc>
          <w:tcPr>
            <w:tcW w:w="2703" w:type="dxa"/>
          </w:tcPr>
          <w:p w14:paraId="6F7F2061" w14:textId="77777777" w:rsidR="00586DC5" w:rsidRDefault="00586DC5" w:rsidP="000C66AB">
            <w:pPr>
              <w:pStyle w:val="Instructions"/>
              <w:rPr>
                <w:rFonts w:ascii="Arial" w:hAnsi="Arial"/>
                <w:sz w:val="22"/>
                <w:szCs w:val="22"/>
              </w:rPr>
            </w:pPr>
          </w:p>
        </w:tc>
      </w:tr>
      <w:tr w:rsidR="00586DC5" w14:paraId="5858306F" w14:textId="77777777" w:rsidTr="005C0A11">
        <w:tc>
          <w:tcPr>
            <w:tcW w:w="2965" w:type="dxa"/>
            <w:shd w:val="clear" w:color="auto" w:fill="F2F2F2" w:themeFill="background1" w:themeFillShade="F2"/>
          </w:tcPr>
          <w:p w14:paraId="4F9FA8E7" w14:textId="77777777" w:rsidR="00586DC5" w:rsidRDefault="00586DC5" w:rsidP="000C66AB">
            <w:pPr>
              <w:pStyle w:val="Instructions"/>
              <w:rPr>
                <w:rFonts w:ascii="Arial" w:hAnsi="Arial"/>
                <w:sz w:val="22"/>
                <w:szCs w:val="22"/>
              </w:rPr>
            </w:pPr>
          </w:p>
        </w:tc>
        <w:tc>
          <w:tcPr>
            <w:tcW w:w="1530" w:type="dxa"/>
            <w:shd w:val="clear" w:color="auto" w:fill="F2F2F2" w:themeFill="background1" w:themeFillShade="F2"/>
          </w:tcPr>
          <w:p w14:paraId="3B1F762B" w14:textId="77777777" w:rsidR="00586DC5" w:rsidRDefault="00586DC5" w:rsidP="000C66AB">
            <w:pPr>
              <w:pStyle w:val="Instructions"/>
              <w:rPr>
                <w:rFonts w:ascii="Arial" w:hAnsi="Arial"/>
                <w:sz w:val="22"/>
                <w:szCs w:val="22"/>
              </w:rPr>
            </w:pPr>
          </w:p>
        </w:tc>
        <w:tc>
          <w:tcPr>
            <w:tcW w:w="2517" w:type="dxa"/>
            <w:shd w:val="clear" w:color="auto" w:fill="F2F2F2" w:themeFill="background1" w:themeFillShade="F2"/>
          </w:tcPr>
          <w:p w14:paraId="410517B4" w14:textId="77777777" w:rsidR="00586DC5" w:rsidRDefault="00586DC5" w:rsidP="000C66AB">
            <w:pPr>
              <w:pStyle w:val="Instructions"/>
              <w:rPr>
                <w:rFonts w:ascii="Arial" w:hAnsi="Arial"/>
                <w:sz w:val="22"/>
                <w:szCs w:val="22"/>
              </w:rPr>
            </w:pPr>
          </w:p>
        </w:tc>
        <w:tc>
          <w:tcPr>
            <w:tcW w:w="2703" w:type="dxa"/>
            <w:shd w:val="clear" w:color="auto" w:fill="F2F2F2" w:themeFill="background1" w:themeFillShade="F2"/>
          </w:tcPr>
          <w:p w14:paraId="7B6B2430" w14:textId="77777777" w:rsidR="00586DC5" w:rsidRDefault="00586DC5" w:rsidP="000C66AB">
            <w:pPr>
              <w:pStyle w:val="Instructions"/>
              <w:rPr>
                <w:rFonts w:ascii="Arial" w:hAnsi="Arial"/>
                <w:sz w:val="22"/>
                <w:szCs w:val="22"/>
              </w:rPr>
            </w:pPr>
          </w:p>
        </w:tc>
      </w:tr>
      <w:tr w:rsidR="00586DC5" w14:paraId="6AA4E74F" w14:textId="77777777" w:rsidTr="000C66AB">
        <w:tc>
          <w:tcPr>
            <w:tcW w:w="2965" w:type="dxa"/>
          </w:tcPr>
          <w:p w14:paraId="4A46FAD9" w14:textId="77777777" w:rsidR="00586DC5" w:rsidRDefault="00586DC5" w:rsidP="000C66AB">
            <w:pPr>
              <w:pStyle w:val="Instructions"/>
              <w:rPr>
                <w:rFonts w:ascii="Arial" w:hAnsi="Arial"/>
                <w:sz w:val="22"/>
                <w:szCs w:val="22"/>
              </w:rPr>
            </w:pPr>
          </w:p>
        </w:tc>
        <w:tc>
          <w:tcPr>
            <w:tcW w:w="1530" w:type="dxa"/>
          </w:tcPr>
          <w:p w14:paraId="20123F96" w14:textId="77777777" w:rsidR="00586DC5" w:rsidRDefault="00586DC5" w:rsidP="000C66AB">
            <w:pPr>
              <w:pStyle w:val="Instructions"/>
              <w:rPr>
                <w:rFonts w:ascii="Arial" w:hAnsi="Arial"/>
                <w:sz w:val="22"/>
                <w:szCs w:val="22"/>
              </w:rPr>
            </w:pPr>
          </w:p>
        </w:tc>
        <w:tc>
          <w:tcPr>
            <w:tcW w:w="2517" w:type="dxa"/>
          </w:tcPr>
          <w:p w14:paraId="771E0E6B" w14:textId="77777777" w:rsidR="00586DC5" w:rsidRDefault="00586DC5" w:rsidP="000C66AB">
            <w:pPr>
              <w:pStyle w:val="Instructions"/>
              <w:rPr>
                <w:rFonts w:ascii="Arial" w:hAnsi="Arial"/>
                <w:sz w:val="22"/>
                <w:szCs w:val="22"/>
              </w:rPr>
            </w:pPr>
          </w:p>
        </w:tc>
        <w:tc>
          <w:tcPr>
            <w:tcW w:w="2703" w:type="dxa"/>
          </w:tcPr>
          <w:p w14:paraId="571C1029" w14:textId="77777777" w:rsidR="00586DC5" w:rsidRDefault="00586DC5" w:rsidP="000C66AB">
            <w:pPr>
              <w:pStyle w:val="Instructions"/>
              <w:rPr>
                <w:rFonts w:ascii="Arial" w:hAnsi="Arial"/>
                <w:sz w:val="22"/>
                <w:szCs w:val="22"/>
              </w:rPr>
            </w:pPr>
          </w:p>
        </w:tc>
      </w:tr>
      <w:tr w:rsidR="00586DC5" w14:paraId="228F225E" w14:textId="77777777" w:rsidTr="005C0A11">
        <w:tc>
          <w:tcPr>
            <w:tcW w:w="2965" w:type="dxa"/>
            <w:shd w:val="clear" w:color="auto" w:fill="F2F2F2" w:themeFill="background1" w:themeFillShade="F2"/>
          </w:tcPr>
          <w:p w14:paraId="534AA98D" w14:textId="77777777" w:rsidR="00586DC5" w:rsidRDefault="00586DC5" w:rsidP="000C66AB">
            <w:pPr>
              <w:pStyle w:val="Instructions"/>
              <w:rPr>
                <w:rFonts w:ascii="Arial" w:hAnsi="Arial"/>
                <w:sz w:val="22"/>
                <w:szCs w:val="22"/>
              </w:rPr>
            </w:pPr>
          </w:p>
        </w:tc>
        <w:tc>
          <w:tcPr>
            <w:tcW w:w="1530" w:type="dxa"/>
            <w:shd w:val="clear" w:color="auto" w:fill="F2F2F2" w:themeFill="background1" w:themeFillShade="F2"/>
          </w:tcPr>
          <w:p w14:paraId="7257569E" w14:textId="77777777" w:rsidR="00586DC5" w:rsidRDefault="00586DC5" w:rsidP="000C66AB">
            <w:pPr>
              <w:pStyle w:val="Instructions"/>
              <w:rPr>
                <w:rFonts w:ascii="Arial" w:hAnsi="Arial"/>
                <w:sz w:val="22"/>
                <w:szCs w:val="22"/>
              </w:rPr>
            </w:pPr>
          </w:p>
        </w:tc>
        <w:tc>
          <w:tcPr>
            <w:tcW w:w="2517" w:type="dxa"/>
            <w:shd w:val="clear" w:color="auto" w:fill="F2F2F2" w:themeFill="background1" w:themeFillShade="F2"/>
          </w:tcPr>
          <w:p w14:paraId="1BA2E7C8" w14:textId="77777777" w:rsidR="00586DC5" w:rsidRDefault="00586DC5" w:rsidP="000C66AB">
            <w:pPr>
              <w:pStyle w:val="Instructions"/>
              <w:rPr>
                <w:rFonts w:ascii="Arial" w:hAnsi="Arial"/>
                <w:sz w:val="22"/>
                <w:szCs w:val="22"/>
              </w:rPr>
            </w:pPr>
          </w:p>
        </w:tc>
        <w:tc>
          <w:tcPr>
            <w:tcW w:w="2703" w:type="dxa"/>
            <w:shd w:val="clear" w:color="auto" w:fill="F2F2F2" w:themeFill="background1" w:themeFillShade="F2"/>
          </w:tcPr>
          <w:p w14:paraId="53A2AB36" w14:textId="77777777" w:rsidR="00586DC5" w:rsidRDefault="00586DC5" w:rsidP="000C66AB">
            <w:pPr>
              <w:pStyle w:val="Instructions"/>
              <w:rPr>
                <w:rFonts w:ascii="Arial" w:hAnsi="Arial"/>
                <w:sz w:val="22"/>
                <w:szCs w:val="22"/>
              </w:rPr>
            </w:pPr>
          </w:p>
        </w:tc>
      </w:tr>
      <w:tr w:rsidR="00586DC5" w14:paraId="67E293F5" w14:textId="77777777" w:rsidTr="000C66AB">
        <w:tc>
          <w:tcPr>
            <w:tcW w:w="2965" w:type="dxa"/>
          </w:tcPr>
          <w:p w14:paraId="68262B44" w14:textId="77777777" w:rsidR="00586DC5" w:rsidRDefault="00586DC5" w:rsidP="000C66AB">
            <w:pPr>
              <w:pStyle w:val="Instructions"/>
              <w:rPr>
                <w:rFonts w:ascii="Arial" w:hAnsi="Arial"/>
                <w:sz w:val="22"/>
                <w:szCs w:val="22"/>
              </w:rPr>
            </w:pPr>
          </w:p>
        </w:tc>
        <w:tc>
          <w:tcPr>
            <w:tcW w:w="1530" w:type="dxa"/>
          </w:tcPr>
          <w:p w14:paraId="1B56B59C" w14:textId="77777777" w:rsidR="00586DC5" w:rsidRDefault="00586DC5" w:rsidP="000C66AB">
            <w:pPr>
              <w:pStyle w:val="Instructions"/>
              <w:rPr>
                <w:rFonts w:ascii="Arial" w:hAnsi="Arial"/>
                <w:sz w:val="22"/>
                <w:szCs w:val="22"/>
              </w:rPr>
            </w:pPr>
          </w:p>
        </w:tc>
        <w:tc>
          <w:tcPr>
            <w:tcW w:w="2517" w:type="dxa"/>
          </w:tcPr>
          <w:p w14:paraId="6881D658" w14:textId="77777777" w:rsidR="00586DC5" w:rsidRDefault="00586DC5" w:rsidP="000C66AB">
            <w:pPr>
              <w:pStyle w:val="Instructions"/>
              <w:rPr>
                <w:rFonts w:ascii="Arial" w:hAnsi="Arial"/>
                <w:sz w:val="22"/>
                <w:szCs w:val="22"/>
              </w:rPr>
            </w:pPr>
          </w:p>
        </w:tc>
        <w:tc>
          <w:tcPr>
            <w:tcW w:w="2703" w:type="dxa"/>
          </w:tcPr>
          <w:p w14:paraId="5808E268" w14:textId="77777777" w:rsidR="00586DC5" w:rsidRDefault="00586DC5" w:rsidP="000C66AB">
            <w:pPr>
              <w:pStyle w:val="Instructions"/>
              <w:rPr>
                <w:rFonts w:ascii="Arial" w:hAnsi="Arial"/>
                <w:sz w:val="22"/>
                <w:szCs w:val="22"/>
              </w:rPr>
            </w:pPr>
          </w:p>
        </w:tc>
      </w:tr>
      <w:tr w:rsidR="00586DC5" w14:paraId="459E9C30" w14:textId="77777777" w:rsidTr="005C0A11">
        <w:tc>
          <w:tcPr>
            <w:tcW w:w="2965" w:type="dxa"/>
            <w:shd w:val="clear" w:color="auto" w:fill="F2F2F2" w:themeFill="background1" w:themeFillShade="F2"/>
          </w:tcPr>
          <w:p w14:paraId="7A531895" w14:textId="77777777" w:rsidR="00586DC5" w:rsidRDefault="00586DC5" w:rsidP="000C66AB">
            <w:pPr>
              <w:pStyle w:val="Instructions"/>
              <w:rPr>
                <w:rFonts w:ascii="Arial" w:hAnsi="Arial"/>
                <w:sz w:val="22"/>
                <w:szCs w:val="22"/>
              </w:rPr>
            </w:pPr>
          </w:p>
        </w:tc>
        <w:tc>
          <w:tcPr>
            <w:tcW w:w="1530" w:type="dxa"/>
            <w:shd w:val="clear" w:color="auto" w:fill="F2F2F2" w:themeFill="background1" w:themeFillShade="F2"/>
          </w:tcPr>
          <w:p w14:paraId="60E312A0" w14:textId="77777777" w:rsidR="00586DC5" w:rsidRDefault="00586DC5" w:rsidP="000C66AB">
            <w:pPr>
              <w:pStyle w:val="Instructions"/>
              <w:rPr>
                <w:rFonts w:ascii="Arial" w:hAnsi="Arial"/>
                <w:sz w:val="22"/>
                <w:szCs w:val="22"/>
              </w:rPr>
            </w:pPr>
          </w:p>
        </w:tc>
        <w:tc>
          <w:tcPr>
            <w:tcW w:w="2517" w:type="dxa"/>
            <w:shd w:val="clear" w:color="auto" w:fill="F2F2F2" w:themeFill="background1" w:themeFillShade="F2"/>
          </w:tcPr>
          <w:p w14:paraId="024E5FC4" w14:textId="77777777" w:rsidR="00586DC5" w:rsidRDefault="00586DC5" w:rsidP="000C66AB">
            <w:pPr>
              <w:pStyle w:val="Instructions"/>
              <w:rPr>
                <w:rFonts w:ascii="Arial" w:hAnsi="Arial"/>
                <w:sz w:val="22"/>
                <w:szCs w:val="22"/>
              </w:rPr>
            </w:pPr>
          </w:p>
        </w:tc>
        <w:tc>
          <w:tcPr>
            <w:tcW w:w="2703" w:type="dxa"/>
            <w:shd w:val="clear" w:color="auto" w:fill="F2F2F2" w:themeFill="background1" w:themeFillShade="F2"/>
          </w:tcPr>
          <w:p w14:paraId="13BC9B4D" w14:textId="77777777" w:rsidR="00586DC5" w:rsidRDefault="00586DC5" w:rsidP="000C66AB">
            <w:pPr>
              <w:pStyle w:val="Instructions"/>
              <w:rPr>
                <w:rFonts w:ascii="Arial" w:hAnsi="Arial"/>
                <w:sz w:val="22"/>
                <w:szCs w:val="22"/>
              </w:rPr>
            </w:pPr>
          </w:p>
        </w:tc>
      </w:tr>
      <w:tr w:rsidR="00586DC5" w14:paraId="1CC46BE3" w14:textId="77777777" w:rsidTr="000C66AB">
        <w:tc>
          <w:tcPr>
            <w:tcW w:w="2965" w:type="dxa"/>
          </w:tcPr>
          <w:p w14:paraId="70DAA54B" w14:textId="77777777" w:rsidR="00586DC5" w:rsidRDefault="00586DC5" w:rsidP="000C66AB">
            <w:pPr>
              <w:pStyle w:val="Instructions"/>
              <w:rPr>
                <w:rFonts w:ascii="Arial" w:hAnsi="Arial"/>
                <w:sz w:val="22"/>
                <w:szCs w:val="22"/>
              </w:rPr>
            </w:pPr>
          </w:p>
        </w:tc>
        <w:tc>
          <w:tcPr>
            <w:tcW w:w="1530" w:type="dxa"/>
          </w:tcPr>
          <w:p w14:paraId="0F040F82" w14:textId="77777777" w:rsidR="00586DC5" w:rsidRDefault="00586DC5" w:rsidP="000C66AB">
            <w:pPr>
              <w:pStyle w:val="Instructions"/>
              <w:rPr>
                <w:rFonts w:ascii="Arial" w:hAnsi="Arial"/>
                <w:sz w:val="22"/>
                <w:szCs w:val="22"/>
              </w:rPr>
            </w:pPr>
          </w:p>
        </w:tc>
        <w:tc>
          <w:tcPr>
            <w:tcW w:w="2517" w:type="dxa"/>
          </w:tcPr>
          <w:p w14:paraId="29D39903" w14:textId="77777777" w:rsidR="00586DC5" w:rsidRDefault="00586DC5" w:rsidP="000C66AB">
            <w:pPr>
              <w:pStyle w:val="Instructions"/>
              <w:rPr>
                <w:rFonts w:ascii="Arial" w:hAnsi="Arial"/>
                <w:sz w:val="22"/>
                <w:szCs w:val="22"/>
              </w:rPr>
            </w:pPr>
          </w:p>
        </w:tc>
        <w:tc>
          <w:tcPr>
            <w:tcW w:w="2703" w:type="dxa"/>
          </w:tcPr>
          <w:p w14:paraId="35A1D711" w14:textId="77777777" w:rsidR="00586DC5" w:rsidRDefault="00586DC5" w:rsidP="000C66AB">
            <w:pPr>
              <w:pStyle w:val="Instructions"/>
              <w:rPr>
                <w:rFonts w:ascii="Arial" w:hAnsi="Arial"/>
                <w:sz w:val="22"/>
                <w:szCs w:val="22"/>
              </w:rPr>
            </w:pPr>
          </w:p>
        </w:tc>
      </w:tr>
      <w:tr w:rsidR="00586DC5" w14:paraId="4218A217" w14:textId="77777777" w:rsidTr="005C0A11">
        <w:tc>
          <w:tcPr>
            <w:tcW w:w="2965" w:type="dxa"/>
            <w:shd w:val="clear" w:color="auto" w:fill="F2F2F2" w:themeFill="background1" w:themeFillShade="F2"/>
          </w:tcPr>
          <w:p w14:paraId="366BAC99" w14:textId="77777777" w:rsidR="00586DC5" w:rsidRDefault="00586DC5" w:rsidP="000C66AB">
            <w:pPr>
              <w:pStyle w:val="Instructions"/>
              <w:rPr>
                <w:rFonts w:ascii="Arial" w:hAnsi="Arial"/>
                <w:sz w:val="22"/>
                <w:szCs w:val="22"/>
              </w:rPr>
            </w:pPr>
          </w:p>
        </w:tc>
        <w:tc>
          <w:tcPr>
            <w:tcW w:w="1530" w:type="dxa"/>
            <w:shd w:val="clear" w:color="auto" w:fill="F2F2F2" w:themeFill="background1" w:themeFillShade="F2"/>
          </w:tcPr>
          <w:p w14:paraId="5BC927D9" w14:textId="77777777" w:rsidR="00586DC5" w:rsidRDefault="00586DC5" w:rsidP="000C66AB">
            <w:pPr>
              <w:pStyle w:val="Instructions"/>
              <w:rPr>
                <w:rFonts w:ascii="Arial" w:hAnsi="Arial"/>
                <w:sz w:val="22"/>
                <w:szCs w:val="22"/>
              </w:rPr>
            </w:pPr>
          </w:p>
        </w:tc>
        <w:tc>
          <w:tcPr>
            <w:tcW w:w="2517" w:type="dxa"/>
            <w:shd w:val="clear" w:color="auto" w:fill="F2F2F2" w:themeFill="background1" w:themeFillShade="F2"/>
          </w:tcPr>
          <w:p w14:paraId="4F0A877F" w14:textId="77777777" w:rsidR="00586DC5" w:rsidRDefault="00586DC5" w:rsidP="000C66AB">
            <w:pPr>
              <w:pStyle w:val="Instructions"/>
              <w:rPr>
                <w:rFonts w:ascii="Arial" w:hAnsi="Arial"/>
                <w:sz w:val="22"/>
                <w:szCs w:val="22"/>
              </w:rPr>
            </w:pPr>
          </w:p>
        </w:tc>
        <w:tc>
          <w:tcPr>
            <w:tcW w:w="2703" w:type="dxa"/>
            <w:shd w:val="clear" w:color="auto" w:fill="F2F2F2" w:themeFill="background1" w:themeFillShade="F2"/>
          </w:tcPr>
          <w:p w14:paraId="61FD00E8" w14:textId="77777777" w:rsidR="00586DC5" w:rsidRDefault="00586DC5" w:rsidP="000C66AB">
            <w:pPr>
              <w:pStyle w:val="Instructions"/>
              <w:rPr>
                <w:rFonts w:ascii="Arial" w:hAnsi="Arial"/>
                <w:sz w:val="22"/>
                <w:szCs w:val="22"/>
              </w:rPr>
            </w:pPr>
          </w:p>
        </w:tc>
      </w:tr>
    </w:tbl>
    <w:p w14:paraId="7574F4D4" w14:textId="61599C85" w:rsidR="0060066D" w:rsidRDefault="0079136A" w:rsidP="00597A1B">
      <w:pPr>
        <w:pStyle w:val="Heading1"/>
        <w:rPr>
          <w:spacing w:val="0"/>
        </w:rPr>
      </w:pPr>
      <w:bookmarkStart w:id="20" w:name="_Toc167354120"/>
      <w:r>
        <w:rPr>
          <w:spacing w:val="0"/>
        </w:rPr>
        <w:t>E</w:t>
      </w:r>
      <w:r w:rsidR="002F1FA7" w:rsidRPr="00105FFD">
        <w:rPr>
          <w:spacing w:val="0"/>
        </w:rPr>
        <w:t xml:space="preserve">.  </w:t>
      </w:r>
      <w:r w:rsidR="00310D4C" w:rsidRPr="00105FFD">
        <w:rPr>
          <w:spacing w:val="0"/>
        </w:rPr>
        <w:t>Continuity Facilities</w:t>
      </w:r>
      <w:bookmarkEnd w:id="20"/>
    </w:p>
    <w:p w14:paraId="45D692CD" w14:textId="77777777" w:rsidR="00597A1B" w:rsidRPr="00597A1B" w:rsidRDefault="00597A1B" w:rsidP="00597A1B">
      <w:pPr>
        <w:pStyle w:val="Instructions"/>
      </w:pPr>
    </w:p>
    <w:p w14:paraId="6556BCD9" w14:textId="1590021F" w:rsidR="0013333E" w:rsidRDefault="00EC0486">
      <w:pPr>
        <w:pStyle w:val="Instructions"/>
        <w:rPr>
          <w:rFonts w:ascii="Arial" w:hAnsi="Arial"/>
          <w:sz w:val="22"/>
          <w:szCs w:val="22"/>
        </w:rPr>
      </w:pPr>
      <w:r>
        <w:rPr>
          <w:rFonts w:ascii="Arial" w:hAnsi="Arial"/>
          <w:sz w:val="22"/>
          <w:szCs w:val="22"/>
        </w:rPr>
        <w:t>Continuity facilities</w:t>
      </w:r>
      <w:r w:rsidR="001B0244">
        <w:rPr>
          <w:rFonts w:ascii="Arial" w:hAnsi="Arial"/>
          <w:sz w:val="22"/>
          <w:szCs w:val="22"/>
        </w:rPr>
        <w:t>, or alternative work locations, are locations from which leadership and critical positions may operate during a</w:t>
      </w:r>
      <w:r w:rsidR="0075731C">
        <w:rPr>
          <w:rFonts w:ascii="Arial" w:hAnsi="Arial"/>
          <w:sz w:val="22"/>
          <w:szCs w:val="22"/>
        </w:rPr>
        <w:t>n</w:t>
      </w:r>
      <w:r w:rsidR="001B0244">
        <w:rPr>
          <w:rFonts w:ascii="Arial" w:hAnsi="Arial"/>
          <w:sz w:val="22"/>
          <w:szCs w:val="22"/>
        </w:rPr>
        <w:t xml:space="preserve"> </w:t>
      </w:r>
      <w:r w:rsidR="0075731C">
        <w:rPr>
          <w:rFonts w:ascii="Arial" w:hAnsi="Arial"/>
          <w:sz w:val="22"/>
          <w:szCs w:val="22"/>
        </w:rPr>
        <w:t>emergency</w:t>
      </w:r>
      <w:r w:rsidR="001B0244">
        <w:rPr>
          <w:rFonts w:ascii="Arial" w:hAnsi="Arial"/>
          <w:sz w:val="22"/>
          <w:szCs w:val="22"/>
        </w:rPr>
        <w:t xml:space="preserve"> event.  Internal</w:t>
      </w:r>
      <w:r w:rsidR="00254A40">
        <w:rPr>
          <w:rFonts w:ascii="Arial" w:hAnsi="Arial"/>
          <w:sz w:val="22"/>
          <w:szCs w:val="22"/>
        </w:rPr>
        <w:t xml:space="preserve"> (on-campus)</w:t>
      </w:r>
      <w:r w:rsidR="001B0244">
        <w:rPr>
          <w:rFonts w:ascii="Arial" w:hAnsi="Arial"/>
          <w:sz w:val="22"/>
          <w:szCs w:val="22"/>
        </w:rPr>
        <w:t xml:space="preserve"> </w:t>
      </w:r>
      <w:r w:rsidR="00C9362F">
        <w:rPr>
          <w:rFonts w:ascii="Arial" w:hAnsi="Arial"/>
          <w:sz w:val="22"/>
          <w:szCs w:val="22"/>
        </w:rPr>
        <w:t>and external</w:t>
      </w:r>
      <w:r w:rsidR="00254A40">
        <w:rPr>
          <w:rFonts w:ascii="Arial" w:hAnsi="Arial"/>
          <w:sz w:val="22"/>
          <w:szCs w:val="22"/>
        </w:rPr>
        <w:t xml:space="preserve"> (off-campus)</w:t>
      </w:r>
      <w:r w:rsidR="00C9362F">
        <w:rPr>
          <w:rFonts w:ascii="Arial" w:hAnsi="Arial"/>
          <w:sz w:val="22"/>
          <w:szCs w:val="22"/>
        </w:rPr>
        <w:t xml:space="preserve"> </w:t>
      </w:r>
      <w:r w:rsidR="001B0244">
        <w:rPr>
          <w:rFonts w:ascii="Arial" w:hAnsi="Arial"/>
          <w:sz w:val="22"/>
          <w:szCs w:val="22"/>
        </w:rPr>
        <w:t>alternate</w:t>
      </w:r>
      <w:r w:rsidR="00C9362F">
        <w:rPr>
          <w:rFonts w:ascii="Arial" w:hAnsi="Arial"/>
          <w:sz w:val="22"/>
          <w:szCs w:val="22"/>
        </w:rPr>
        <w:t xml:space="preserve"> work locations need to be identified and documented</w:t>
      </w:r>
      <w:r w:rsidR="005B20B5" w:rsidRPr="00C93D48">
        <w:rPr>
          <w:rFonts w:ascii="Arial" w:hAnsi="Arial"/>
          <w:sz w:val="22"/>
          <w:szCs w:val="22"/>
        </w:rPr>
        <w:t>.</w:t>
      </w:r>
      <w:r w:rsidR="00D71FCD">
        <w:rPr>
          <w:rFonts w:ascii="Arial" w:hAnsi="Arial"/>
          <w:sz w:val="22"/>
          <w:szCs w:val="22"/>
        </w:rPr>
        <w:t xml:space="preserve"> </w:t>
      </w:r>
      <w:r w:rsidR="00154F8A">
        <w:rPr>
          <w:rFonts w:ascii="Arial" w:hAnsi="Arial"/>
          <w:sz w:val="22"/>
          <w:szCs w:val="22"/>
        </w:rPr>
        <w:t xml:space="preserve"> </w:t>
      </w:r>
      <w:r w:rsidR="00C6774A">
        <w:rPr>
          <w:rFonts w:ascii="Arial" w:hAnsi="Arial"/>
          <w:sz w:val="22"/>
          <w:szCs w:val="22"/>
        </w:rPr>
        <w:t>A</w:t>
      </w:r>
      <w:r w:rsidR="00507879">
        <w:rPr>
          <w:rFonts w:ascii="Arial" w:hAnsi="Arial"/>
          <w:sz w:val="22"/>
          <w:szCs w:val="22"/>
        </w:rPr>
        <w:t xml:space="preserve"> memorandum of understanding (MOU) </w:t>
      </w:r>
      <w:r w:rsidR="00337FDA">
        <w:rPr>
          <w:rFonts w:ascii="Arial" w:hAnsi="Arial"/>
          <w:sz w:val="22"/>
          <w:szCs w:val="22"/>
        </w:rPr>
        <w:t xml:space="preserve">establishing </w:t>
      </w:r>
      <w:r w:rsidR="005E714D">
        <w:rPr>
          <w:rFonts w:ascii="Arial" w:hAnsi="Arial"/>
          <w:sz w:val="22"/>
          <w:szCs w:val="22"/>
        </w:rPr>
        <w:t>parameters</w:t>
      </w:r>
      <w:r w:rsidR="00337FDA">
        <w:rPr>
          <w:rFonts w:ascii="Arial" w:hAnsi="Arial"/>
          <w:sz w:val="22"/>
          <w:szCs w:val="22"/>
        </w:rPr>
        <w:t xml:space="preserve"> </w:t>
      </w:r>
      <w:r w:rsidR="00C6774A">
        <w:rPr>
          <w:rFonts w:ascii="Arial" w:hAnsi="Arial"/>
          <w:sz w:val="22"/>
          <w:szCs w:val="22"/>
        </w:rPr>
        <w:t xml:space="preserve">is </w:t>
      </w:r>
      <w:r w:rsidR="006A2BED">
        <w:rPr>
          <w:rFonts w:ascii="Arial" w:hAnsi="Arial"/>
          <w:sz w:val="22"/>
          <w:szCs w:val="22"/>
        </w:rPr>
        <w:t>recommended</w:t>
      </w:r>
      <w:r w:rsidR="00507879">
        <w:rPr>
          <w:rFonts w:ascii="Arial" w:hAnsi="Arial"/>
          <w:sz w:val="22"/>
          <w:szCs w:val="22"/>
        </w:rPr>
        <w:t xml:space="preserve"> </w:t>
      </w:r>
      <w:r w:rsidR="00BE1532">
        <w:rPr>
          <w:rFonts w:ascii="Arial" w:hAnsi="Arial"/>
          <w:sz w:val="22"/>
          <w:szCs w:val="22"/>
        </w:rPr>
        <w:t>before</w:t>
      </w:r>
      <w:r w:rsidR="00507879">
        <w:rPr>
          <w:rFonts w:ascii="Arial" w:hAnsi="Arial"/>
          <w:sz w:val="22"/>
          <w:szCs w:val="22"/>
        </w:rPr>
        <w:t xml:space="preserve"> </w:t>
      </w:r>
      <w:r w:rsidR="006A2BED">
        <w:rPr>
          <w:rFonts w:ascii="Arial" w:hAnsi="Arial"/>
          <w:sz w:val="22"/>
          <w:szCs w:val="22"/>
        </w:rPr>
        <w:t xml:space="preserve">a department takes </w:t>
      </w:r>
      <w:r w:rsidR="00132F71">
        <w:rPr>
          <w:rFonts w:ascii="Arial" w:hAnsi="Arial"/>
          <w:sz w:val="22"/>
          <w:szCs w:val="22"/>
        </w:rPr>
        <w:t>physical occupancy</w:t>
      </w:r>
      <w:r w:rsidR="008E7D83">
        <w:rPr>
          <w:rFonts w:ascii="Arial" w:hAnsi="Arial"/>
          <w:sz w:val="22"/>
          <w:szCs w:val="22"/>
        </w:rPr>
        <w:t xml:space="preserve"> of </w:t>
      </w:r>
      <w:r w:rsidR="00507879">
        <w:rPr>
          <w:rFonts w:ascii="Arial" w:hAnsi="Arial"/>
          <w:sz w:val="22"/>
          <w:szCs w:val="22"/>
        </w:rPr>
        <w:t>an alternative work location</w:t>
      </w:r>
      <w:r w:rsidR="009D465F">
        <w:rPr>
          <w:rFonts w:ascii="Arial" w:hAnsi="Arial"/>
          <w:sz w:val="22"/>
          <w:szCs w:val="22"/>
        </w:rPr>
        <w:t>.</w:t>
      </w:r>
    </w:p>
    <w:p w14:paraId="1ECB1AE0" w14:textId="464F6DA7" w:rsidR="00854ECC" w:rsidRDefault="00582C56" w:rsidP="00582C56">
      <w:pPr>
        <w:pStyle w:val="Heading1"/>
        <w:numPr>
          <w:ilvl w:val="0"/>
          <w:numId w:val="31"/>
        </w:numPr>
        <w:rPr>
          <w:spacing w:val="0"/>
          <w:sz w:val="22"/>
          <w:szCs w:val="22"/>
        </w:rPr>
      </w:pPr>
      <w:r>
        <w:rPr>
          <w:spacing w:val="0"/>
          <w:sz w:val="22"/>
          <w:szCs w:val="22"/>
        </w:rPr>
        <w:t xml:space="preserve"> </w:t>
      </w:r>
      <w:bookmarkStart w:id="21" w:name="_Toc167354121"/>
      <w:r w:rsidR="00854ECC">
        <w:rPr>
          <w:spacing w:val="0"/>
          <w:sz w:val="22"/>
          <w:szCs w:val="22"/>
        </w:rPr>
        <w:t>Altern</w:t>
      </w:r>
      <w:r w:rsidR="007A0FFC">
        <w:rPr>
          <w:spacing w:val="0"/>
          <w:sz w:val="22"/>
          <w:szCs w:val="22"/>
        </w:rPr>
        <w:t>ate Work Location</w:t>
      </w:r>
      <w:bookmarkEnd w:id="21"/>
    </w:p>
    <w:p w14:paraId="5779DB08" w14:textId="44660F16" w:rsidR="0064790C" w:rsidRDefault="00881C73" w:rsidP="004C0DB8">
      <w:pPr>
        <w:pStyle w:val="ListParagraph"/>
        <w:ind w:left="0"/>
        <w:rPr>
          <w:rFonts w:ascii="Arial" w:hAnsi="Arial"/>
          <w:i/>
          <w:iCs/>
          <w:color w:val="767171" w:themeColor="background2" w:themeShade="80"/>
        </w:rPr>
      </w:pPr>
      <w:r>
        <w:rPr>
          <w:rFonts w:ascii="Arial" w:hAnsi="Arial"/>
          <w:i/>
          <w:iCs/>
          <w:color w:val="767171" w:themeColor="background2" w:themeShade="80"/>
        </w:rPr>
        <w:t xml:space="preserve">The alternate </w:t>
      </w:r>
      <w:r w:rsidR="005473FA">
        <w:rPr>
          <w:rFonts w:ascii="Arial" w:hAnsi="Arial"/>
          <w:i/>
          <w:iCs/>
          <w:color w:val="767171" w:themeColor="background2" w:themeShade="80"/>
        </w:rPr>
        <w:t>location section should examine t</w:t>
      </w:r>
      <w:r w:rsidR="0004636D">
        <w:rPr>
          <w:rFonts w:ascii="Arial" w:hAnsi="Arial"/>
          <w:i/>
          <w:iCs/>
          <w:color w:val="767171" w:themeColor="background2" w:themeShade="80"/>
        </w:rPr>
        <w:t>he requirements for determining a</w:t>
      </w:r>
      <w:r w:rsidR="00E64F8D">
        <w:rPr>
          <w:rFonts w:ascii="Arial" w:hAnsi="Arial"/>
          <w:i/>
          <w:iCs/>
          <w:color w:val="767171" w:themeColor="background2" w:themeShade="80"/>
        </w:rPr>
        <w:t xml:space="preserve">n alternate facility </w:t>
      </w:r>
      <w:r w:rsidR="009C5C41">
        <w:rPr>
          <w:rFonts w:ascii="Arial" w:hAnsi="Arial"/>
          <w:i/>
          <w:iCs/>
          <w:color w:val="767171" w:themeColor="background2" w:themeShade="80"/>
        </w:rPr>
        <w:t xml:space="preserve">and the operational risk associated with each facility.  </w:t>
      </w:r>
      <w:r w:rsidR="003D0AEE">
        <w:rPr>
          <w:rFonts w:ascii="Arial" w:hAnsi="Arial"/>
          <w:i/>
          <w:iCs/>
          <w:color w:val="767171" w:themeColor="background2" w:themeShade="80"/>
        </w:rPr>
        <w:t>A risk assessment is vital in determining which alternat</w:t>
      </w:r>
      <w:r w:rsidR="004B3863">
        <w:rPr>
          <w:rFonts w:ascii="Arial" w:hAnsi="Arial"/>
          <w:i/>
          <w:iCs/>
          <w:color w:val="767171" w:themeColor="background2" w:themeShade="80"/>
        </w:rPr>
        <w:t>e locati</w:t>
      </w:r>
      <w:r w:rsidR="00AB545E">
        <w:rPr>
          <w:rFonts w:ascii="Arial" w:hAnsi="Arial"/>
          <w:i/>
          <w:iCs/>
          <w:color w:val="767171" w:themeColor="background2" w:themeShade="80"/>
        </w:rPr>
        <w:t>o</w:t>
      </w:r>
      <w:r w:rsidR="004B3863">
        <w:rPr>
          <w:rFonts w:ascii="Arial" w:hAnsi="Arial"/>
          <w:i/>
          <w:iCs/>
          <w:color w:val="767171" w:themeColor="background2" w:themeShade="80"/>
        </w:rPr>
        <w:t xml:space="preserve">n will best service the department and campus. </w:t>
      </w:r>
      <w:r w:rsidR="00C36CE5">
        <w:rPr>
          <w:rFonts w:ascii="Arial" w:hAnsi="Arial"/>
          <w:i/>
          <w:iCs/>
          <w:color w:val="767171" w:themeColor="background2" w:themeShade="80"/>
        </w:rPr>
        <w:t xml:space="preserve"> </w:t>
      </w:r>
      <w:r w:rsidR="00FB3480">
        <w:rPr>
          <w:rFonts w:ascii="Arial" w:hAnsi="Arial"/>
          <w:i/>
          <w:iCs/>
          <w:color w:val="767171" w:themeColor="background2" w:themeShade="80"/>
        </w:rPr>
        <w:t xml:space="preserve">An alternate </w:t>
      </w:r>
      <w:r w:rsidR="00FD31FE">
        <w:rPr>
          <w:rFonts w:ascii="Arial" w:hAnsi="Arial"/>
          <w:i/>
          <w:iCs/>
          <w:color w:val="767171" w:themeColor="background2" w:themeShade="80"/>
        </w:rPr>
        <w:t xml:space="preserve">location worksheet is provided in annex </w:t>
      </w:r>
      <w:r w:rsidR="000729CC">
        <w:rPr>
          <w:rFonts w:ascii="Arial" w:hAnsi="Arial"/>
          <w:i/>
          <w:iCs/>
          <w:color w:val="767171" w:themeColor="background2" w:themeShade="80"/>
        </w:rPr>
        <w:t>C</w:t>
      </w:r>
      <w:r w:rsidR="00FD31FE">
        <w:rPr>
          <w:rFonts w:ascii="Arial" w:hAnsi="Arial"/>
          <w:i/>
          <w:iCs/>
          <w:color w:val="767171" w:themeColor="background2" w:themeShade="80"/>
        </w:rPr>
        <w:t>.</w:t>
      </w:r>
      <w:r w:rsidR="00FB3480">
        <w:rPr>
          <w:rFonts w:ascii="Arial" w:hAnsi="Arial"/>
          <w:i/>
          <w:iCs/>
          <w:color w:val="767171" w:themeColor="background2" w:themeShade="80"/>
        </w:rPr>
        <w:t xml:space="preserve"> </w:t>
      </w:r>
    </w:p>
    <w:tbl>
      <w:tblPr>
        <w:tblStyle w:val="TableGrid"/>
        <w:tblW w:w="0" w:type="auto"/>
        <w:tblLook w:val="04A0" w:firstRow="1" w:lastRow="0" w:firstColumn="1" w:lastColumn="0" w:noHBand="0" w:noVBand="1"/>
      </w:tblPr>
      <w:tblGrid>
        <w:gridCol w:w="4945"/>
        <w:gridCol w:w="5125"/>
      </w:tblGrid>
      <w:tr w:rsidR="00661F9F" w14:paraId="55722AF4" w14:textId="77777777" w:rsidTr="009818B3">
        <w:tc>
          <w:tcPr>
            <w:tcW w:w="4945" w:type="dxa"/>
            <w:shd w:val="clear" w:color="auto" w:fill="E7E6E6" w:themeFill="background2"/>
          </w:tcPr>
          <w:p w14:paraId="55CED064" w14:textId="4391D30E" w:rsidR="00661F9F" w:rsidRPr="009F4694" w:rsidRDefault="0064790C" w:rsidP="009818B3">
            <w:pPr>
              <w:pStyle w:val="Instructions"/>
              <w:rPr>
                <w:rFonts w:ascii="Arial" w:hAnsi="Arial"/>
                <w:b/>
                <w:bCs/>
                <w:sz w:val="22"/>
                <w:szCs w:val="22"/>
              </w:rPr>
            </w:pPr>
            <w:r>
              <w:rPr>
                <w:rFonts w:ascii="Arial" w:hAnsi="Arial"/>
                <w:i/>
                <w:iCs/>
                <w:color w:val="767171" w:themeColor="background2" w:themeShade="80"/>
              </w:rPr>
              <w:br w:type="page"/>
            </w:r>
            <w:r w:rsidR="00661F9F" w:rsidRPr="009F4694">
              <w:rPr>
                <w:rFonts w:ascii="Arial" w:hAnsi="Arial"/>
                <w:b/>
                <w:bCs/>
                <w:sz w:val="22"/>
                <w:szCs w:val="22"/>
              </w:rPr>
              <w:t>Alternate Site #1</w:t>
            </w:r>
          </w:p>
        </w:tc>
        <w:tc>
          <w:tcPr>
            <w:tcW w:w="5125" w:type="dxa"/>
            <w:shd w:val="clear" w:color="auto" w:fill="E7E6E6" w:themeFill="background2"/>
          </w:tcPr>
          <w:p w14:paraId="7A1D69D6" w14:textId="77777777" w:rsidR="00661F9F" w:rsidRPr="009F4694" w:rsidRDefault="00661F9F" w:rsidP="009818B3">
            <w:pPr>
              <w:pStyle w:val="Instructions"/>
              <w:rPr>
                <w:rFonts w:ascii="Arial" w:hAnsi="Arial"/>
                <w:b/>
                <w:bCs/>
                <w:sz w:val="22"/>
                <w:szCs w:val="22"/>
              </w:rPr>
            </w:pPr>
            <w:r w:rsidRPr="009F4694">
              <w:rPr>
                <w:rFonts w:ascii="Arial" w:hAnsi="Arial"/>
                <w:b/>
                <w:bCs/>
                <w:sz w:val="22"/>
                <w:szCs w:val="22"/>
              </w:rPr>
              <w:t>Resources</w:t>
            </w:r>
            <w:r>
              <w:rPr>
                <w:rFonts w:ascii="Arial" w:hAnsi="Arial"/>
                <w:b/>
                <w:bCs/>
                <w:sz w:val="22"/>
                <w:szCs w:val="22"/>
              </w:rPr>
              <w:t>/</w:t>
            </w:r>
            <w:r w:rsidRPr="009F4694">
              <w:rPr>
                <w:rFonts w:ascii="Arial" w:hAnsi="Arial"/>
                <w:b/>
                <w:bCs/>
                <w:sz w:val="22"/>
                <w:szCs w:val="22"/>
              </w:rPr>
              <w:t>Space Needed</w:t>
            </w:r>
          </w:p>
        </w:tc>
      </w:tr>
      <w:tr w:rsidR="00661F9F" w14:paraId="6C9E3792" w14:textId="77777777" w:rsidTr="009818B3">
        <w:tc>
          <w:tcPr>
            <w:tcW w:w="4945" w:type="dxa"/>
          </w:tcPr>
          <w:p w14:paraId="17E6C85B" w14:textId="723229BF" w:rsidR="00661F9F" w:rsidRPr="0000205C" w:rsidRDefault="00B075C4" w:rsidP="009818B3">
            <w:pPr>
              <w:pStyle w:val="Instructions"/>
              <w:rPr>
                <w:rFonts w:ascii="Arial" w:hAnsi="Arial"/>
                <w:sz w:val="20"/>
                <w:szCs w:val="20"/>
              </w:rPr>
            </w:pPr>
            <w:r>
              <w:rPr>
                <w:rFonts w:ascii="Arial" w:hAnsi="Arial"/>
                <w:sz w:val="20"/>
                <w:szCs w:val="20"/>
              </w:rPr>
              <w:t xml:space="preserve">Site </w:t>
            </w:r>
            <w:r w:rsidR="00661F9F" w:rsidRPr="0000205C">
              <w:rPr>
                <w:rFonts w:ascii="Arial" w:hAnsi="Arial"/>
                <w:sz w:val="20"/>
                <w:szCs w:val="20"/>
              </w:rPr>
              <w:t>Name:</w:t>
            </w:r>
          </w:p>
          <w:p w14:paraId="0BA10C40" w14:textId="4CD0D4D3" w:rsidR="00661F9F" w:rsidRPr="0000205C" w:rsidRDefault="00B075C4" w:rsidP="009818B3">
            <w:pPr>
              <w:pStyle w:val="Instructions"/>
              <w:rPr>
                <w:rFonts w:ascii="Arial" w:hAnsi="Arial"/>
                <w:sz w:val="20"/>
                <w:szCs w:val="20"/>
              </w:rPr>
            </w:pPr>
            <w:r>
              <w:rPr>
                <w:rFonts w:ascii="Arial" w:hAnsi="Arial"/>
                <w:sz w:val="20"/>
                <w:szCs w:val="20"/>
              </w:rPr>
              <w:t xml:space="preserve">Site </w:t>
            </w:r>
            <w:r w:rsidR="00661F9F" w:rsidRPr="0000205C">
              <w:rPr>
                <w:rFonts w:ascii="Arial" w:hAnsi="Arial"/>
                <w:sz w:val="20"/>
                <w:szCs w:val="20"/>
              </w:rPr>
              <w:t>Address:</w:t>
            </w:r>
          </w:p>
          <w:p w14:paraId="3C5FA7C6" w14:textId="77777777" w:rsidR="00661F9F" w:rsidRPr="0000205C" w:rsidRDefault="00661F9F" w:rsidP="009818B3">
            <w:pPr>
              <w:pStyle w:val="Instructions"/>
              <w:rPr>
                <w:rFonts w:ascii="Arial" w:hAnsi="Arial"/>
                <w:sz w:val="20"/>
                <w:szCs w:val="20"/>
              </w:rPr>
            </w:pPr>
            <w:r w:rsidRPr="0000205C">
              <w:rPr>
                <w:rFonts w:ascii="Arial" w:hAnsi="Arial"/>
                <w:sz w:val="20"/>
                <w:szCs w:val="20"/>
              </w:rPr>
              <w:t>Contact Person:</w:t>
            </w:r>
          </w:p>
          <w:p w14:paraId="3CB43D6F" w14:textId="2881EEF5" w:rsidR="00661F9F" w:rsidRPr="0000205C" w:rsidRDefault="00BB3121" w:rsidP="009818B3">
            <w:pPr>
              <w:pStyle w:val="Instructions"/>
              <w:rPr>
                <w:rFonts w:ascii="Arial" w:hAnsi="Arial"/>
                <w:sz w:val="20"/>
                <w:szCs w:val="20"/>
              </w:rPr>
            </w:pPr>
            <w:r>
              <w:rPr>
                <w:rFonts w:ascii="Arial" w:hAnsi="Arial"/>
                <w:sz w:val="20"/>
                <w:szCs w:val="20"/>
              </w:rPr>
              <w:t xml:space="preserve">Site </w:t>
            </w:r>
            <w:r w:rsidR="00661F9F" w:rsidRPr="0000205C">
              <w:rPr>
                <w:rFonts w:ascii="Arial" w:hAnsi="Arial"/>
                <w:sz w:val="20"/>
                <w:szCs w:val="20"/>
              </w:rPr>
              <w:t>Phone #:</w:t>
            </w:r>
          </w:p>
          <w:p w14:paraId="1D3E3AD0" w14:textId="4A354A0C" w:rsidR="000D2BE2" w:rsidRDefault="00BB3121" w:rsidP="00597128">
            <w:pPr>
              <w:pStyle w:val="Instructions"/>
              <w:rPr>
                <w:rFonts w:ascii="Arial" w:hAnsi="Arial"/>
                <w:sz w:val="20"/>
                <w:szCs w:val="20"/>
              </w:rPr>
            </w:pPr>
            <w:r>
              <w:rPr>
                <w:rFonts w:ascii="Arial" w:hAnsi="Arial"/>
                <w:sz w:val="20"/>
                <w:szCs w:val="20"/>
              </w:rPr>
              <w:t xml:space="preserve">Site </w:t>
            </w:r>
            <w:r w:rsidR="00661F9F" w:rsidRPr="0000205C">
              <w:rPr>
                <w:rFonts w:ascii="Arial" w:hAnsi="Arial"/>
                <w:sz w:val="20"/>
                <w:szCs w:val="20"/>
              </w:rPr>
              <w:t>Email:</w:t>
            </w:r>
          </w:p>
          <w:p w14:paraId="79668B6B" w14:textId="3C58D305" w:rsidR="0094390C" w:rsidRPr="00597128" w:rsidRDefault="0094390C" w:rsidP="00597128">
            <w:pPr>
              <w:pStyle w:val="Instructions"/>
              <w:rPr>
                <w:rFonts w:ascii="Arial" w:hAnsi="Arial"/>
                <w:sz w:val="20"/>
                <w:szCs w:val="20"/>
              </w:rPr>
            </w:pPr>
            <w:r>
              <w:rPr>
                <w:rFonts w:ascii="Arial" w:hAnsi="Arial"/>
                <w:sz w:val="20"/>
                <w:szCs w:val="20"/>
              </w:rPr>
              <w:t>Agreement:</w:t>
            </w:r>
          </w:p>
          <w:p w14:paraId="69A59161" w14:textId="31B0844A" w:rsidR="00C9011F" w:rsidRPr="00595129" w:rsidRDefault="00E0553C" w:rsidP="00595129">
            <w:pPr>
              <w:pStyle w:val="Instructions"/>
              <w:rPr>
                <w:rFonts w:ascii="Arial" w:hAnsi="Arial"/>
                <w:sz w:val="20"/>
                <w:szCs w:val="20"/>
              </w:rPr>
            </w:pPr>
            <w:r>
              <w:rPr>
                <w:rFonts w:ascii="Arial" w:hAnsi="Arial"/>
                <w:sz w:val="20"/>
                <w:szCs w:val="20"/>
              </w:rPr>
              <w:t>Notes:</w:t>
            </w:r>
            <w:r w:rsidR="00597128" w:rsidRPr="00597128">
              <w:rPr>
                <w:rFonts w:ascii="Arial" w:hAnsi="Arial"/>
                <w:sz w:val="20"/>
                <w:szCs w:val="20"/>
              </w:rPr>
              <w:t xml:space="preserve">   </w:t>
            </w:r>
          </w:p>
        </w:tc>
        <w:tc>
          <w:tcPr>
            <w:tcW w:w="5125" w:type="dxa"/>
          </w:tcPr>
          <w:p w14:paraId="0FC73013" w14:textId="77777777" w:rsidR="00661F9F" w:rsidRPr="0000205C" w:rsidRDefault="00661F9F" w:rsidP="009818B3">
            <w:pPr>
              <w:pStyle w:val="Instructions"/>
              <w:rPr>
                <w:rFonts w:ascii="Arial" w:hAnsi="Arial"/>
                <w:sz w:val="20"/>
                <w:szCs w:val="20"/>
              </w:rPr>
            </w:pPr>
            <w:r w:rsidRPr="0000205C">
              <w:rPr>
                <w:rFonts w:ascii="Arial" w:hAnsi="Arial"/>
                <w:sz w:val="20"/>
                <w:szCs w:val="20"/>
              </w:rPr>
              <w:t>Sq Feet:</w:t>
            </w:r>
          </w:p>
          <w:p w14:paraId="678C09B7" w14:textId="77777777" w:rsidR="00661F9F" w:rsidRPr="0000205C" w:rsidRDefault="00661F9F" w:rsidP="009818B3">
            <w:pPr>
              <w:pStyle w:val="Instructions"/>
              <w:rPr>
                <w:rFonts w:ascii="Arial" w:hAnsi="Arial"/>
                <w:sz w:val="20"/>
                <w:szCs w:val="20"/>
              </w:rPr>
            </w:pPr>
            <w:r w:rsidRPr="0000205C">
              <w:rPr>
                <w:rFonts w:ascii="Arial" w:hAnsi="Arial"/>
                <w:sz w:val="20"/>
                <w:szCs w:val="20"/>
              </w:rPr>
              <w:t>Rooms:</w:t>
            </w:r>
          </w:p>
          <w:p w14:paraId="025D8FE5" w14:textId="77777777" w:rsidR="00661F9F" w:rsidRPr="0000205C" w:rsidRDefault="00661F9F" w:rsidP="009818B3">
            <w:pPr>
              <w:pStyle w:val="Instructions"/>
              <w:rPr>
                <w:rFonts w:ascii="Arial" w:hAnsi="Arial"/>
                <w:sz w:val="20"/>
                <w:szCs w:val="20"/>
              </w:rPr>
            </w:pPr>
            <w:r w:rsidRPr="0000205C">
              <w:rPr>
                <w:rFonts w:ascii="Arial" w:hAnsi="Arial"/>
                <w:sz w:val="20"/>
                <w:szCs w:val="20"/>
              </w:rPr>
              <w:t>Electrical:</w:t>
            </w:r>
          </w:p>
          <w:p w14:paraId="5A65F292" w14:textId="77777777" w:rsidR="00661F9F" w:rsidRPr="0000205C" w:rsidRDefault="00661F9F" w:rsidP="009818B3">
            <w:pPr>
              <w:pStyle w:val="Instructions"/>
              <w:rPr>
                <w:rFonts w:ascii="Arial" w:hAnsi="Arial"/>
                <w:sz w:val="20"/>
                <w:szCs w:val="20"/>
              </w:rPr>
            </w:pPr>
            <w:r w:rsidRPr="0000205C">
              <w:rPr>
                <w:rFonts w:ascii="Arial" w:hAnsi="Arial"/>
                <w:sz w:val="20"/>
                <w:szCs w:val="20"/>
              </w:rPr>
              <w:t>Utilities:</w:t>
            </w:r>
          </w:p>
          <w:p w14:paraId="6516D11D" w14:textId="77777777" w:rsidR="00A43182" w:rsidRDefault="00A43182" w:rsidP="009818B3">
            <w:pPr>
              <w:pStyle w:val="Instructions"/>
              <w:rPr>
                <w:rFonts w:ascii="Arial" w:hAnsi="Arial"/>
                <w:sz w:val="20"/>
                <w:szCs w:val="20"/>
              </w:rPr>
            </w:pPr>
            <w:r>
              <w:rPr>
                <w:rFonts w:ascii="Arial" w:hAnsi="Arial"/>
                <w:sz w:val="20"/>
                <w:szCs w:val="20"/>
              </w:rPr>
              <w:t>Distance from campus:</w:t>
            </w:r>
          </w:p>
          <w:p w14:paraId="08C16034" w14:textId="0E1DB13A" w:rsidR="00597128" w:rsidRDefault="00597128" w:rsidP="00597128">
            <w:pPr>
              <w:pStyle w:val="Instructions"/>
              <w:rPr>
                <w:rFonts w:ascii="Arial" w:hAnsi="Arial"/>
                <w:sz w:val="20"/>
                <w:szCs w:val="20"/>
              </w:rPr>
            </w:pPr>
            <w:r>
              <w:rPr>
                <w:rFonts w:ascii="Arial" w:hAnsi="Arial"/>
                <w:sz w:val="20"/>
                <w:szCs w:val="20"/>
              </w:rPr>
              <w:t>Capability</w:t>
            </w:r>
            <w:r w:rsidR="0007510D">
              <w:rPr>
                <w:rFonts w:ascii="Arial" w:hAnsi="Arial"/>
                <w:sz w:val="20"/>
                <w:szCs w:val="20"/>
              </w:rPr>
              <w:t xml:space="preserve"> </w:t>
            </w:r>
            <w:r>
              <w:rPr>
                <w:rFonts w:ascii="Arial" w:hAnsi="Arial"/>
                <w:sz w:val="20"/>
                <w:szCs w:val="20"/>
              </w:rPr>
              <w:t>Time</w:t>
            </w:r>
            <w:r w:rsidR="00A84FEC">
              <w:rPr>
                <w:rFonts w:ascii="Arial" w:hAnsi="Arial"/>
                <w:sz w:val="20"/>
                <w:szCs w:val="20"/>
              </w:rPr>
              <w:t xml:space="preserve"> to Occupy</w:t>
            </w:r>
            <w:r>
              <w:rPr>
                <w:rFonts w:ascii="Arial" w:hAnsi="Arial"/>
                <w:sz w:val="20"/>
                <w:szCs w:val="20"/>
              </w:rPr>
              <w:t>:</w:t>
            </w:r>
          </w:p>
          <w:p w14:paraId="1417B598" w14:textId="772094E5" w:rsidR="00661F9F" w:rsidRPr="00595129" w:rsidRDefault="00597128" w:rsidP="00597128">
            <w:pPr>
              <w:pStyle w:val="Instructions"/>
              <w:rPr>
                <w:rFonts w:ascii="Arial" w:hAnsi="Arial"/>
                <w:sz w:val="20"/>
                <w:szCs w:val="20"/>
              </w:rPr>
            </w:pPr>
            <w:r>
              <w:rPr>
                <w:rFonts w:ascii="Arial" w:hAnsi="Arial"/>
                <w:sz w:val="20"/>
                <w:szCs w:val="20"/>
              </w:rPr>
              <w:t>Capability Length</w:t>
            </w:r>
            <w:r w:rsidR="0007510D">
              <w:rPr>
                <w:rFonts w:ascii="Arial" w:hAnsi="Arial"/>
                <w:sz w:val="20"/>
                <w:szCs w:val="20"/>
              </w:rPr>
              <w:t xml:space="preserve"> to Occupy</w:t>
            </w:r>
            <w:r>
              <w:rPr>
                <w:rFonts w:ascii="Arial" w:hAnsi="Arial"/>
                <w:sz w:val="20"/>
                <w:szCs w:val="20"/>
              </w:rPr>
              <w:t xml:space="preserve">:   </w:t>
            </w:r>
          </w:p>
        </w:tc>
      </w:tr>
      <w:tr w:rsidR="00661F9F" w14:paraId="6A3B1ACB" w14:textId="77777777" w:rsidTr="009818B3">
        <w:tc>
          <w:tcPr>
            <w:tcW w:w="4945" w:type="dxa"/>
            <w:shd w:val="clear" w:color="auto" w:fill="E7E6E6" w:themeFill="background2"/>
          </w:tcPr>
          <w:p w14:paraId="0CC6D474" w14:textId="77777777" w:rsidR="00661F9F" w:rsidRPr="00C40277" w:rsidRDefault="00661F9F" w:rsidP="009818B3">
            <w:pPr>
              <w:pStyle w:val="Instructions"/>
              <w:rPr>
                <w:rFonts w:ascii="Arial" w:hAnsi="Arial"/>
                <w:b/>
                <w:bCs/>
                <w:sz w:val="22"/>
                <w:szCs w:val="22"/>
              </w:rPr>
            </w:pPr>
            <w:r w:rsidRPr="009F4694">
              <w:rPr>
                <w:rFonts w:ascii="Arial" w:hAnsi="Arial"/>
                <w:b/>
                <w:bCs/>
                <w:sz w:val="22"/>
                <w:szCs w:val="22"/>
              </w:rPr>
              <w:t>Alternate Site #</w:t>
            </w:r>
            <w:r>
              <w:rPr>
                <w:rFonts w:ascii="Arial" w:hAnsi="Arial"/>
                <w:b/>
                <w:bCs/>
                <w:sz w:val="22"/>
                <w:szCs w:val="22"/>
              </w:rPr>
              <w:t>2</w:t>
            </w:r>
          </w:p>
        </w:tc>
        <w:tc>
          <w:tcPr>
            <w:tcW w:w="5125" w:type="dxa"/>
            <w:shd w:val="clear" w:color="auto" w:fill="E7E6E6" w:themeFill="background2"/>
          </w:tcPr>
          <w:p w14:paraId="42D115B8" w14:textId="77777777" w:rsidR="00661F9F" w:rsidRDefault="00661F9F" w:rsidP="009818B3">
            <w:pPr>
              <w:pStyle w:val="Instructions"/>
              <w:rPr>
                <w:rFonts w:ascii="Arial" w:hAnsi="Arial"/>
                <w:sz w:val="22"/>
                <w:szCs w:val="22"/>
              </w:rPr>
            </w:pPr>
            <w:r w:rsidRPr="009F4694">
              <w:rPr>
                <w:rFonts w:ascii="Arial" w:hAnsi="Arial"/>
                <w:b/>
                <w:bCs/>
                <w:sz w:val="22"/>
                <w:szCs w:val="22"/>
              </w:rPr>
              <w:t>Resources</w:t>
            </w:r>
            <w:r>
              <w:rPr>
                <w:rFonts w:ascii="Arial" w:hAnsi="Arial"/>
                <w:b/>
                <w:bCs/>
                <w:sz w:val="22"/>
                <w:szCs w:val="22"/>
              </w:rPr>
              <w:t>/</w:t>
            </w:r>
            <w:r w:rsidRPr="009F4694">
              <w:rPr>
                <w:rFonts w:ascii="Arial" w:hAnsi="Arial"/>
                <w:b/>
                <w:bCs/>
                <w:sz w:val="22"/>
                <w:szCs w:val="22"/>
              </w:rPr>
              <w:t>Space Needed</w:t>
            </w:r>
          </w:p>
        </w:tc>
      </w:tr>
      <w:tr w:rsidR="00661F9F" w14:paraId="20DE0519" w14:textId="77777777" w:rsidTr="006847F2">
        <w:tc>
          <w:tcPr>
            <w:tcW w:w="4945" w:type="dxa"/>
          </w:tcPr>
          <w:p w14:paraId="787FCD9C" w14:textId="30AFC414" w:rsidR="00661F9F" w:rsidRPr="0000205C" w:rsidRDefault="00BB3121" w:rsidP="006847F2">
            <w:pPr>
              <w:pStyle w:val="Instructions"/>
              <w:rPr>
                <w:rFonts w:ascii="Arial" w:hAnsi="Arial"/>
                <w:sz w:val="20"/>
                <w:szCs w:val="20"/>
              </w:rPr>
            </w:pPr>
            <w:r>
              <w:rPr>
                <w:rFonts w:ascii="Arial" w:hAnsi="Arial"/>
                <w:sz w:val="20"/>
                <w:szCs w:val="20"/>
              </w:rPr>
              <w:t xml:space="preserve">Site </w:t>
            </w:r>
            <w:r w:rsidR="00661F9F" w:rsidRPr="0000205C">
              <w:rPr>
                <w:rFonts w:ascii="Arial" w:hAnsi="Arial"/>
                <w:sz w:val="20"/>
                <w:szCs w:val="20"/>
              </w:rPr>
              <w:t>Name:</w:t>
            </w:r>
          </w:p>
          <w:p w14:paraId="59FFE124" w14:textId="25B2E151" w:rsidR="00661F9F" w:rsidRPr="0000205C" w:rsidRDefault="00BB3121" w:rsidP="006847F2">
            <w:pPr>
              <w:pStyle w:val="Instructions"/>
              <w:rPr>
                <w:rFonts w:ascii="Arial" w:hAnsi="Arial"/>
                <w:sz w:val="20"/>
                <w:szCs w:val="20"/>
              </w:rPr>
            </w:pPr>
            <w:r>
              <w:rPr>
                <w:rFonts w:ascii="Arial" w:hAnsi="Arial"/>
                <w:sz w:val="20"/>
                <w:szCs w:val="20"/>
              </w:rPr>
              <w:t xml:space="preserve">Site </w:t>
            </w:r>
            <w:r w:rsidR="00661F9F" w:rsidRPr="0000205C">
              <w:rPr>
                <w:rFonts w:ascii="Arial" w:hAnsi="Arial"/>
                <w:sz w:val="20"/>
                <w:szCs w:val="20"/>
              </w:rPr>
              <w:t>Address:</w:t>
            </w:r>
          </w:p>
          <w:p w14:paraId="486D0B81" w14:textId="77777777" w:rsidR="00661F9F" w:rsidRPr="0000205C" w:rsidRDefault="00661F9F" w:rsidP="006847F2">
            <w:pPr>
              <w:pStyle w:val="Instructions"/>
              <w:rPr>
                <w:rFonts w:ascii="Arial" w:hAnsi="Arial"/>
                <w:sz w:val="20"/>
                <w:szCs w:val="20"/>
              </w:rPr>
            </w:pPr>
            <w:r w:rsidRPr="0000205C">
              <w:rPr>
                <w:rFonts w:ascii="Arial" w:hAnsi="Arial"/>
                <w:sz w:val="20"/>
                <w:szCs w:val="20"/>
              </w:rPr>
              <w:t>Contact Person:</w:t>
            </w:r>
          </w:p>
          <w:p w14:paraId="1A5F1D25" w14:textId="3C1714B7" w:rsidR="00661F9F" w:rsidRPr="0000205C" w:rsidRDefault="00BB3121" w:rsidP="006847F2">
            <w:pPr>
              <w:pStyle w:val="Instructions"/>
              <w:rPr>
                <w:rFonts w:ascii="Arial" w:hAnsi="Arial"/>
                <w:sz w:val="20"/>
                <w:szCs w:val="20"/>
              </w:rPr>
            </w:pPr>
            <w:r>
              <w:rPr>
                <w:rFonts w:ascii="Arial" w:hAnsi="Arial"/>
                <w:sz w:val="20"/>
                <w:szCs w:val="20"/>
              </w:rPr>
              <w:t xml:space="preserve">Site </w:t>
            </w:r>
            <w:r w:rsidR="00661F9F" w:rsidRPr="0000205C">
              <w:rPr>
                <w:rFonts w:ascii="Arial" w:hAnsi="Arial"/>
                <w:sz w:val="20"/>
                <w:szCs w:val="20"/>
              </w:rPr>
              <w:t>Phone #:</w:t>
            </w:r>
          </w:p>
          <w:p w14:paraId="61404593" w14:textId="77777777" w:rsidR="00661F9F" w:rsidRDefault="00BB3121" w:rsidP="006847F2">
            <w:pPr>
              <w:pStyle w:val="Instructions"/>
              <w:rPr>
                <w:rFonts w:ascii="Arial" w:hAnsi="Arial"/>
                <w:sz w:val="20"/>
                <w:szCs w:val="20"/>
              </w:rPr>
            </w:pPr>
            <w:r>
              <w:rPr>
                <w:rFonts w:ascii="Arial" w:hAnsi="Arial"/>
                <w:sz w:val="20"/>
                <w:szCs w:val="20"/>
              </w:rPr>
              <w:t xml:space="preserve">Site </w:t>
            </w:r>
            <w:r w:rsidR="00661F9F" w:rsidRPr="0000205C">
              <w:rPr>
                <w:rFonts w:ascii="Arial" w:hAnsi="Arial"/>
                <w:sz w:val="20"/>
                <w:szCs w:val="20"/>
              </w:rPr>
              <w:t>Email:</w:t>
            </w:r>
          </w:p>
          <w:p w14:paraId="71350DE0" w14:textId="77777777" w:rsidR="00760EDF" w:rsidRPr="00597128" w:rsidRDefault="00760EDF" w:rsidP="00760EDF">
            <w:pPr>
              <w:pStyle w:val="Instructions"/>
              <w:rPr>
                <w:rFonts w:ascii="Arial" w:hAnsi="Arial"/>
                <w:sz w:val="20"/>
                <w:szCs w:val="20"/>
              </w:rPr>
            </w:pPr>
            <w:r>
              <w:rPr>
                <w:rFonts w:ascii="Arial" w:hAnsi="Arial"/>
                <w:sz w:val="20"/>
                <w:szCs w:val="20"/>
              </w:rPr>
              <w:t>Agreement:</w:t>
            </w:r>
          </w:p>
          <w:p w14:paraId="4DEDE0A5" w14:textId="3F0FC624" w:rsidR="00386700" w:rsidRPr="00595129" w:rsidRDefault="00760EDF" w:rsidP="006847F2">
            <w:pPr>
              <w:pStyle w:val="Instructions"/>
              <w:rPr>
                <w:rFonts w:ascii="Arial" w:hAnsi="Arial"/>
                <w:sz w:val="20"/>
                <w:szCs w:val="20"/>
              </w:rPr>
            </w:pPr>
            <w:r>
              <w:rPr>
                <w:rFonts w:ascii="Arial" w:hAnsi="Arial"/>
                <w:sz w:val="20"/>
                <w:szCs w:val="20"/>
              </w:rPr>
              <w:t>Notes:</w:t>
            </w:r>
            <w:r w:rsidR="001B7D94" w:rsidRPr="00386700">
              <w:rPr>
                <w:rFonts w:ascii="Arial" w:hAnsi="Arial"/>
                <w:sz w:val="20"/>
                <w:szCs w:val="20"/>
              </w:rPr>
              <w:t xml:space="preserve"> </w:t>
            </w:r>
          </w:p>
        </w:tc>
        <w:tc>
          <w:tcPr>
            <w:tcW w:w="5125" w:type="dxa"/>
          </w:tcPr>
          <w:p w14:paraId="39CFE95E" w14:textId="77777777" w:rsidR="00661F9F" w:rsidRPr="0000205C" w:rsidRDefault="00661F9F" w:rsidP="009818B3">
            <w:pPr>
              <w:pStyle w:val="Instructions"/>
              <w:rPr>
                <w:rFonts w:ascii="Arial" w:hAnsi="Arial"/>
                <w:sz w:val="20"/>
                <w:szCs w:val="20"/>
              </w:rPr>
            </w:pPr>
            <w:r w:rsidRPr="0000205C">
              <w:rPr>
                <w:rFonts w:ascii="Arial" w:hAnsi="Arial"/>
                <w:sz w:val="20"/>
                <w:szCs w:val="20"/>
              </w:rPr>
              <w:t>Sq Feet:</w:t>
            </w:r>
          </w:p>
          <w:p w14:paraId="7838834D" w14:textId="77777777" w:rsidR="00661F9F" w:rsidRPr="0000205C" w:rsidRDefault="00661F9F" w:rsidP="009818B3">
            <w:pPr>
              <w:pStyle w:val="Instructions"/>
              <w:rPr>
                <w:rFonts w:ascii="Arial" w:hAnsi="Arial"/>
                <w:sz w:val="20"/>
                <w:szCs w:val="20"/>
              </w:rPr>
            </w:pPr>
            <w:r w:rsidRPr="0000205C">
              <w:rPr>
                <w:rFonts w:ascii="Arial" w:hAnsi="Arial"/>
                <w:sz w:val="20"/>
                <w:szCs w:val="20"/>
              </w:rPr>
              <w:t>Rooms:</w:t>
            </w:r>
          </w:p>
          <w:p w14:paraId="2B121E1B" w14:textId="77777777" w:rsidR="00661F9F" w:rsidRPr="0000205C" w:rsidRDefault="00661F9F" w:rsidP="009818B3">
            <w:pPr>
              <w:pStyle w:val="Instructions"/>
              <w:rPr>
                <w:rFonts w:ascii="Arial" w:hAnsi="Arial"/>
                <w:sz w:val="20"/>
                <w:szCs w:val="20"/>
              </w:rPr>
            </w:pPr>
            <w:r w:rsidRPr="0000205C">
              <w:rPr>
                <w:rFonts w:ascii="Arial" w:hAnsi="Arial"/>
                <w:sz w:val="20"/>
                <w:szCs w:val="20"/>
              </w:rPr>
              <w:t>Electrical:</w:t>
            </w:r>
          </w:p>
          <w:p w14:paraId="7119B278" w14:textId="77777777" w:rsidR="00661F9F" w:rsidRPr="0000205C" w:rsidRDefault="00661F9F" w:rsidP="009818B3">
            <w:pPr>
              <w:pStyle w:val="Instructions"/>
              <w:rPr>
                <w:rFonts w:ascii="Arial" w:hAnsi="Arial"/>
                <w:sz w:val="20"/>
                <w:szCs w:val="20"/>
              </w:rPr>
            </w:pPr>
            <w:r w:rsidRPr="0000205C">
              <w:rPr>
                <w:rFonts w:ascii="Arial" w:hAnsi="Arial"/>
                <w:sz w:val="20"/>
                <w:szCs w:val="20"/>
              </w:rPr>
              <w:t>Utilities:</w:t>
            </w:r>
          </w:p>
          <w:p w14:paraId="7D7049BC" w14:textId="2FD7E733" w:rsidR="00A43182" w:rsidRDefault="00A43182" w:rsidP="009818B3">
            <w:pPr>
              <w:pStyle w:val="Instructions"/>
              <w:rPr>
                <w:rFonts w:ascii="Arial" w:hAnsi="Arial"/>
                <w:sz w:val="20"/>
                <w:szCs w:val="20"/>
              </w:rPr>
            </w:pPr>
            <w:r>
              <w:rPr>
                <w:rFonts w:ascii="Arial" w:hAnsi="Arial"/>
                <w:sz w:val="20"/>
                <w:szCs w:val="20"/>
              </w:rPr>
              <w:t xml:space="preserve">Distance from </w:t>
            </w:r>
            <w:r w:rsidR="00597128">
              <w:rPr>
                <w:rFonts w:ascii="Arial" w:hAnsi="Arial"/>
                <w:sz w:val="20"/>
                <w:szCs w:val="20"/>
              </w:rPr>
              <w:t>C</w:t>
            </w:r>
            <w:r>
              <w:rPr>
                <w:rFonts w:ascii="Arial" w:hAnsi="Arial"/>
                <w:sz w:val="20"/>
                <w:szCs w:val="20"/>
              </w:rPr>
              <w:t>ampus:</w:t>
            </w:r>
          </w:p>
          <w:p w14:paraId="3EF77FFF" w14:textId="163BB301" w:rsidR="00C0369F" w:rsidRDefault="008309C0" w:rsidP="009818B3">
            <w:pPr>
              <w:pStyle w:val="Instructions"/>
              <w:rPr>
                <w:rFonts w:ascii="Arial" w:hAnsi="Arial"/>
                <w:sz w:val="20"/>
                <w:szCs w:val="20"/>
              </w:rPr>
            </w:pPr>
            <w:r>
              <w:rPr>
                <w:rFonts w:ascii="Arial" w:hAnsi="Arial"/>
                <w:sz w:val="20"/>
                <w:szCs w:val="20"/>
              </w:rPr>
              <w:t xml:space="preserve">Capability </w:t>
            </w:r>
            <w:r w:rsidR="00182359">
              <w:rPr>
                <w:rFonts w:ascii="Arial" w:hAnsi="Arial"/>
                <w:sz w:val="20"/>
                <w:szCs w:val="20"/>
              </w:rPr>
              <w:t>Time</w:t>
            </w:r>
            <w:r w:rsidR="000335AC">
              <w:rPr>
                <w:rFonts w:ascii="Arial" w:hAnsi="Arial"/>
                <w:sz w:val="20"/>
                <w:szCs w:val="20"/>
              </w:rPr>
              <w:t xml:space="preserve"> to Occupy</w:t>
            </w:r>
            <w:r w:rsidR="00B00ABC">
              <w:rPr>
                <w:rFonts w:ascii="Arial" w:hAnsi="Arial"/>
                <w:sz w:val="20"/>
                <w:szCs w:val="20"/>
              </w:rPr>
              <w:t>:</w:t>
            </w:r>
          </w:p>
          <w:p w14:paraId="01E09C6F" w14:textId="37AC3B3C" w:rsidR="00661F9F" w:rsidRPr="00595129" w:rsidRDefault="00C0369F" w:rsidP="009818B3">
            <w:pPr>
              <w:pStyle w:val="Instructions"/>
              <w:rPr>
                <w:rFonts w:ascii="Arial" w:hAnsi="Arial"/>
                <w:sz w:val="20"/>
                <w:szCs w:val="20"/>
              </w:rPr>
            </w:pPr>
            <w:r>
              <w:rPr>
                <w:rFonts w:ascii="Arial" w:hAnsi="Arial"/>
                <w:sz w:val="20"/>
                <w:szCs w:val="20"/>
              </w:rPr>
              <w:t>Capability Length</w:t>
            </w:r>
            <w:r w:rsidR="000335AC">
              <w:rPr>
                <w:rFonts w:ascii="Arial" w:hAnsi="Arial"/>
                <w:sz w:val="20"/>
                <w:szCs w:val="20"/>
              </w:rPr>
              <w:t xml:space="preserve"> to Occupy</w:t>
            </w:r>
            <w:r w:rsidR="008309C0">
              <w:rPr>
                <w:rFonts w:ascii="Arial" w:hAnsi="Arial"/>
                <w:sz w:val="20"/>
                <w:szCs w:val="20"/>
              </w:rPr>
              <w:t xml:space="preserve">:   </w:t>
            </w:r>
          </w:p>
        </w:tc>
      </w:tr>
    </w:tbl>
    <w:p w14:paraId="70106288" w14:textId="0F5DAAC2" w:rsidR="00FD4569" w:rsidRPr="00BC57D9" w:rsidRDefault="0079136A" w:rsidP="00BC57D9">
      <w:pPr>
        <w:pStyle w:val="Heading1"/>
        <w:spacing w:before="240" w:after="120"/>
        <w:rPr>
          <w:spacing w:val="0"/>
        </w:rPr>
      </w:pPr>
      <w:bookmarkStart w:id="22" w:name="_Toc167354122"/>
      <w:r>
        <w:rPr>
          <w:spacing w:val="0"/>
        </w:rPr>
        <w:lastRenderedPageBreak/>
        <w:t>F</w:t>
      </w:r>
      <w:r w:rsidR="00001422">
        <w:rPr>
          <w:spacing w:val="0"/>
        </w:rPr>
        <w:t>.</w:t>
      </w:r>
      <w:r w:rsidR="00BC57D9">
        <w:rPr>
          <w:spacing w:val="0"/>
        </w:rPr>
        <w:t xml:space="preserve">  Vital Records</w:t>
      </w:r>
      <w:bookmarkEnd w:id="22"/>
    </w:p>
    <w:p w14:paraId="3A5F6DF5" w14:textId="7F712A06" w:rsidR="00EC1D48" w:rsidRPr="005249C3" w:rsidRDefault="00E37D0E" w:rsidP="00914719">
      <w:pPr>
        <w:pStyle w:val="Instructions"/>
        <w:rPr>
          <w:rFonts w:ascii="Arial" w:hAnsi="Arial"/>
          <w:i/>
          <w:iCs/>
          <w:color w:val="767171" w:themeColor="background2" w:themeShade="80"/>
          <w:sz w:val="20"/>
          <w:szCs w:val="20"/>
        </w:rPr>
      </w:pPr>
      <w:r w:rsidRPr="005249C3">
        <w:rPr>
          <w:rFonts w:ascii="Arial" w:hAnsi="Arial"/>
          <w:i/>
          <w:iCs/>
          <w:color w:val="767171" w:themeColor="background2" w:themeShade="80"/>
          <w:sz w:val="20"/>
          <w:szCs w:val="20"/>
        </w:rPr>
        <w:t xml:space="preserve">Document </w:t>
      </w:r>
      <w:r w:rsidR="005A03A4" w:rsidRPr="005249C3">
        <w:rPr>
          <w:rFonts w:ascii="Arial" w:hAnsi="Arial"/>
          <w:i/>
          <w:iCs/>
          <w:color w:val="767171" w:themeColor="background2" w:themeShade="80"/>
          <w:sz w:val="20"/>
          <w:szCs w:val="20"/>
        </w:rPr>
        <w:t xml:space="preserve">how your department </w:t>
      </w:r>
      <w:r w:rsidR="009A08AD" w:rsidRPr="005249C3">
        <w:rPr>
          <w:rFonts w:ascii="Arial" w:hAnsi="Arial"/>
          <w:i/>
          <w:iCs/>
          <w:color w:val="767171" w:themeColor="background2" w:themeShade="80"/>
          <w:sz w:val="20"/>
          <w:szCs w:val="20"/>
        </w:rPr>
        <w:t>will respond to the destruction of critical data</w:t>
      </w:r>
      <w:r w:rsidR="00024560" w:rsidRPr="005249C3">
        <w:rPr>
          <w:rFonts w:ascii="Arial" w:hAnsi="Arial"/>
          <w:i/>
          <w:iCs/>
          <w:color w:val="767171" w:themeColor="background2" w:themeShade="80"/>
          <w:sz w:val="20"/>
          <w:szCs w:val="20"/>
        </w:rPr>
        <w:t>.</w:t>
      </w:r>
      <w:r w:rsidR="00DB7766" w:rsidRPr="005249C3">
        <w:rPr>
          <w:rFonts w:ascii="Arial" w:hAnsi="Arial"/>
          <w:i/>
          <w:iCs/>
          <w:color w:val="767171" w:themeColor="background2" w:themeShade="80"/>
          <w:sz w:val="20"/>
          <w:szCs w:val="20"/>
        </w:rPr>
        <w:t xml:space="preserve">  Identify what critical data and records</w:t>
      </w:r>
      <w:r w:rsidR="00C8344C" w:rsidRPr="005249C3">
        <w:rPr>
          <w:rFonts w:ascii="Arial" w:hAnsi="Arial"/>
          <w:i/>
          <w:iCs/>
          <w:color w:val="767171" w:themeColor="background2" w:themeShade="80"/>
          <w:sz w:val="20"/>
          <w:szCs w:val="20"/>
        </w:rPr>
        <w:t>, if damaged, destroyed or inaccessible, would disrupt your department operations and cause considerable incon</w:t>
      </w:r>
      <w:r w:rsidR="00BC5CD4" w:rsidRPr="005249C3">
        <w:rPr>
          <w:rFonts w:ascii="Arial" w:hAnsi="Arial"/>
          <w:i/>
          <w:iCs/>
          <w:color w:val="767171" w:themeColor="background2" w:themeShade="80"/>
          <w:sz w:val="20"/>
          <w:szCs w:val="20"/>
        </w:rPr>
        <w:t xml:space="preserve">venience.  </w:t>
      </w:r>
      <w:r w:rsidR="00141D91" w:rsidRPr="005249C3">
        <w:rPr>
          <w:rFonts w:ascii="Arial" w:hAnsi="Arial"/>
          <w:i/>
          <w:iCs/>
          <w:color w:val="767171" w:themeColor="background2" w:themeShade="80"/>
          <w:sz w:val="20"/>
          <w:szCs w:val="20"/>
        </w:rPr>
        <w:t xml:space="preserve">If </w:t>
      </w:r>
      <w:r w:rsidR="00685FE1" w:rsidRPr="005249C3">
        <w:rPr>
          <w:rFonts w:ascii="Arial" w:hAnsi="Arial"/>
          <w:i/>
          <w:iCs/>
          <w:color w:val="767171" w:themeColor="background2" w:themeShade="80"/>
          <w:sz w:val="20"/>
          <w:szCs w:val="20"/>
        </w:rPr>
        <w:t>records are stored</w:t>
      </w:r>
      <w:r w:rsidR="008B04AD" w:rsidRPr="005249C3">
        <w:rPr>
          <w:rFonts w:ascii="Arial" w:hAnsi="Arial"/>
          <w:i/>
          <w:iCs/>
          <w:color w:val="767171" w:themeColor="background2" w:themeShade="80"/>
          <w:sz w:val="20"/>
          <w:szCs w:val="20"/>
        </w:rPr>
        <w:t xml:space="preserve"> electronic or with a hardcopy</w:t>
      </w:r>
      <w:r w:rsidR="00685FE1" w:rsidRPr="005249C3">
        <w:rPr>
          <w:rFonts w:ascii="Arial" w:hAnsi="Arial"/>
          <w:i/>
          <w:iCs/>
          <w:color w:val="767171" w:themeColor="background2" w:themeShade="80"/>
          <w:sz w:val="20"/>
          <w:szCs w:val="20"/>
        </w:rPr>
        <w:t xml:space="preserve">, indicate </w:t>
      </w:r>
      <w:r w:rsidR="00834C9F" w:rsidRPr="005249C3">
        <w:rPr>
          <w:rFonts w:ascii="Arial" w:hAnsi="Arial"/>
          <w:i/>
          <w:iCs/>
          <w:color w:val="767171" w:themeColor="background2" w:themeShade="80"/>
          <w:sz w:val="20"/>
          <w:szCs w:val="20"/>
        </w:rPr>
        <w:t>where or how data is stored (</w:t>
      </w:r>
      <w:r w:rsidR="0081440B" w:rsidRPr="005249C3">
        <w:rPr>
          <w:rFonts w:ascii="Arial" w:hAnsi="Arial"/>
          <w:i/>
          <w:iCs/>
          <w:color w:val="767171" w:themeColor="background2" w:themeShade="80"/>
          <w:sz w:val="20"/>
          <w:szCs w:val="20"/>
        </w:rPr>
        <w:t>e.g.,</w:t>
      </w:r>
      <w:r w:rsidR="00834C9F" w:rsidRPr="005249C3">
        <w:rPr>
          <w:rFonts w:ascii="Arial" w:hAnsi="Arial"/>
          <w:i/>
          <w:iCs/>
          <w:color w:val="767171" w:themeColor="background2" w:themeShade="80"/>
          <w:sz w:val="20"/>
          <w:szCs w:val="20"/>
        </w:rPr>
        <w:t xml:space="preserve"> </w:t>
      </w:r>
      <w:r w:rsidR="00EE7EDF" w:rsidRPr="005249C3">
        <w:rPr>
          <w:rFonts w:ascii="Arial" w:hAnsi="Arial"/>
          <w:i/>
          <w:iCs/>
          <w:color w:val="767171" w:themeColor="background2" w:themeShade="80"/>
          <w:sz w:val="20"/>
          <w:szCs w:val="20"/>
        </w:rPr>
        <w:t>N-drive, network, hard drive, cloud base</w:t>
      </w:r>
      <w:r w:rsidR="00986D8A" w:rsidRPr="005249C3">
        <w:rPr>
          <w:rFonts w:ascii="Arial" w:hAnsi="Arial"/>
          <w:i/>
          <w:iCs/>
          <w:color w:val="767171" w:themeColor="background2" w:themeShade="80"/>
          <w:sz w:val="20"/>
          <w:szCs w:val="20"/>
        </w:rPr>
        <w:t xml:space="preserve">d, </w:t>
      </w:r>
      <w:r w:rsidR="00EE7EDF" w:rsidRPr="005249C3">
        <w:rPr>
          <w:rFonts w:ascii="Arial" w:hAnsi="Arial"/>
          <w:i/>
          <w:iCs/>
          <w:color w:val="767171" w:themeColor="background2" w:themeShade="80"/>
          <w:sz w:val="20"/>
          <w:szCs w:val="20"/>
        </w:rPr>
        <w:t>flash drive, etc.)</w:t>
      </w:r>
      <w:r w:rsidR="00772DDF" w:rsidRPr="005249C3">
        <w:rPr>
          <w:rFonts w:ascii="Arial" w:hAnsi="Arial"/>
          <w:i/>
          <w:iCs/>
          <w:color w:val="767171" w:themeColor="background2" w:themeShade="80"/>
          <w:sz w:val="20"/>
          <w:szCs w:val="20"/>
        </w:rPr>
        <w:t xml:space="preserve">, and where </w:t>
      </w:r>
      <w:r w:rsidR="008712D4" w:rsidRPr="005249C3">
        <w:rPr>
          <w:rFonts w:ascii="Arial" w:hAnsi="Arial"/>
          <w:i/>
          <w:iCs/>
          <w:color w:val="767171" w:themeColor="background2" w:themeShade="80"/>
          <w:sz w:val="20"/>
          <w:szCs w:val="20"/>
        </w:rPr>
        <w:t>the records can be found.</w:t>
      </w:r>
    </w:p>
    <w:p w14:paraId="082792CC" w14:textId="77777777" w:rsidR="008712D4" w:rsidRPr="008712D4" w:rsidRDefault="008712D4" w:rsidP="00914719">
      <w:pPr>
        <w:pStyle w:val="Instructions"/>
        <w:rPr>
          <w:rFonts w:ascii="Arial" w:hAnsi="Arial"/>
          <w:sz w:val="22"/>
          <w:szCs w:val="22"/>
        </w:rPr>
      </w:pPr>
    </w:p>
    <w:tbl>
      <w:tblPr>
        <w:tblStyle w:val="TableGrid"/>
        <w:tblW w:w="0" w:type="auto"/>
        <w:tblLook w:val="04A0" w:firstRow="1" w:lastRow="0" w:firstColumn="1" w:lastColumn="0" w:noHBand="0" w:noVBand="1"/>
      </w:tblPr>
      <w:tblGrid>
        <w:gridCol w:w="2014"/>
        <w:gridCol w:w="2014"/>
        <w:gridCol w:w="2014"/>
        <w:gridCol w:w="2014"/>
        <w:gridCol w:w="2014"/>
      </w:tblGrid>
      <w:tr w:rsidR="00830323" w14:paraId="401667B8" w14:textId="77777777" w:rsidTr="00A71907">
        <w:tc>
          <w:tcPr>
            <w:tcW w:w="2014" w:type="dxa"/>
            <w:shd w:val="clear" w:color="auto" w:fill="D9D9D9" w:themeFill="background1" w:themeFillShade="D9"/>
          </w:tcPr>
          <w:p w14:paraId="7BC170B8" w14:textId="46649505" w:rsidR="00830323" w:rsidRPr="00A71907" w:rsidRDefault="00EC1D48" w:rsidP="005659C5">
            <w:pPr>
              <w:pStyle w:val="Instructions"/>
              <w:jc w:val="center"/>
              <w:rPr>
                <w:rFonts w:ascii="Arial" w:hAnsi="Arial"/>
                <w:b/>
                <w:bCs/>
                <w:sz w:val="22"/>
                <w:szCs w:val="22"/>
              </w:rPr>
            </w:pPr>
            <w:r w:rsidRPr="00A71907">
              <w:rPr>
                <w:rFonts w:ascii="Arial" w:hAnsi="Arial"/>
                <w:b/>
                <w:bCs/>
                <w:sz w:val="22"/>
                <w:szCs w:val="22"/>
              </w:rPr>
              <w:t xml:space="preserve">Essential </w:t>
            </w:r>
            <w:r w:rsidR="00A57055">
              <w:rPr>
                <w:rFonts w:ascii="Arial" w:hAnsi="Arial"/>
                <w:b/>
                <w:bCs/>
                <w:sz w:val="22"/>
                <w:szCs w:val="22"/>
              </w:rPr>
              <w:t>File</w:t>
            </w:r>
            <w:r w:rsidR="00E07C30">
              <w:rPr>
                <w:rFonts w:ascii="Arial" w:hAnsi="Arial"/>
                <w:b/>
                <w:bCs/>
                <w:sz w:val="22"/>
                <w:szCs w:val="22"/>
              </w:rPr>
              <w:t xml:space="preserve">, </w:t>
            </w:r>
            <w:r w:rsidR="00A57055">
              <w:rPr>
                <w:rFonts w:ascii="Arial" w:hAnsi="Arial"/>
                <w:b/>
                <w:bCs/>
                <w:sz w:val="22"/>
                <w:szCs w:val="22"/>
              </w:rPr>
              <w:t xml:space="preserve">or </w:t>
            </w:r>
            <w:r w:rsidRPr="00A71907">
              <w:rPr>
                <w:rFonts w:ascii="Arial" w:hAnsi="Arial"/>
                <w:b/>
                <w:bCs/>
                <w:sz w:val="22"/>
                <w:szCs w:val="22"/>
              </w:rPr>
              <w:t>Function</w:t>
            </w:r>
          </w:p>
        </w:tc>
        <w:tc>
          <w:tcPr>
            <w:tcW w:w="2014" w:type="dxa"/>
            <w:shd w:val="clear" w:color="auto" w:fill="D9D9D9" w:themeFill="background1" w:themeFillShade="D9"/>
          </w:tcPr>
          <w:p w14:paraId="470E46DE" w14:textId="266D1585" w:rsidR="00830323" w:rsidRPr="00A71907" w:rsidRDefault="00EC1D48" w:rsidP="005659C5">
            <w:pPr>
              <w:pStyle w:val="Instructions"/>
              <w:jc w:val="center"/>
              <w:rPr>
                <w:rFonts w:ascii="Arial" w:hAnsi="Arial"/>
                <w:b/>
                <w:bCs/>
                <w:sz w:val="22"/>
                <w:szCs w:val="22"/>
              </w:rPr>
            </w:pPr>
            <w:r w:rsidRPr="00A71907">
              <w:rPr>
                <w:rFonts w:ascii="Arial" w:hAnsi="Arial"/>
                <w:b/>
                <w:bCs/>
                <w:sz w:val="22"/>
                <w:szCs w:val="22"/>
              </w:rPr>
              <w:t>Vital Record Name</w:t>
            </w:r>
            <w:r w:rsidR="002C4DE6">
              <w:rPr>
                <w:rFonts w:ascii="Arial" w:hAnsi="Arial"/>
                <w:b/>
                <w:bCs/>
                <w:sz w:val="22"/>
                <w:szCs w:val="22"/>
              </w:rPr>
              <w:t>/Source</w:t>
            </w:r>
          </w:p>
        </w:tc>
        <w:tc>
          <w:tcPr>
            <w:tcW w:w="2014" w:type="dxa"/>
            <w:shd w:val="clear" w:color="auto" w:fill="D9D9D9" w:themeFill="background1" w:themeFillShade="D9"/>
          </w:tcPr>
          <w:p w14:paraId="7BF667BE" w14:textId="77777777" w:rsidR="00830323" w:rsidRPr="00A71907" w:rsidRDefault="00607D3C" w:rsidP="005659C5">
            <w:pPr>
              <w:pStyle w:val="Instructions"/>
              <w:jc w:val="center"/>
              <w:rPr>
                <w:rFonts w:ascii="Arial" w:hAnsi="Arial"/>
                <w:b/>
                <w:bCs/>
                <w:sz w:val="22"/>
                <w:szCs w:val="22"/>
              </w:rPr>
            </w:pPr>
            <w:r w:rsidRPr="00A71907">
              <w:rPr>
                <w:rFonts w:ascii="Arial" w:hAnsi="Arial"/>
                <w:b/>
                <w:bCs/>
                <w:sz w:val="22"/>
                <w:szCs w:val="22"/>
              </w:rPr>
              <w:t>Type</w:t>
            </w:r>
          </w:p>
          <w:p w14:paraId="09C18E97" w14:textId="7739E26B" w:rsidR="00607D3C" w:rsidRPr="00A71907" w:rsidRDefault="00607D3C" w:rsidP="005659C5">
            <w:pPr>
              <w:pStyle w:val="Instructions"/>
              <w:jc w:val="center"/>
              <w:rPr>
                <w:rFonts w:ascii="Arial" w:hAnsi="Arial"/>
                <w:b/>
                <w:bCs/>
                <w:sz w:val="22"/>
                <w:szCs w:val="22"/>
              </w:rPr>
            </w:pPr>
            <w:r w:rsidRPr="00A71907">
              <w:rPr>
                <w:rFonts w:ascii="Arial" w:hAnsi="Arial"/>
                <w:b/>
                <w:bCs/>
                <w:sz w:val="14"/>
                <w:szCs w:val="14"/>
              </w:rPr>
              <w:t>(Electronic or Hardcopy)</w:t>
            </w:r>
          </w:p>
        </w:tc>
        <w:tc>
          <w:tcPr>
            <w:tcW w:w="2014" w:type="dxa"/>
            <w:shd w:val="clear" w:color="auto" w:fill="D9D9D9" w:themeFill="background1" w:themeFillShade="D9"/>
          </w:tcPr>
          <w:p w14:paraId="6187E576" w14:textId="0F7F9F52" w:rsidR="00830323" w:rsidRPr="00A71907" w:rsidRDefault="00567DC9" w:rsidP="005659C5">
            <w:pPr>
              <w:pStyle w:val="Instructions"/>
              <w:jc w:val="center"/>
              <w:rPr>
                <w:rFonts w:ascii="Arial" w:hAnsi="Arial"/>
                <w:b/>
                <w:bCs/>
                <w:sz w:val="22"/>
                <w:szCs w:val="22"/>
              </w:rPr>
            </w:pPr>
            <w:r>
              <w:rPr>
                <w:rFonts w:ascii="Arial" w:hAnsi="Arial"/>
                <w:b/>
                <w:bCs/>
                <w:sz w:val="22"/>
                <w:szCs w:val="22"/>
              </w:rPr>
              <w:t xml:space="preserve">Storage </w:t>
            </w:r>
            <w:r w:rsidR="00946948" w:rsidRPr="00A71907">
              <w:rPr>
                <w:rFonts w:ascii="Arial" w:hAnsi="Arial"/>
                <w:b/>
                <w:bCs/>
                <w:sz w:val="22"/>
                <w:szCs w:val="22"/>
              </w:rPr>
              <w:t>Location</w:t>
            </w:r>
            <w:r w:rsidR="000E5487">
              <w:rPr>
                <w:rFonts w:ascii="Arial" w:hAnsi="Arial"/>
                <w:b/>
                <w:bCs/>
                <w:sz w:val="22"/>
                <w:szCs w:val="22"/>
              </w:rPr>
              <w:t>(s)</w:t>
            </w:r>
          </w:p>
        </w:tc>
        <w:tc>
          <w:tcPr>
            <w:tcW w:w="2014" w:type="dxa"/>
            <w:shd w:val="clear" w:color="auto" w:fill="D9D9D9" w:themeFill="background1" w:themeFillShade="D9"/>
          </w:tcPr>
          <w:p w14:paraId="357AB8F5" w14:textId="2C02C3DB" w:rsidR="00BF6D7E" w:rsidRPr="00A71907" w:rsidRDefault="00567DC9" w:rsidP="00567DC9">
            <w:pPr>
              <w:pStyle w:val="Instructions"/>
              <w:jc w:val="center"/>
              <w:rPr>
                <w:rFonts w:ascii="Arial" w:hAnsi="Arial"/>
                <w:b/>
                <w:bCs/>
                <w:sz w:val="22"/>
                <w:szCs w:val="22"/>
              </w:rPr>
            </w:pPr>
            <w:r>
              <w:rPr>
                <w:rFonts w:ascii="Arial" w:hAnsi="Arial"/>
                <w:b/>
                <w:bCs/>
                <w:sz w:val="22"/>
                <w:szCs w:val="22"/>
              </w:rPr>
              <w:t xml:space="preserve">How </w:t>
            </w:r>
            <w:r w:rsidR="005B3E93">
              <w:rPr>
                <w:rFonts w:ascii="Arial" w:hAnsi="Arial"/>
                <w:b/>
                <w:bCs/>
                <w:sz w:val="22"/>
                <w:szCs w:val="22"/>
              </w:rPr>
              <w:t>Delivered</w:t>
            </w:r>
            <w:r w:rsidR="001A587F">
              <w:rPr>
                <w:rFonts w:ascii="Arial" w:hAnsi="Arial"/>
                <w:b/>
                <w:bCs/>
                <w:sz w:val="22"/>
                <w:szCs w:val="22"/>
              </w:rPr>
              <w:t xml:space="preserve"> to</w:t>
            </w:r>
            <w:r>
              <w:rPr>
                <w:rFonts w:ascii="Arial" w:hAnsi="Arial"/>
                <w:b/>
                <w:bCs/>
                <w:sz w:val="22"/>
                <w:szCs w:val="22"/>
              </w:rPr>
              <w:t xml:space="preserve"> Alternate Facility</w:t>
            </w:r>
          </w:p>
        </w:tc>
      </w:tr>
      <w:tr w:rsidR="00830323" w14:paraId="64DA7F76" w14:textId="77777777" w:rsidTr="00830323">
        <w:tc>
          <w:tcPr>
            <w:tcW w:w="2014" w:type="dxa"/>
          </w:tcPr>
          <w:p w14:paraId="410B91C7" w14:textId="77777777" w:rsidR="00830323" w:rsidRPr="00EE0CD6" w:rsidRDefault="00830323" w:rsidP="00914719">
            <w:pPr>
              <w:pStyle w:val="Instructions"/>
              <w:rPr>
                <w:rFonts w:ascii="Arial" w:hAnsi="Arial"/>
                <w:sz w:val="18"/>
                <w:szCs w:val="18"/>
              </w:rPr>
            </w:pPr>
          </w:p>
          <w:p w14:paraId="180E981E" w14:textId="2DAB7456" w:rsidR="009E0E13" w:rsidRPr="00EE0CD6" w:rsidRDefault="009E0E13" w:rsidP="00914719">
            <w:pPr>
              <w:pStyle w:val="Instructions"/>
              <w:rPr>
                <w:rFonts w:ascii="Arial" w:hAnsi="Arial"/>
                <w:sz w:val="18"/>
                <w:szCs w:val="18"/>
              </w:rPr>
            </w:pPr>
            <w:r w:rsidRPr="00EE0CD6">
              <w:rPr>
                <w:rFonts w:ascii="Arial" w:hAnsi="Arial"/>
                <w:sz w:val="18"/>
                <w:szCs w:val="18"/>
              </w:rPr>
              <w:t>1.</w:t>
            </w:r>
          </w:p>
          <w:p w14:paraId="03488BD1" w14:textId="73E44A98" w:rsidR="009E0E13" w:rsidRPr="00EE0CD6" w:rsidRDefault="009E0E1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2CC62EED" w14:textId="77777777" w:rsidTr="009E0E13">
              <w:tc>
                <w:tcPr>
                  <w:tcW w:w="1788" w:type="dxa"/>
                </w:tcPr>
                <w:p w14:paraId="4FF95F34" w14:textId="77777777" w:rsidR="009E0E13" w:rsidRPr="00EE0CD6" w:rsidRDefault="009E0E13" w:rsidP="00914719">
                  <w:pPr>
                    <w:pStyle w:val="Instructions"/>
                    <w:rPr>
                      <w:rFonts w:ascii="Arial" w:hAnsi="Arial"/>
                      <w:sz w:val="18"/>
                      <w:szCs w:val="18"/>
                    </w:rPr>
                  </w:pPr>
                </w:p>
              </w:tc>
            </w:tr>
            <w:tr w:rsidR="009E0E13" w:rsidRPr="00EE0CD6" w14:paraId="6EAB8333" w14:textId="77777777" w:rsidTr="009E0E13">
              <w:tc>
                <w:tcPr>
                  <w:tcW w:w="1788" w:type="dxa"/>
                </w:tcPr>
                <w:p w14:paraId="4A02F631" w14:textId="77777777" w:rsidR="009E0E13" w:rsidRPr="00EE0CD6" w:rsidRDefault="009E0E13" w:rsidP="00914719">
                  <w:pPr>
                    <w:pStyle w:val="Instructions"/>
                    <w:rPr>
                      <w:rFonts w:ascii="Arial" w:hAnsi="Arial"/>
                      <w:sz w:val="18"/>
                      <w:szCs w:val="18"/>
                    </w:rPr>
                  </w:pPr>
                </w:p>
              </w:tc>
            </w:tr>
            <w:tr w:rsidR="009E0E13" w:rsidRPr="00EE0CD6" w14:paraId="4147BECA" w14:textId="77777777" w:rsidTr="009E0E13">
              <w:tc>
                <w:tcPr>
                  <w:tcW w:w="1788" w:type="dxa"/>
                </w:tcPr>
                <w:p w14:paraId="44D52DB8" w14:textId="77777777" w:rsidR="009E0E13" w:rsidRPr="00EE0CD6" w:rsidRDefault="009E0E13" w:rsidP="00914719">
                  <w:pPr>
                    <w:pStyle w:val="Instructions"/>
                    <w:rPr>
                      <w:rFonts w:ascii="Arial" w:hAnsi="Arial"/>
                      <w:sz w:val="18"/>
                      <w:szCs w:val="18"/>
                    </w:rPr>
                  </w:pPr>
                </w:p>
              </w:tc>
            </w:tr>
          </w:tbl>
          <w:p w14:paraId="11288F6B"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273424EC" w14:textId="77777777" w:rsidTr="009818B3">
              <w:tc>
                <w:tcPr>
                  <w:tcW w:w="1788" w:type="dxa"/>
                </w:tcPr>
                <w:p w14:paraId="0FAAD182" w14:textId="77777777" w:rsidR="009E0E13" w:rsidRPr="00EE0CD6" w:rsidRDefault="009E0E13" w:rsidP="009E0E13">
                  <w:pPr>
                    <w:pStyle w:val="Instructions"/>
                    <w:rPr>
                      <w:rFonts w:ascii="Arial" w:hAnsi="Arial"/>
                      <w:sz w:val="18"/>
                      <w:szCs w:val="18"/>
                    </w:rPr>
                  </w:pPr>
                </w:p>
              </w:tc>
            </w:tr>
            <w:tr w:rsidR="009E0E13" w:rsidRPr="00EE0CD6" w14:paraId="415311C1" w14:textId="77777777" w:rsidTr="009818B3">
              <w:tc>
                <w:tcPr>
                  <w:tcW w:w="1788" w:type="dxa"/>
                </w:tcPr>
                <w:p w14:paraId="16792A29" w14:textId="77777777" w:rsidR="009E0E13" w:rsidRPr="00EE0CD6" w:rsidRDefault="009E0E13" w:rsidP="009E0E13">
                  <w:pPr>
                    <w:pStyle w:val="Instructions"/>
                    <w:rPr>
                      <w:rFonts w:ascii="Arial" w:hAnsi="Arial"/>
                      <w:sz w:val="18"/>
                      <w:szCs w:val="18"/>
                    </w:rPr>
                  </w:pPr>
                </w:p>
              </w:tc>
            </w:tr>
            <w:tr w:rsidR="009E0E13" w:rsidRPr="00EE0CD6" w14:paraId="78CBD309" w14:textId="77777777" w:rsidTr="009818B3">
              <w:tc>
                <w:tcPr>
                  <w:tcW w:w="1788" w:type="dxa"/>
                </w:tcPr>
                <w:p w14:paraId="2ADCEF0F" w14:textId="77777777" w:rsidR="009E0E13" w:rsidRPr="00EE0CD6" w:rsidRDefault="009E0E13" w:rsidP="009E0E13">
                  <w:pPr>
                    <w:pStyle w:val="Instructions"/>
                    <w:rPr>
                      <w:rFonts w:ascii="Arial" w:hAnsi="Arial"/>
                      <w:sz w:val="18"/>
                      <w:szCs w:val="18"/>
                    </w:rPr>
                  </w:pPr>
                </w:p>
              </w:tc>
            </w:tr>
          </w:tbl>
          <w:p w14:paraId="5C12C214"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4DE84FE5" w14:textId="77777777" w:rsidTr="009818B3">
              <w:tc>
                <w:tcPr>
                  <w:tcW w:w="1788" w:type="dxa"/>
                </w:tcPr>
                <w:p w14:paraId="3E6BF023" w14:textId="77777777" w:rsidR="009E0E13" w:rsidRPr="00EE0CD6" w:rsidRDefault="009E0E13" w:rsidP="009E0E13">
                  <w:pPr>
                    <w:pStyle w:val="Instructions"/>
                    <w:rPr>
                      <w:rFonts w:ascii="Arial" w:hAnsi="Arial"/>
                      <w:sz w:val="18"/>
                      <w:szCs w:val="18"/>
                    </w:rPr>
                  </w:pPr>
                </w:p>
              </w:tc>
            </w:tr>
            <w:tr w:rsidR="009E0E13" w:rsidRPr="00EE0CD6" w14:paraId="1DACE3A7" w14:textId="77777777" w:rsidTr="009818B3">
              <w:tc>
                <w:tcPr>
                  <w:tcW w:w="1788" w:type="dxa"/>
                </w:tcPr>
                <w:p w14:paraId="644DF495" w14:textId="77777777" w:rsidR="009E0E13" w:rsidRPr="00EE0CD6" w:rsidRDefault="009E0E13" w:rsidP="009E0E13">
                  <w:pPr>
                    <w:pStyle w:val="Instructions"/>
                    <w:rPr>
                      <w:rFonts w:ascii="Arial" w:hAnsi="Arial"/>
                      <w:sz w:val="18"/>
                      <w:szCs w:val="18"/>
                    </w:rPr>
                  </w:pPr>
                </w:p>
              </w:tc>
            </w:tr>
            <w:tr w:rsidR="009E0E13" w:rsidRPr="00EE0CD6" w14:paraId="627B1ECA" w14:textId="77777777" w:rsidTr="009818B3">
              <w:tc>
                <w:tcPr>
                  <w:tcW w:w="1788" w:type="dxa"/>
                </w:tcPr>
                <w:p w14:paraId="0CA64A40" w14:textId="77777777" w:rsidR="009E0E13" w:rsidRPr="00EE0CD6" w:rsidRDefault="009E0E13" w:rsidP="009E0E13">
                  <w:pPr>
                    <w:pStyle w:val="Instructions"/>
                    <w:rPr>
                      <w:rFonts w:ascii="Arial" w:hAnsi="Arial"/>
                      <w:sz w:val="18"/>
                      <w:szCs w:val="18"/>
                    </w:rPr>
                  </w:pPr>
                </w:p>
              </w:tc>
            </w:tr>
          </w:tbl>
          <w:p w14:paraId="56AC71AD"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7A2D0D3F" w14:textId="77777777" w:rsidTr="00137BA5">
              <w:tc>
                <w:tcPr>
                  <w:tcW w:w="1863" w:type="dxa"/>
                </w:tcPr>
                <w:p w14:paraId="2859054C" w14:textId="77777777" w:rsidR="009E0E13" w:rsidRPr="00EE0CD6" w:rsidRDefault="009E0E13" w:rsidP="009E0E13">
                  <w:pPr>
                    <w:pStyle w:val="Instructions"/>
                    <w:rPr>
                      <w:rFonts w:ascii="Arial" w:hAnsi="Arial"/>
                      <w:sz w:val="18"/>
                      <w:szCs w:val="18"/>
                    </w:rPr>
                  </w:pPr>
                </w:p>
              </w:tc>
            </w:tr>
            <w:tr w:rsidR="009E0E13" w:rsidRPr="00EE0CD6" w14:paraId="29462E11" w14:textId="77777777" w:rsidTr="00137BA5">
              <w:tc>
                <w:tcPr>
                  <w:tcW w:w="1863" w:type="dxa"/>
                </w:tcPr>
                <w:p w14:paraId="2D622585" w14:textId="77777777" w:rsidR="009E0E13" w:rsidRPr="00EE0CD6" w:rsidRDefault="009E0E13" w:rsidP="009E0E13">
                  <w:pPr>
                    <w:pStyle w:val="Instructions"/>
                    <w:rPr>
                      <w:rFonts w:ascii="Arial" w:hAnsi="Arial"/>
                      <w:sz w:val="18"/>
                      <w:szCs w:val="18"/>
                    </w:rPr>
                  </w:pPr>
                </w:p>
              </w:tc>
            </w:tr>
            <w:tr w:rsidR="009E0E13" w:rsidRPr="00EE0CD6" w14:paraId="424CBD76" w14:textId="77777777" w:rsidTr="00137BA5">
              <w:tc>
                <w:tcPr>
                  <w:tcW w:w="1863" w:type="dxa"/>
                </w:tcPr>
                <w:p w14:paraId="04621859" w14:textId="77777777" w:rsidR="009E0E13" w:rsidRPr="00EE0CD6" w:rsidRDefault="009E0E13" w:rsidP="009E0E13">
                  <w:pPr>
                    <w:pStyle w:val="Instructions"/>
                    <w:rPr>
                      <w:rFonts w:ascii="Arial" w:hAnsi="Arial"/>
                      <w:sz w:val="18"/>
                      <w:szCs w:val="18"/>
                    </w:rPr>
                  </w:pPr>
                </w:p>
              </w:tc>
            </w:tr>
          </w:tbl>
          <w:p w14:paraId="3091CFB7" w14:textId="77777777" w:rsidR="00830323" w:rsidRPr="00EE0CD6" w:rsidRDefault="00830323" w:rsidP="00914719">
            <w:pPr>
              <w:pStyle w:val="Instructions"/>
              <w:rPr>
                <w:rFonts w:ascii="Arial" w:hAnsi="Arial"/>
                <w:sz w:val="18"/>
                <w:szCs w:val="18"/>
              </w:rPr>
            </w:pPr>
          </w:p>
        </w:tc>
      </w:tr>
      <w:tr w:rsidR="00830323" w14:paraId="05338307" w14:textId="77777777" w:rsidTr="00016DE5">
        <w:tc>
          <w:tcPr>
            <w:tcW w:w="2014" w:type="dxa"/>
            <w:shd w:val="clear" w:color="auto" w:fill="F2F2F2" w:themeFill="background1" w:themeFillShade="F2"/>
          </w:tcPr>
          <w:p w14:paraId="41C533C9" w14:textId="77777777" w:rsidR="00830323" w:rsidRPr="00EE0CD6" w:rsidRDefault="00830323" w:rsidP="00914719">
            <w:pPr>
              <w:pStyle w:val="Instructions"/>
              <w:rPr>
                <w:rFonts w:ascii="Arial" w:hAnsi="Arial"/>
                <w:sz w:val="18"/>
                <w:szCs w:val="18"/>
              </w:rPr>
            </w:pPr>
          </w:p>
          <w:p w14:paraId="3695DA15" w14:textId="1F8C49D3" w:rsidR="009E0E13" w:rsidRPr="00EE0CD6" w:rsidRDefault="009E0E13" w:rsidP="00914719">
            <w:pPr>
              <w:pStyle w:val="Instructions"/>
              <w:rPr>
                <w:rFonts w:ascii="Arial" w:hAnsi="Arial"/>
                <w:sz w:val="18"/>
                <w:szCs w:val="18"/>
              </w:rPr>
            </w:pPr>
            <w:r w:rsidRPr="00EE0CD6">
              <w:rPr>
                <w:rFonts w:ascii="Arial" w:hAnsi="Arial"/>
                <w:sz w:val="18"/>
                <w:szCs w:val="18"/>
              </w:rPr>
              <w:t>2.</w:t>
            </w:r>
          </w:p>
        </w:tc>
        <w:tc>
          <w:tcPr>
            <w:tcW w:w="2014" w:type="dxa"/>
            <w:shd w:val="clear" w:color="auto" w:fill="F2F2F2" w:themeFill="background1" w:themeFillShade="F2"/>
          </w:tcPr>
          <w:tbl>
            <w:tblPr>
              <w:tblStyle w:val="TableGrid"/>
              <w:tblW w:w="0" w:type="auto"/>
              <w:tblLook w:val="04A0" w:firstRow="1" w:lastRow="0" w:firstColumn="1" w:lastColumn="0" w:noHBand="0" w:noVBand="1"/>
            </w:tblPr>
            <w:tblGrid>
              <w:gridCol w:w="1788"/>
            </w:tblGrid>
            <w:tr w:rsidR="009E0E13" w:rsidRPr="00EE0CD6" w14:paraId="37AB8DBE" w14:textId="77777777" w:rsidTr="009818B3">
              <w:tc>
                <w:tcPr>
                  <w:tcW w:w="1788" w:type="dxa"/>
                </w:tcPr>
                <w:p w14:paraId="150D3B60" w14:textId="77777777" w:rsidR="009E0E13" w:rsidRPr="00EE0CD6" w:rsidRDefault="009E0E13" w:rsidP="009E0E13">
                  <w:pPr>
                    <w:pStyle w:val="Instructions"/>
                    <w:rPr>
                      <w:rFonts w:ascii="Arial" w:hAnsi="Arial"/>
                      <w:sz w:val="18"/>
                      <w:szCs w:val="18"/>
                    </w:rPr>
                  </w:pPr>
                </w:p>
              </w:tc>
            </w:tr>
            <w:tr w:rsidR="009E0E13" w:rsidRPr="00EE0CD6" w14:paraId="2BE8064B" w14:textId="77777777" w:rsidTr="009818B3">
              <w:tc>
                <w:tcPr>
                  <w:tcW w:w="1788" w:type="dxa"/>
                </w:tcPr>
                <w:p w14:paraId="4B6990E2" w14:textId="77777777" w:rsidR="009E0E13" w:rsidRPr="00EE0CD6" w:rsidRDefault="009E0E13" w:rsidP="009E0E13">
                  <w:pPr>
                    <w:pStyle w:val="Instructions"/>
                    <w:rPr>
                      <w:rFonts w:ascii="Arial" w:hAnsi="Arial"/>
                      <w:sz w:val="18"/>
                      <w:szCs w:val="18"/>
                    </w:rPr>
                  </w:pPr>
                </w:p>
              </w:tc>
            </w:tr>
            <w:tr w:rsidR="009E0E13" w:rsidRPr="00EE0CD6" w14:paraId="44A19C80" w14:textId="77777777" w:rsidTr="009818B3">
              <w:tc>
                <w:tcPr>
                  <w:tcW w:w="1788" w:type="dxa"/>
                </w:tcPr>
                <w:p w14:paraId="7F463D10" w14:textId="77777777" w:rsidR="009E0E13" w:rsidRPr="00EE0CD6" w:rsidRDefault="009E0E13" w:rsidP="009E0E13">
                  <w:pPr>
                    <w:pStyle w:val="Instructions"/>
                    <w:rPr>
                      <w:rFonts w:ascii="Arial" w:hAnsi="Arial"/>
                      <w:sz w:val="18"/>
                      <w:szCs w:val="18"/>
                    </w:rPr>
                  </w:pPr>
                </w:p>
              </w:tc>
            </w:tr>
          </w:tbl>
          <w:p w14:paraId="2DDC221C" w14:textId="77777777" w:rsidR="00830323" w:rsidRPr="00EE0CD6" w:rsidRDefault="00830323" w:rsidP="00914719">
            <w:pPr>
              <w:pStyle w:val="Instructions"/>
              <w:rPr>
                <w:rFonts w:ascii="Arial" w:hAnsi="Arial"/>
                <w:sz w:val="18"/>
                <w:szCs w:val="18"/>
              </w:rPr>
            </w:pPr>
          </w:p>
        </w:tc>
        <w:tc>
          <w:tcPr>
            <w:tcW w:w="2014" w:type="dxa"/>
            <w:shd w:val="clear" w:color="auto" w:fill="F2F2F2" w:themeFill="background1" w:themeFillShade="F2"/>
          </w:tcPr>
          <w:tbl>
            <w:tblPr>
              <w:tblStyle w:val="TableGrid"/>
              <w:tblW w:w="0" w:type="auto"/>
              <w:tblLook w:val="04A0" w:firstRow="1" w:lastRow="0" w:firstColumn="1" w:lastColumn="0" w:noHBand="0" w:noVBand="1"/>
            </w:tblPr>
            <w:tblGrid>
              <w:gridCol w:w="1788"/>
            </w:tblGrid>
            <w:tr w:rsidR="009E0E13" w:rsidRPr="00EE0CD6" w14:paraId="50C51F34" w14:textId="77777777" w:rsidTr="009818B3">
              <w:tc>
                <w:tcPr>
                  <w:tcW w:w="1788" w:type="dxa"/>
                </w:tcPr>
                <w:p w14:paraId="06FDC6ED" w14:textId="77777777" w:rsidR="009E0E13" w:rsidRPr="00EE0CD6" w:rsidRDefault="009E0E13" w:rsidP="009E0E13">
                  <w:pPr>
                    <w:pStyle w:val="Instructions"/>
                    <w:rPr>
                      <w:rFonts w:ascii="Arial" w:hAnsi="Arial"/>
                      <w:sz w:val="18"/>
                      <w:szCs w:val="18"/>
                    </w:rPr>
                  </w:pPr>
                </w:p>
              </w:tc>
            </w:tr>
            <w:tr w:rsidR="009E0E13" w:rsidRPr="00EE0CD6" w14:paraId="17A86B97" w14:textId="77777777" w:rsidTr="009818B3">
              <w:tc>
                <w:tcPr>
                  <w:tcW w:w="1788" w:type="dxa"/>
                </w:tcPr>
                <w:p w14:paraId="354AF511" w14:textId="77777777" w:rsidR="009E0E13" w:rsidRPr="00EE0CD6" w:rsidRDefault="009E0E13" w:rsidP="009E0E13">
                  <w:pPr>
                    <w:pStyle w:val="Instructions"/>
                    <w:rPr>
                      <w:rFonts w:ascii="Arial" w:hAnsi="Arial"/>
                      <w:sz w:val="18"/>
                      <w:szCs w:val="18"/>
                    </w:rPr>
                  </w:pPr>
                </w:p>
              </w:tc>
            </w:tr>
            <w:tr w:rsidR="009E0E13" w:rsidRPr="00EE0CD6" w14:paraId="73DE9E58" w14:textId="77777777" w:rsidTr="009818B3">
              <w:tc>
                <w:tcPr>
                  <w:tcW w:w="1788" w:type="dxa"/>
                </w:tcPr>
                <w:p w14:paraId="33342E3D" w14:textId="77777777" w:rsidR="009E0E13" w:rsidRPr="00EE0CD6" w:rsidRDefault="009E0E13" w:rsidP="009E0E13">
                  <w:pPr>
                    <w:pStyle w:val="Instructions"/>
                    <w:rPr>
                      <w:rFonts w:ascii="Arial" w:hAnsi="Arial"/>
                      <w:sz w:val="18"/>
                      <w:szCs w:val="18"/>
                    </w:rPr>
                  </w:pPr>
                </w:p>
              </w:tc>
            </w:tr>
          </w:tbl>
          <w:p w14:paraId="711554C6" w14:textId="77777777" w:rsidR="00830323" w:rsidRPr="00EE0CD6" w:rsidRDefault="00830323" w:rsidP="00914719">
            <w:pPr>
              <w:pStyle w:val="Instructions"/>
              <w:rPr>
                <w:rFonts w:ascii="Arial" w:hAnsi="Arial"/>
                <w:sz w:val="18"/>
                <w:szCs w:val="18"/>
              </w:rPr>
            </w:pPr>
          </w:p>
        </w:tc>
        <w:tc>
          <w:tcPr>
            <w:tcW w:w="2014" w:type="dxa"/>
            <w:shd w:val="clear" w:color="auto" w:fill="F2F2F2" w:themeFill="background1" w:themeFillShade="F2"/>
          </w:tcPr>
          <w:tbl>
            <w:tblPr>
              <w:tblStyle w:val="TableGrid"/>
              <w:tblW w:w="0" w:type="auto"/>
              <w:tblLook w:val="04A0" w:firstRow="1" w:lastRow="0" w:firstColumn="1" w:lastColumn="0" w:noHBand="0" w:noVBand="1"/>
            </w:tblPr>
            <w:tblGrid>
              <w:gridCol w:w="1788"/>
            </w:tblGrid>
            <w:tr w:rsidR="009E0E13" w:rsidRPr="00EE0CD6" w14:paraId="0916568D" w14:textId="77777777" w:rsidTr="009818B3">
              <w:tc>
                <w:tcPr>
                  <w:tcW w:w="1788" w:type="dxa"/>
                </w:tcPr>
                <w:p w14:paraId="3E6D7B0C" w14:textId="77777777" w:rsidR="009E0E13" w:rsidRPr="00EE0CD6" w:rsidRDefault="009E0E13" w:rsidP="009E0E13">
                  <w:pPr>
                    <w:pStyle w:val="Instructions"/>
                    <w:rPr>
                      <w:rFonts w:ascii="Arial" w:hAnsi="Arial"/>
                      <w:sz w:val="18"/>
                      <w:szCs w:val="18"/>
                    </w:rPr>
                  </w:pPr>
                </w:p>
              </w:tc>
            </w:tr>
            <w:tr w:rsidR="009E0E13" w:rsidRPr="00EE0CD6" w14:paraId="46448AF3" w14:textId="77777777" w:rsidTr="009818B3">
              <w:tc>
                <w:tcPr>
                  <w:tcW w:w="1788" w:type="dxa"/>
                </w:tcPr>
                <w:p w14:paraId="390314DF" w14:textId="77777777" w:rsidR="009E0E13" w:rsidRPr="00EE0CD6" w:rsidRDefault="009E0E13" w:rsidP="009E0E13">
                  <w:pPr>
                    <w:pStyle w:val="Instructions"/>
                    <w:rPr>
                      <w:rFonts w:ascii="Arial" w:hAnsi="Arial"/>
                      <w:sz w:val="18"/>
                      <w:szCs w:val="18"/>
                    </w:rPr>
                  </w:pPr>
                </w:p>
              </w:tc>
            </w:tr>
            <w:tr w:rsidR="009E0E13" w:rsidRPr="00EE0CD6" w14:paraId="070686FB" w14:textId="77777777" w:rsidTr="009818B3">
              <w:tc>
                <w:tcPr>
                  <w:tcW w:w="1788" w:type="dxa"/>
                </w:tcPr>
                <w:p w14:paraId="4E93613F" w14:textId="77777777" w:rsidR="009E0E13" w:rsidRPr="00EE0CD6" w:rsidRDefault="009E0E13" w:rsidP="009E0E13">
                  <w:pPr>
                    <w:pStyle w:val="Instructions"/>
                    <w:rPr>
                      <w:rFonts w:ascii="Arial" w:hAnsi="Arial"/>
                      <w:sz w:val="18"/>
                      <w:szCs w:val="18"/>
                    </w:rPr>
                  </w:pPr>
                </w:p>
              </w:tc>
            </w:tr>
          </w:tbl>
          <w:p w14:paraId="5A623081"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432F4D02" w14:textId="77777777" w:rsidTr="00016DE5">
              <w:tc>
                <w:tcPr>
                  <w:tcW w:w="1788" w:type="dxa"/>
                  <w:shd w:val="clear" w:color="auto" w:fill="F2F2F2" w:themeFill="background1" w:themeFillShade="F2"/>
                </w:tcPr>
                <w:p w14:paraId="2074FD8A" w14:textId="77777777" w:rsidR="009E0E13" w:rsidRPr="00EE0CD6" w:rsidRDefault="009E0E13" w:rsidP="009E0E13">
                  <w:pPr>
                    <w:pStyle w:val="Instructions"/>
                    <w:rPr>
                      <w:rFonts w:ascii="Arial" w:hAnsi="Arial"/>
                      <w:sz w:val="18"/>
                      <w:szCs w:val="18"/>
                    </w:rPr>
                  </w:pPr>
                </w:p>
              </w:tc>
            </w:tr>
            <w:tr w:rsidR="009E0E13" w:rsidRPr="00EE0CD6" w14:paraId="7F3C89DB" w14:textId="77777777" w:rsidTr="00016DE5">
              <w:tc>
                <w:tcPr>
                  <w:tcW w:w="1788" w:type="dxa"/>
                  <w:shd w:val="clear" w:color="auto" w:fill="F2F2F2" w:themeFill="background1" w:themeFillShade="F2"/>
                </w:tcPr>
                <w:p w14:paraId="08AA1036" w14:textId="77777777" w:rsidR="009E0E13" w:rsidRPr="00EE0CD6" w:rsidRDefault="009E0E13" w:rsidP="009E0E13">
                  <w:pPr>
                    <w:pStyle w:val="Instructions"/>
                    <w:rPr>
                      <w:rFonts w:ascii="Arial" w:hAnsi="Arial"/>
                      <w:sz w:val="18"/>
                      <w:szCs w:val="18"/>
                    </w:rPr>
                  </w:pPr>
                </w:p>
              </w:tc>
            </w:tr>
            <w:tr w:rsidR="009E0E13" w:rsidRPr="00EE0CD6" w14:paraId="168FE7DE" w14:textId="77777777" w:rsidTr="00016DE5">
              <w:tc>
                <w:tcPr>
                  <w:tcW w:w="1788" w:type="dxa"/>
                  <w:shd w:val="clear" w:color="auto" w:fill="F2F2F2" w:themeFill="background1" w:themeFillShade="F2"/>
                </w:tcPr>
                <w:p w14:paraId="50819723" w14:textId="77777777" w:rsidR="009E0E13" w:rsidRPr="00EE0CD6" w:rsidRDefault="009E0E13" w:rsidP="009E0E13">
                  <w:pPr>
                    <w:pStyle w:val="Instructions"/>
                    <w:rPr>
                      <w:rFonts w:ascii="Arial" w:hAnsi="Arial"/>
                      <w:sz w:val="18"/>
                      <w:szCs w:val="18"/>
                    </w:rPr>
                  </w:pPr>
                </w:p>
              </w:tc>
            </w:tr>
          </w:tbl>
          <w:p w14:paraId="03EBB961" w14:textId="77777777" w:rsidR="00830323" w:rsidRPr="00EE0CD6" w:rsidRDefault="00830323" w:rsidP="00914719">
            <w:pPr>
              <w:pStyle w:val="Instructions"/>
              <w:rPr>
                <w:rFonts w:ascii="Arial" w:hAnsi="Arial"/>
                <w:sz w:val="18"/>
                <w:szCs w:val="18"/>
              </w:rPr>
            </w:pPr>
          </w:p>
        </w:tc>
      </w:tr>
      <w:tr w:rsidR="00830323" w14:paraId="720A36CB" w14:textId="77777777" w:rsidTr="00830323">
        <w:tc>
          <w:tcPr>
            <w:tcW w:w="2014" w:type="dxa"/>
          </w:tcPr>
          <w:p w14:paraId="5DE8CD12" w14:textId="77777777" w:rsidR="00830323" w:rsidRPr="00EE0CD6" w:rsidRDefault="00830323" w:rsidP="00914719">
            <w:pPr>
              <w:pStyle w:val="Instructions"/>
              <w:rPr>
                <w:rFonts w:ascii="Arial" w:hAnsi="Arial"/>
                <w:sz w:val="18"/>
                <w:szCs w:val="18"/>
              </w:rPr>
            </w:pPr>
          </w:p>
          <w:p w14:paraId="24364D48" w14:textId="4ED8D2D2" w:rsidR="009E0E13" w:rsidRPr="00EE0CD6" w:rsidRDefault="009E0E13" w:rsidP="00914719">
            <w:pPr>
              <w:pStyle w:val="Instructions"/>
              <w:rPr>
                <w:rFonts w:ascii="Arial" w:hAnsi="Arial"/>
                <w:sz w:val="18"/>
                <w:szCs w:val="18"/>
              </w:rPr>
            </w:pPr>
            <w:r w:rsidRPr="00EE0CD6">
              <w:rPr>
                <w:rFonts w:ascii="Arial" w:hAnsi="Arial"/>
                <w:sz w:val="18"/>
                <w:szCs w:val="18"/>
              </w:rPr>
              <w:t>3.</w:t>
            </w:r>
          </w:p>
        </w:tc>
        <w:tc>
          <w:tcPr>
            <w:tcW w:w="2014" w:type="dxa"/>
          </w:tcPr>
          <w:tbl>
            <w:tblPr>
              <w:tblStyle w:val="TableGrid"/>
              <w:tblW w:w="0" w:type="auto"/>
              <w:tblLook w:val="04A0" w:firstRow="1" w:lastRow="0" w:firstColumn="1" w:lastColumn="0" w:noHBand="0" w:noVBand="1"/>
            </w:tblPr>
            <w:tblGrid>
              <w:gridCol w:w="1788"/>
            </w:tblGrid>
            <w:tr w:rsidR="009E0E13" w:rsidRPr="00EE0CD6" w14:paraId="1DB4166D" w14:textId="77777777" w:rsidTr="009818B3">
              <w:tc>
                <w:tcPr>
                  <w:tcW w:w="1788" w:type="dxa"/>
                </w:tcPr>
                <w:p w14:paraId="29BEF46F" w14:textId="77777777" w:rsidR="009E0E13" w:rsidRPr="00EE0CD6" w:rsidRDefault="009E0E13" w:rsidP="009E0E13">
                  <w:pPr>
                    <w:pStyle w:val="Instructions"/>
                    <w:rPr>
                      <w:rFonts w:ascii="Arial" w:hAnsi="Arial"/>
                      <w:sz w:val="18"/>
                      <w:szCs w:val="18"/>
                    </w:rPr>
                  </w:pPr>
                </w:p>
              </w:tc>
            </w:tr>
            <w:tr w:rsidR="009E0E13" w:rsidRPr="00EE0CD6" w14:paraId="75950A10" w14:textId="77777777" w:rsidTr="009818B3">
              <w:tc>
                <w:tcPr>
                  <w:tcW w:w="1788" w:type="dxa"/>
                </w:tcPr>
                <w:p w14:paraId="20CD0DBF" w14:textId="77777777" w:rsidR="009E0E13" w:rsidRPr="00EE0CD6" w:rsidRDefault="009E0E13" w:rsidP="009E0E13">
                  <w:pPr>
                    <w:pStyle w:val="Instructions"/>
                    <w:rPr>
                      <w:rFonts w:ascii="Arial" w:hAnsi="Arial"/>
                      <w:sz w:val="18"/>
                      <w:szCs w:val="18"/>
                    </w:rPr>
                  </w:pPr>
                </w:p>
              </w:tc>
            </w:tr>
            <w:tr w:rsidR="009E0E13" w:rsidRPr="00EE0CD6" w14:paraId="05E6192C" w14:textId="77777777" w:rsidTr="009818B3">
              <w:tc>
                <w:tcPr>
                  <w:tcW w:w="1788" w:type="dxa"/>
                </w:tcPr>
                <w:p w14:paraId="71AFF20F" w14:textId="77777777" w:rsidR="009E0E13" w:rsidRPr="00EE0CD6" w:rsidRDefault="009E0E13" w:rsidP="009E0E13">
                  <w:pPr>
                    <w:pStyle w:val="Instructions"/>
                    <w:rPr>
                      <w:rFonts w:ascii="Arial" w:hAnsi="Arial"/>
                      <w:sz w:val="18"/>
                      <w:szCs w:val="18"/>
                    </w:rPr>
                  </w:pPr>
                </w:p>
              </w:tc>
            </w:tr>
          </w:tbl>
          <w:p w14:paraId="523F7D4D"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76646BEB" w14:textId="77777777" w:rsidTr="009818B3">
              <w:tc>
                <w:tcPr>
                  <w:tcW w:w="1788" w:type="dxa"/>
                </w:tcPr>
                <w:p w14:paraId="676059DD" w14:textId="77777777" w:rsidR="009E0E13" w:rsidRPr="00EE0CD6" w:rsidRDefault="009E0E13" w:rsidP="009E0E13">
                  <w:pPr>
                    <w:pStyle w:val="Instructions"/>
                    <w:rPr>
                      <w:rFonts w:ascii="Arial" w:hAnsi="Arial"/>
                      <w:sz w:val="18"/>
                      <w:szCs w:val="18"/>
                    </w:rPr>
                  </w:pPr>
                </w:p>
              </w:tc>
            </w:tr>
            <w:tr w:rsidR="009E0E13" w:rsidRPr="00EE0CD6" w14:paraId="0D71BC24" w14:textId="77777777" w:rsidTr="009818B3">
              <w:tc>
                <w:tcPr>
                  <w:tcW w:w="1788" w:type="dxa"/>
                </w:tcPr>
                <w:p w14:paraId="058D0126" w14:textId="77777777" w:rsidR="009E0E13" w:rsidRPr="00EE0CD6" w:rsidRDefault="009E0E13" w:rsidP="009E0E13">
                  <w:pPr>
                    <w:pStyle w:val="Instructions"/>
                    <w:rPr>
                      <w:rFonts w:ascii="Arial" w:hAnsi="Arial"/>
                      <w:sz w:val="18"/>
                      <w:szCs w:val="18"/>
                    </w:rPr>
                  </w:pPr>
                </w:p>
              </w:tc>
            </w:tr>
            <w:tr w:rsidR="009E0E13" w:rsidRPr="00EE0CD6" w14:paraId="69BF545E" w14:textId="77777777" w:rsidTr="009818B3">
              <w:tc>
                <w:tcPr>
                  <w:tcW w:w="1788" w:type="dxa"/>
                </w:tcPr>
                <w:p w14:paraId="5F4B606E" w14:textId="77777777" w:rsidR="009E0E13" w:rsidRPr="00EE0CD6" w:rsidRDefault="009E0E13" w:rsidP="009E0E13">
                  <w:pPr>
                    <w:pStyle w:val="Instructions"/>
                    <w:rPr>
                      <w:rFonts w:ascii="Arial" w:hAnsi="Arial"/>
                      <w:sz w:val="18"/>
                      <w:szCs w:val="18"/>
                    </w:rPr>
                  </w:pPr>
                </w:p>
              </w:tc>
            </w:tr>
          </w:tbl>
          <w:p w14:paraId="68B6CB03"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6CD9E738" w14:textId="77777777" w:rsidTr="009818B3">
              <w:tc>
                <w:tcPr>
                  <w:tcW w:w="1788" w:type="dxa"/>
                </w:tcPr>
                <w:p w14:paraId="6C149661" w14:textId="77777777" w:rsidR="009E0E13" w:rsidRPr="00EE0CD6" w:rsidRDefault="009E0E13" w:rsidP="009E0E13">
                  <w:pPr>
                    <w:pStyle w:val="Instructions"/>
                    <w:rPr>
                      <w:rFonts w:ascii="Arial" w:hAnsi="Arial"/>
                      <w:sz w:val="18"/>
                      <w:szCs w:val="18"/>
                    </w:rPr>
                  </w:pPr>
                </w:p>
              </w:tc>
            </w:tr>
            <w:tr w:rsidR="009E0E13" w:rsidRPr="00EE0CD6" w14:paraId="4C8ED48E" w14:textId="77777777" w:rsidTr="009818B3">
              <w:tc>
                <w:tcPr>
                  <w:tcW w:w="1788" w:type="dxa"/>
                </w:tcPr>
                <w:p w14:paraId="7E884367" w14:textId="77777777" w:rsidR="009E0E13" w:rsidRPr="00EE0CD6" w:rsidRDefault="009E0E13" w:rsidP="009E0E13">
                  <w:pPr>
                    <w:pStyle w:val="Instructions"/>
                    <w:rPr>
                      <w:rFonts w:ascii="Arial" w:hAnsi="Arial"/>
                      <w:sz w:val="18"/>
                      <w:szCs w:val="18"/>
                    </w:rPr>
                  </w:pPr>
                </w:p>
              </w:tc>
            </w:tr>
            <w:tr w:rsidR="009E0E13" w:rsidRPr="00EE0CD6" w14:paraId="455EB23F" w14:textId="77777777" w:rsidTr="009818B3">
              <w:tc>
                <w:tcPr>
                  <w:tcW w:w="1788" w:type="dxa"/>
                </w:tcPr>
                <w:p w14:paraId="1E7D3B75" w14:textId="77777777" w:rsidR="009E0E13" w:rsidRPr="00EE0CD6" w:rsidRDefault="009E0E13" w:rsidP="009E0E13">
                  <w:pPr>
                    <w:pStyle w:val="Instructions"/>
                    <w:rPr>
                      <w:rFonts w:ascii="Arial" w:hAnsi="Arial"/>
                      <w:sz w:val="18"/>
                      <w:szCs w:val="18"/>
                    </w:rPr>
                  </w:pPr>
                </w:p>
              </w:tc>
            </w:tr>
          </w:tbl>
          <w:p w14:paraId="47971C57"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72573A57" w14:textId="77777777" w:rsidTr="009818B3">
              <w:tc>
                <w:tcPr>
                  <w:tcW w:w="1788" w:type="dxa"/>
                </w:tcPr>
                <w:p w14:paraId="5CE9044F" w14:textId="77777777" w:rsidR="009E0E13" w:rsidRPr="00EE0CD6" w:rsidRDefault="009E0E13" w:rsidP="009E0E13">
                  <w:pPr>
                    <w:pStyle w:val="Instructions"/>
                    <w:rPr>
                      <w:rFonts w:ascii="Arial" w:hAnsi="Arial"/>
                      <w:sz w:val="18"/>
                      <w:szCs w:val="18"/>
                    </w:rPr>
                  </w:pPr>
                </w:p>
              </w:tc>
            </w:tr>
            <w:tr w:rsidR="009E0E13" w:rsidRPr="00EE0CD6" w14:paraId="413A7D7C" w14:textId="77777777" w:rsidTr="009818B3">
              <w:tc>
                <w:tcPr>
                  <w:tcW w:w="1788" w:type="dxa"/>
                </w:tcPr>
                <w:p w14:paraId="17660E2C" w14:textId="77777777" w:rsidR="009E0E13" w:rsidRPr="00EE0CD6" w:rsidRDefault="009E0E13" w:rsidP="009E0E13">
                  <w:pPr>
                    <w:pStyle w:val="Instructions"/>
                    <w:rPr>
                      <w:rFonts w:ascii="Arial" w:hAnsi="Arial"/>
                      <w:sz w:val="18"/>
                      <w:szCs w:val="18"/>
                    </w:rPr>
                  </w:pPr>
                </w:p>
              </w:tc>
            </w:tr>
            <w:tr w:rsidR="009E0E13" w:rsidRPr="00EE0CD6" w14:paraId="4687E3A1" w14:textId="77777777" w:rsidTr="009818B3">
              <w:tc>
                <w:tcPr>
                  <w:tcW w:w="1788" w:type="dxa"/>
                </w:tcPr>
                <w:p w14:paraId="7BECCD2B" w14:textId="77777777" w:rsidR="009E0E13" w:rsidRPr="00EE0CD6" w:rsidRDefault="009E0E13" w:rsidP="009E0E13">
                  <w:pPr>
                    <w:pStyle w:val="Instructions"/>
                    <w:rPr>
                      <w:rFonts w:ascii="Arial" w:hAnsi="Arial"/>
                      <w:sz w:val="18"/>
                      <w:szCs w:val="18"/>
                    </w:rPr>
                  </w:pPr>
                </w:p>
              </w:tc>
            </w:tr>
          </w:tbl>
          <w:p w14:paraId="0B26FED0" w14:textId="77777777" w:rsidR="00830323" w:rsidRPr="00EE0CD6" w:rsidRDefault="00830323" w:rsidP="00914719">
            <w:pPr>
              <w:pStyle w:val="Instructions"/>
              <w:rPr>
                <w:rFonts w:ascii="Arial" w:hAnsi="Arial"/>
                <w:sz w:val="18"/>
                <w:szCs w:val="18"/>
              </w:rPr>
            </w:pPr>
          </w:p>
        </w:tc>
      </w:tr>
      <w:tr w:rsidR="00830323" w14:paraId="3BF18233" w14:textId="77777777" w:rsidTr="00016DE5">
        <w:tc>
          <w:tcPr>
            <w:tcW w:w="2014" w:type="dxa"/>
            <w:shd w:val="clear" w:color="auto" w:fill="F2F2F2" w:themeFill="background1" w:themeFillShade="F2"/>
          </w:tcPr>
          <w:p w14:paraId="3878E5D5" w14:textId="77777777" w:rsidR="00830323" w:rsidRPr="00EE0CD6" w:rsidRDefault="00830323" w:rsidP="00914719">
            <w:pPr>
              <w:pStyle w:val="Instructions"/>
              <w:rPr>
                <w:rFonts w:ascii="Arial" w:hAnsi="Arial"/>
                <w:sz w:val="18"/>
                <w:szCs w:val="18"/>
              </w:rPr>
            </w:pPr>
          </w:p>
          <w:p w14:paraId="0CE503A8" w14:textId="11969F66" w:rsidR="009E0E13" w:rsidRPr="00EE0CD6" w:rsidRDefault="009E0E13" w:rsidP="00914719">
            <w:pPr>
              <w:pStyle w:val="Instructions"/>
              <w:rPr>
                <w:rFonts w:ascii="Arial" w:hAnsi="Arial"/>
                <w:sz w:val="18"/>
                <w:szCs w:val="18"/>
              </w:rPr>
            </w:pPr>
            <w:r w:rsidRPr="00EE0CD6">
              <w:rPr>
                <w:rFonts w:ascii="Arial" w:hAnsi="Arial"/>
                <w:sz w:val="18"/>
                <w:szCs w:val="18"/>
              </w:rPr>
              <w:t>4.</w:t>
            </w:r>
          </w:p>
        </w:tc>
        <w:tc>
          <w:tcPr>
            <w:tcW w:w="2014" w:type="dxa"/>
            <w:shd w:val="clear" w:color="auto" w:fill="F2F2F2" w:themeFill="background1" w:themeFillShade="F2"/>
          </w:tcPr>
          <w:tbl>
            <w:tblPr>
              <w:tblStyle w:val="TableGrid"/>
              <w:tblW w:w="0" w:type="auto"/>
              <w:tblLook w:val="04A0" w:firstRow="1" w:lastRow="0" w:firstColumn="1" w:lastColumn="0" w:noHBand="0" w:noVBand="1"/>
            </w:tblPr>
            <w:tblGrid>
              <w:gridCol w:w="1788"/>
            </w:tblGrid>
            <w:tr w:rsidR="009E0E13" w:rsidRPr="00EE0CD6" w14:paraId="06F1DDEA" w14:textId="77777777" w:rsidTr="009818B3">
              <w:tc>
                <w:tcPr>
                  <w:tcW w:w="1788" w:type="dxa"/>
                </w:tcPr>
                <w:p w14:paraId="66347ED0" w14:textId="77777777" w:rsidR="009E0E13" w:rsidRPr="00EE0CD6" w:rsidRDefault="009E0E13" w:rsidP="009E0E13">
                  <w:pPr>
                    <w:pStyle w:val="Instructions"/>
                    <w:rPr>
                      <w:rFonts w:ascii="Arial" w:hAnsi="Arial"/>
                      <w:sz w:val="18"/>
                      <w:szCs w:val="18"/>
                    </w:rPr>
                  </w:pPr>
                </w:p>
              </w:tc>
            </w:tr>
            <w:tr w:rsidR="009E0E13" w:rsidRPr="00EE0CD6" w14:paraId="77A176BC" w14:textId="77777777" w:rsidTr="009818B3">
              <w:tc>
                <w:tcPr>
                  <w:tcW w:w="1788" w:type="dxa"/>
                </w:tcPr>
                <w:p w14:paraId="07DB0026" w14:textId="77777777" w:rsidR="009E0E13" w:rsidRPr="00EE0CD6" w:rsidRDefault="009E0E13" w:rsidP="009E0E13">
                  <w:pPr>
                    <w:pStyle w:val="Instructions"/>
                    <w:rPr>
                      <w:rFonts w:ascii="Arial" w:hAnsi="Arial"/>
                      <w:sz w:val="18"/>
                      <w:szCs w:val="18"/>
                    </w:rPr>
                  </w:pPr>
                </w:p>
              </w:tc>
            </w:tr>
            <w:tr w:rsidR="009E0E13" w:rsidRPr="00EE0CD6" w14:paraId="42219B01" w14:textId="77777777" w:rsidTr="009818B3">
              <w:tc>
                <w:tcPr>
                  <w:tcW w:w="1788" w:type="dxa"/>
                </w:tcPr>
                <w:p w14:paraId="08550EB3" w14:textId="77777777" w:rsidR="009E0E13" w:rsidRPr="00EE0CD6" w:rsidRDefault="009E0E13" w:rsidP="009E0E13">
                  <w:pPr>
                    <w:pStyle w:val="Instructions"/>
                    <w:rPr>
                      <w:rFonts w:ascii="Arial" w:hAnsi="Arial"/>
                      <w:sz w:val="18"/>
                      <w:szCs w:val="18"/>
                    </w:rPr>
                  </w:pPr>
                </w:p>
              </w:tc>
            </w:tr>
          </w:tbl>
          <w:p w14:paraId="48CA0BE3" w14:textId="77777777" w:rsidR="00830323" w:rsidRPr="00EE0CD6" w:rsidRDefault="00830323" w:rsidP="00914719">
            <w:pPr>
              <w:pStyle w:val="Instructions"/>
              <w:rPr>
                <w:rFonts w:ascii="Arial" w:hAnsi="Arial"/>
                <w:sz w:val="18"/>
                <w:szCs w:val="18"/>
              </w:rPr>
            </w:pPr>
          </w:p>
        </w:tc>
        <w:tc>
          <w:tcPr>
            <w:tcW w:w="2014" w:type="dxa"/>
            <w:shd w:val="clear" w:color="auto" w:fill="F2F2F2" w:themeFill="background1" w:themeFillShade="F2"/>
          </w:tcPr>
          <w:tbl>
            <w:tblPr>
              <w:tblStyle w:val="TableGrid"/>
              <w:tblW w:w="0" w:type="auto"/>
              <w:tblLook w:val="04A0" w:firstRow="1" w:lastRow="0" w:firstColumn="1" w:lastColumn="0" w:noHBand="0" w:noVBand="1"/>
            </w:tblPr>
            <w:tblGrid>
              <w:gridCol w:w="1788"/>
            </w:tblGrid>
            <w:tr w:rsidR="009E0E13" w:rsidRPr="00EE0CD6" w14:paraId="3E826559" w14:textId="77777777" w:rsidTr="009818B3">
              <w:tc>
                <w:tcPr>
                  <w:tcW w:w="1788" w:type="dxa"/>
                </w:tcPr>
                <w:p w14:paraId="1E445520" w14:textId="77777777" w:rsidR="009E0E13" w:rsidRPr="00EE0CD6" w:rsidRDefault="009E0E13" w:rsidP="009E0E13">
                  <w:pPr>
                    <w:pStyle w:val="Instructions"/>
                    <w:rPr>
                      <w:rFonts w:ascii="Arial" w:hAnsi="Arial"/>
                      <w:sz w:val="18"/>
                      <w:szCs w:val="18"/>
                    </w:rPr>
                  </w:pPr>
                </w:p>
              </w:tc>
            </w:tr>
            <w:tr w:rsidR="009E0E13" w:rsidRPr="00EE0CD6" w14:paraId="07CC27A3" w14:textId="77777777" w:rsidTr="009818B3">
              <w:tc>
                <w:tcPr>
                  <w:tcW w:w="1788" w:type="dxa"/>
                </w:tcPr>
                <w:p w14:paraId="2B76CE11" w14:textId="77777777" w:rsidR="009E0E13" w:rsidRPr="00EE0CD6" w:rsidRDefault="009E0E13" w:rsidP="009E0E13">
                  <w:pPr>
                    <w:pStyle w:val="Instructions"/>
                    <w:rPr>
                      <w:rFonts w:ascii="Arial" w:hAnsi="Arial"/>
                      <w:sz w:val="18"/>
                      <w:szCs w:val="18"/>
                    </w:rPr>
                  </w:pPr>
                </w:p>
              </w:tc>
            </w:tr>
            <w:tr w:rsidR="009E0E13" w:rsidRPr="00EE0CD6" w14:paraId="6DAA1DC0" w14:textId="77777777" w:rsidTr="009818B3">
              <w:tc>
                <w:tcPr>
                  <w:tcW w:w="1788" w:type="dxa"/>
                </w:tcPr>
                <w:p w14:paraId="3E195A4D" w14:textId="77777777" w:rsidR="009E0E13" w:rsidRPr="00EE0CD6" w:rsidRDefault="009E0E13" w:rsidP="009E0E13">
                  <w:pPr>
                    <w:pStyle w:val="Instructions"/>
                    <w:rPr>
                      <w:rFonts w:ascii="Arial" w:hAnsi="Arial"/>
                      <w:sz w:val="18"/>
                      <w:szCs w:val="18"/>
                    </w:rPr>
                  </w:pPr>
                </w:p>
              </w:tc>
            </w:tr>
          </w:tbl>
          <w:p w14:paraId="0A36E4BA" w14:textId="77777777" w:rsidR="00830323" w:rsidRPr="00EE0CD6" w:rsidRDefault="00830323" w:rsidP="00914719">
            <w:pPr>
              <w:pStyle w:val="Instructions"/>
              <w:rPr>
                <w:rFonts w:ascii="Arial" w:hAnsi="Arial"/>
                <w:sz w:val="18"/>
                <w:szCs w:val="18"/>
              </w:rPr>
            </w:pPr>
          </w:p>
        </w:tc>
        <w:tc>
          <w:tcPr>
            <w:tcW w:w="2014" w:type="dxa"/>
            <w:shd w:val="clear" w:color="auto" w:fill="F2F2F2" w:themeFill="background1" w:themeFillShade="F2"/>
          </w:tcPr>
          <w:tbl>
            <w:tblPr>
              <w:tblStyle w:val="TableGrid"/>
              <w:tblW w:w="0" w:type="auto"/>
              <w:tblLook w:val="04A0" w:firstRow="1" w:lastRow="0" w:firstColumn="1" w:lastColumn="0" w:noHBand="0" w:noVBand="1"/>
            </w:tblPr>
            <w:tblGrid>
              <w:gridCol w:w="1788"/>
            </w:tblGrid>
            <w:tr w:rsidR="009E0E13" w:rsidRPr="00EE0CD6" w14:paraId="01D2159A" w14:textId="77777777" w:rsidTr="009818B3">
              <w:tc>
                <w:tcPr>
                  <w:tcW w:w="1788" w:type="dxa"/>
                </w:tcPr>
                <w:p w14:paraId="32445087" w14:textId="77777777" w:rsidR="009E0E13" w:rsidRPr="00EE0CD6" w:rsidRDefault="009E0E13" w:rsidP="009E0E13">
                  <w:pPr>
                    <w:pStyle w:val="Instructions"/>
                    <w:rPr>
                      <w:rFonts w:ascii="Arial" w:hAnsi="Arial"/>
                      <w:sz w:val="18"/>
                      <w:szCs w:val="18"/>
                    </w:rPr>
                  </w:pPr>
                </w:p>
              </w:tc>
            </w:tr>
            <w:tr w:rsidR="009E0E13" w:rsidRPr="00EE0CD6" w14:paraId="778FFAA0" w14:textId="77777777" w:rsidTr="009818B3">
              <w:tc>
                <w:tcPr>
                  <w:tcW w:w="1788" w:type="dxa"/>
                </w:tcPr>
                <w:p w14:paraId="73935E27" w14:textId="77777777" w:rsidR="009E0E13" w:rsidRPr="00EE0CD6" w:rsidRDefault="009E0E13" w:rsidP="009E0E13">
                  <w:pPr>
                    <w:pStyle w:val="Instructions"/>
                    <w:rPr>
                      <w:rFonts w:ascii="Arial" w:hAnsi="Arial"/>
                      <w:sz w:val="18"/>
                      <w:szCs w:val="18"/>
                    </w:rPr>
                  </w:pPr>
                </w:p>
              </w:tc>
            </w:tr>
            <w:tr w:rsidR="009E0E13" w:rsidRPr="00EE0CD6" w14:paraId="2242324E" w14:textId="77777777" w:rsidTr="009818B3">
              <w:tc>
                <w:tcPr>
                  <w:tcW w:w="1788" w:type="dxa"/>
                </w:tcPr>
                <w:p w14:paraId="698EB1A7" w14:textId="77777777" w:rsidR="009E0E13" w:rsidRPr="00EE0CD6" w:rsidRDefault="009E0E13" w:rsidP="009E0E13">
                  <w:pPr>
                    <w:pStyle w:val="Instructions"/>
                    <w:rPr>
                      <w:rFonts w:ascii="Arial" w:hAnsi="Arial"/>
                      <w:sz w:val="18"/>
                      <w:szCs w:val="18"/>
                    </w:rPr>
                  </w:pPr>
                </w:p>
              </w:tc>
            </w:tr>
          </w:tbl>
          <w:p w14:paraId="76F15E34"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26FBBAF3" w14:textId="77777777" w:rsidTr="00016DE5">
              <w:tc>
                <w:tcPr>
                  <w:tcW w:w="1788" w:type="dxa"/>
                  <w:shd w:val="clear" w:color="auto" w:fill="F2F2F2" w:themeFill="background1" w:themeFillShade="F2"/>
                </w:tcPr>
                <w:p w14:paraId="60909D9F" w14:textId="77777777" w:rsidR="009E0E13" w:rsidRPr="00EE0CD6" w:rsidRDefault="009E0E13" w:rsidP="009E0E13">
                  <w:pPr>
                    <w:pStyle w:val="Instructions"/>
                    <w:rPr>
                      <w:rFonts w:ascii="Arial" w:hAnsi="Arial"/>
                      <w:sz w:val="18"/>
                      <w:szCs w:val="18"/>
                    </w:rPr>
                  </w:pPr>
                </w:p>
              </w:tc>
            </w:tr>
            <w:tr w:rsidR="009E0E13" w:rsidRPr="00EE0CD6" w14:paraId="02209B73" w14:textId="77777777" w:rsidTr="00016DE5">
              <w:tc>
                <w:tcPr>
                  <w:tcW w:w="1788" w:type="dxa"/>
                  <w:shd w:val="clear" w:color="auto" w:fill="F2F2F2" w:themeFill="background1" w:themeFillShade="F2"/>
                </w:tcPr>
                <w:p w14:paraId="223FBC1E" w14:textId="77777777" w:rsidR="009E0E13" w:rsidRPr="00EE0CD6" w:rsidRDefault="009E0E13" w:rsidP="009E0E13">
                  <w:pPr>
                    <w:pStyle w:val="Instructions"/>
                    <w:rPr>
                      <w:rFonts w:ascii="Arial" w:hAnsi="Arial"/>
                      <w:sz w:val="18"/>
                      <w:szCs w:val="18"/>
                    </w:rPr>
                  </w:pPr>
                </w:p>
              </w:tc>
            </w:tr>
            <w:tr w:rsidR="009E0E13" w:rsidRPr="00EE0CD6" w14:paraId="4AFD23D4" w14:textId="77777777" w:rsidTr="00016DE5">
              <w:tc>
                <w:tcPr>
                  <w:tcW w:w="1788" w:type="dxa"/>
                  <w:shd w:val="clear" w:color="auto" w:fill="F2F2F2" w:themeFill="background1" w:themeFillShade="F2"/>
                </w:tcPr>
                <w:p w14:paraId="37F8485F" w14:textId="77777777" w:rsidR="009E0E13" w:rsidRPr="00EE0CD6" w:rsidRDefault="009E0E13" w:rsidP="009E0E13">
                  <w:pPr>
                    <w:pStyle w:val="Instructions"/>
                    <w:rPr>
                      <w:rFonts w:ascii="Arial" w:hAnsi="Arial"/>
                      <w:sz w:val="18"/>
                      <w:szCs w:val="18"/>
                    </w:rPr>
                  </w:pPr>
                </w:p>
              </w:tc>
            </w:tr>
          </w:tbl>
          <w:p w14:paraId="24B7D84B" w14:textId="77777777" w:rsidR="00830323" w:rsidRPr="00EE0CD6" w:rsidRDefault="00830323" w:rsidP="00914719">
            <w:pPr>
              <w:pStyle w:val="Instructions"/>
              <w:rPr>
                <w:rFonts w:ascii="Arial" w:hAnsi="Arial"/>
                <w:sz w:val="18"/>
                <w:szCs w:val="18"/>
              </w:rPr>
            </w:pPr>
          </w:p>
        </w:tc>
      </w:tr>
      <w:tr w:rsidR="00830323" w14:paraId="772BA6B2" w14:textId="77777777" w:rsidTr="00830323">
        <w:tc>
          <w:tcPr>
            <w:tcW w:w="2014" w:type="dxa"/>
          </w:tcPr>
          <w:p w14:paraId="41E338DA" w14:textId="77777777" w:rsidR="00830323" w:rsidRPr="00EE0CD6" w:rsidRDefault="00830323" w:rsidP="00914719">
            <w:pPr>
              <w:pStyle w:val="Instructions"/>
              <w:rPr>
                <w:rFonts w:ascii="Arial" w:hAnsi="Arial"/>
                <w:sz w:val="18"/>
                <w:szCs w:val="18"/>
              </w:rPr>
            </w:pPr>
          </w:p>
          <w:p w14:paraId="3B1CA6E9" w14:textId="7E6B0714" w:rsidR="009E0E13" w:rsidRPr="00EE0CD6" w:rsidRDefault="009E0E13" w:rsidP="00914719">
            <w:pPr>
              <w:pStyle w:val="Instructions"/>
              <w:rPr>
                <w:rFonts w:ascii="Arial" w:hAnsi="Arial"/>
                <w:sz w:val="18"/>
                <w:szCs w:val="18"/>
              </w:rPr>
            </w:pPr>
            <w:r w:rsidRPr="00EE0CD6">
              <w:rPr>
                <w:rFonts w:ascii="Arial" w:hAnsi="Arial"/>
                <w:sz w:val="18"/>
                <w:szCs w:val="18"/>
              </w:rPr>
              <w:t>5.</w:t>
            </w:r>
          </w:p>
        </w:tc>
        <w:tc>
          <w:tcPr>
            <w:tcW w:w="2014" w:type="dxa"/>
          </w:tcPr>
          <w:tbl>
            <w:tblPr>
              <w:tblStyle w:val="TableGrid"/>
              <w:tblW w:w="0" w:type="auto"/>
              <w:tblLook w:val="04A0" w:firstRow="1" w:lastRow="0" w:firstColumn="1" w:lastColumn="0" w:noHBand="0" w:noVBand="1"/>
            </w:tblPr>
            <w:tblGrid>
              <w:gridCol w:w="1788"/>
            </w:tblGrid>
            <w:tr w:rsidR="009E0E13" w:rsidRPr="00EE0CD6" w14:paraId="7AECFE89" w14:textId="77777777" w:rsidTr="009818B3">
              <w:tc>
                <w:tcPr>
                  <w:tcW w:w="1788" w:type="dxa"/>
                </w:tcPr>
                <w:p w14:paraId="6C545926" w14:textId="77777777" w:rsidR="009E0E13" w:rsidRPr="00EE0CD6" w:rsidRDefault="009E0E13" w:rsidP="009E0E13">
                  <w:pPr>
                    <w:pStyle w:val="Instructions"/>
                    <w:rPr>
                      <w:rFonts w:ascii="Arial" w:hAnsi="Arial"/>
                      <w:sz w:val="18"/>
                      <w:szCs w:val="18"/>
                    </w:rPr>
                  </w:pPr>
                </w:p>
              </w:tc>
            </w:tr>
            <w:tr w:rsidR="009E0E13" w:rsidRPr="00EE0CD6" w14:paraId="6F8A899D" w14:textId="77777777" w:rsidTr="009818B3">
              <w:tc>
                <w:tcPr>
                  <w:tcW w:w="1788" w:type="dxa"/>
                </w:tcPr>
                <w:p w14:paraId="70EDD829" w14:textId="77777777" w:rsidR="009E0E13" w:rsidRPr="00EE0CD6" w:rsidRDefault="009E0E13" w:rsidP="009E0E13">
                  <w:pPr>
                    <w:pStyle w:val="Instructions"/>
                    <w:rPr>
                      <w:rFonts w:ascii="Arial" w:hAnsi="Arial"/>
                      <w:sz w:val="18"/>
                      <w:szCs w:val="18"/>
                    </w:rPr>
                  </w:pPr>
                </w:p>
              </w:tc>
            </w:tr>
            <w:tr w:rsidR="009E0E13" w:rsidRPr="00EE0CD6" w14:paraId="72CBAEE0" w14:textId="77777777" w:rsidTr="009818B3">
              <w:tc>
                <w:tcPr>
                  <w:tcW w:w="1788" w:type="dxa"/>
                </w:tcPr>
                <w:p w14:paraId="30CE3B74" w14:textId="77777777" w:rsidR="009E0E13" w:rsidRPr="00EE0CD6" w:rsidRDefault="009E0E13" w:rsidP="009E0E13">
                  <w:pPr>
                    <w:pStyle w:val="Instructions"/>
                    <w:rPr>
                      <w:rFonts w:ascii="Arial" w:hAnsi="Arial"/>
                      <w:sz w:val="18"/>
                      <w:szCs w:val="18"/>
                    </w:rPr>
                  </w:pPr>
                </w:p>
              </w:tc>
            </w:tr>
          </w:tbl>
          <w:p w14:paraId="553BFDF4"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338B9D6A" w14:textId="77777777" w:rsidTr="009818B3">
              <w:tc>
                <w:tcPr>
                  <w:tcW w:w="1788" w:type="dxa"/>
                </w:tcPr>
                <w:p w14:paraId="0B00AA22" w14:textId="77777777" w:rsidR="009E0E13" w:rsidRPr="00EE0CD6" w:rsidRDefault="009E0E13" w:rsidP="009E0E13">
                  <w:pPr>
                    <w:pStyle w:val="Instructions"/>
                    <w:rPr>
                      <w:rFonts w:ascii="Arial" w:hAnsi="Arial"/>
                      <w:sz w:val="18"/>
                      <w:szCs w:val="18"/>
                    </w:rPr>
                  </w:pPr>
                </w:p>
              </w:tc>
            </w:tr>
            <w:tr w:rsidR="009E0E13" w:rsidRPr="00EE0CD6" w14:paraId="647E7595" w14:textId="77777777" w:rsidTr="009818B3">
              <w:tc>
                <w:tcPr>
                  <w:tcW w:w="1788" w:type="dxa"/>
                </w:tcPr>
                <w:p w14:paraId="0E22B4CB" w14:textId="77777777" w:rsidR="009E0E13" w:rsidRPr="00EE0CD6" w:rsidRDefault="009E0E13" w:rsidP="009E0E13">
                  <w:pPr>
                    <w:pStyle w:val="Instructions"/>
                    <w:rPr>
                      <w:rFonts w:ascii="Arial" w:hAnsi="Arial"/>
                      <w:sz w:val="18"/>
                      <w:szCs w:val="18"/>
                    </w:rPr>
                  </w:pPr>
                </w:p>
              </w:tc>
            </w:tr>
            <w:tr w:rsidR="009E0E13" w:rsidRPr="00EE0CD6" w14:paraId="42826187" w14:textId="77777777" w:rsidTr="009818B3">
              <w:tc>
                <w:tcPr>
                  <w:tcW w:w="1788" w:type="dxa"/>
                </w:tcPr>
                <w:p w14:paraId="6271CAEA" w14:textId="77777777" w:rsidR="009E0E13" w:rsidRPr="00EE0CD6" w:rsidRDefault="009E0E13" w:rsidP="009E0E13">
                  <w:pPr>
                    <w:pStyle w:val="Instructions"/>
                    <w:rPr>
                      <w:rFonts w:ascii="Arial" w:hAnsi="Arial"/>
                      <w:sz w:val="18"/>
                      <w:szCs w:val="18"/>
                    </w:rPr>
                  </w:pPr>
                </w:p>
              </w:tc>
            </w:tr>
          </w:tbl>
          <w:p w14:paraId="798A5427"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37B04214" w14:textId="77777777" w:rsidTr="009818B3">
              <w:tc>
                <w:tcPr>
                  <w:tcW w:w="1788" w:type="dxa"/>
                </w:tcPr>
                <w:p w14:paraId="1EE44ED0" w14:textId="77777777" w:rsidR="009E0E13" w:rsidRPr="00EE0CD6" w:rsidRDefault="009E0E13" w:rsidP="009E0E13">
                  <w:pPr>
                    <w:pStyle w:val="Instructions"/>
                    <w:rPr>
                      <w:rFonts w:ascii="Arial" w:hAnsi="Arial"/>
                      <w:sz w:val="18"/>
                      <w:szCs w:val="18"/>
                    </w:rPr>
                  </w:pPr>
                </w:p>
              </w:tc>
            </w:tr>
            <w:tr w:rsidR="009E0E13" w:rsidRPr="00EE0CD6" w14:paraId="5EA88CB3" w14:textId="77777777" w:rsidTr="009818B3">
              <w:tc>
                <w:tcPr>
                  <w:tcW w:w="1788" w:type="dxa"/>
                </w:tcPr>
                <w:p w14:paraId="7FE3BBCC" w14:textId="77777777" w:rsidR="009E0E13" w:rsidRPr="00EE0CD6" w:rsidRDefault="009E0E13" w:rsidP="009E0E13">
                  <w:pPr>
                    <w:pStyle w:val="Instructions"/>
                    <w:rPr>
                      <w:rFonts w:ascii="Arial" w:hAnsi="Arial"/>
                      <w:sz w:val="18"/>
                      <w:szCs w:val="18"/>
                    </w:rPr>
                  </w:pPr>
                </w:p>
              </w:tc>
            </w:tr>
            <w:tr w:rsidR="009E0E13" w:rsidRPr="00EE0CD6" w14:paraId="141BE3F1" w14:textId="77777777" w:rsidTr="009818B3">
              <w:tc>
                <w:tcPr>
                  <w:tcW w:w="1788" w:type="dxa"/>
                </w:tcPr>
                <w:p w14:paraId="032A9828" w14:textId="77777777" w:rsidR="009E0E13" w:rsidRPr="00EE0CD6" w:rsidRDefault="009E0E13" w:rsidP="009E0E13">
                  <w:pPr>
                    <w:pStyle w:val="Instructions"/>
                    <w:rPr>
                      <w:rFonts w:ascii="Arial" w:hAnsi="Arial"/>
                      <w:sz w:val="18"/>
                      <w:szCs w:val="18"/>
                    </w:rPr>
                  </w:pPr>
                </w:p>
              </w:tc>
            </w:tr>
          </w:tbl>
          <w:p w14:paraId="4ACB4631" w14:textId="77777777" w:rsidR="00830323" w:rsidRPr="00EE0CD6" w:rsidRDefault="00830323" w:rsidP="00914719">
            <w:pPr>
              <w:pStyle w:val="Instructions"/>
              <w:rPr>
                <w:rFonts w:ascii="Arial" w:hAnsi="Arial"/>
                <w:sz w:val="18"/>
                <w:szCs w:val="18"/>
              </w:rPr>
            </w:pPr>
          </w:p>
        </w:tc>
        <w:tc>
          <w:tcPr>
            <w:tcW w:w="2014" w:type="dxa"/>
          </w:tcPr>
          <w:tbl>
            <w:tblPr>
              <w:tblStyle w:val="TableGrid"/>
              <w:tblW w:w="0" w:type="auto"/>
              <w:tblLook w:val="04A0" w:firstRow="1" w:lastRow="0" w:firstColumn="1" w:lastColumn="0" w:noHBand="0" w:noVBand="1"/>
            </w:tblPr>
            <w:tblGrid>
              <w:gridCol w:w="1788"/>
            </w:tblGrid>
            <w:tr w:rsidR="009E0E13" w:rsidRPr="00EE0CD6" w14:paraId="78B9584D" w14:textId="77777777" w:rsidTr="009818B3">
              <w:tc>
                <w:tcPr>
                  <w:tcW w:w="1788" w:type="dxa"/>
                </w:tcPr>
                <w:p w14:paraId="0D044AE1" w14:textId="77777777" w:rsidR="009E0E13" w:rsidRPr="00EE0CD6" w:rsidRDefault="009E0E13" w:rsidP="009E0E13">
                  <w:pPr>
                    <w:pStyle w:val="Instructions"/>
                    <w:rPr>
                      <w:rFonts w:ascii="Arial" w:hAnsi="Arial"/>
                      <w:sz w:val="18"/>
                      <w:szCs w:val="18"/>
                    </w:rPr>
                  </w:pPr>
                </w:p>
              </w:tc>
            </w:tr>
            <w:tr w:rsidR="009E0E13" w:rsidRPr="00EE0CD6" w14:paraId="5D120006" w14:textId="77777777" w:rsidTr="009818B3">
              <w:tc>
                <w:tcPr>
                  <w:tcW w:w="1788" w:type="dxa"/>
                </w:tcPr>
                <w:p w14:paraId="797D7582" w14:textId="77777777" w:rsidR="009E0E13" w:rsidRPr="00EE0CD6" w:rsidRDefault="009E0E13" w:rsidP="009E0E13">
                  <w:pPr>
                    <w:pStyle w:val="Instructions"/>
                    <w:rPr>
                      <w:rFonts w:ascii="Arial" w:hAnsi="Arial"/>
                      <w:sz w:val="18"/>
                      <w:szCs w:val="18"/>
                    </w:rPr>
                  </w:pPr>
                </w:p>
              </w:tc>
            </w:tr>
            <w:tr w:rsidR="009E0E13" w:rsidRPr="00EE0CD6" w14:paraId="5999AFDD" w14:textId="77777777" w:rsidTr="009818B3">
              <w:tc>
                <w:tcPr>
                  <w:tcW w:w="1788" w:type="dxa"/>
                </w:tcPr>
                <w:p w14:paraId="1697D381" w14:textId="77777777" w:rsidR="009E0E13" w:rsidRPr="00EE0CD6" w:rsidRDefault="009E0E13" w:rsidP="009E0E13">
                  <w:pPr>
                    <w:pStyle w:val="Instructions"/>
                    <w:rPr>
                      <w:rFonts w:ascii="Arial" w:hAnsi="Arial"/>
                      <w:sz w:val="18"/>
                      <w:szCs w:val="18"/>
                    </w:rPr>
                  </w:pPr>
                </w:p>
              </w:tc>
            </w:tr>
          </w:tbl>
          <w:p w14:paraId="7350A089" w14:textId="77777777" w:rsidR="00830323" w:rsidRPr="00EE0CD6" w:rsidRDefault="00830323" w:rsidP="00914719">
            <w:pPr>
              <w:pStyle w:val="Instructions"/>
              <w:rPr>
                <w:rFonts w:ascii="Arial" w:hAnsi="Arial"/>
                <w:sz w:val="18"/>
                <w:szCs w:val="18"/>
              </w:rPr>
            </w:pPr>
          </w:p>
        </w:tc>
      </w:tr>
    </w:tbl>
    <w:p w14:paraId="4AC80463" w14:textId="74123F12" w:rsidR="0073702C" w:rsidRPr="0073702C" w:rsidRDefault="0079136A" w:rsidP="0073702C">
      <w:pPr>
        <w:pStyle w:val="Heading1"/>
        <w:spacing w:before="240" w:after="120"/>
        <w:rPr>
          <w:spacing w:val="0"/>
        </w:rPr>
      </w:pPr>
      <w:bookmarkStart w:id="23" w:name="_Toc167354123"/>
      <w:r>
        <w:rPr>
          <w:spacing w:val="0"/>
        </w:rPr>
        <w:t>G</w:t>
      </w:r>
      <w:r w:rsidR="00250F27" w:rsidRPr="00727FCE">
        <w:rPr>
          <w:spacing w:val="0"/>
        </w:rPr>
        <w:t xml:space="preserve">: </w:t>
      </w:r>
      <w:r w:rsidR="00250F27">
        <w:rPr>
          <w:spacing w:val="0"/>
        </w:rPr>
        <w:t xml:space="preserve"> Devolution</w:t>
      </w:r>
      <w:bookmarkEnd w:id="23"/>
    </w:p>
    <w:p w14:paraId="3FC29D9F" w14:textId="7A48E47E" w:rsidR="00156FBC" w:rsidRPr="005249C3" w:rsidRDefault="00156FBC" w:rsidP="00156FBC">
      <w:pPr>
        <w:keepNext/>
        <w:rPr>
          <w:rFonts w:ascii="Arial" w:hAnsi="Arial"/>
          <w:i/>
          <w:color w:val="767171" w:themeColor="background2" w:themeShade="80"/>
          <w:sz w:val="20"/>
          <w:szCs w:val="20"/>
        </w:rPr>
      </w:pPr>
      <w:r w:rsidRPr="005249C3">
        <w:rPr>
          <w:rFonts w:ascii="Arial" w:hAnsi="Arial"/>
          <w:i/>
          <w:color w:val="767171" w:themeColor="background2" w:themeShade="80"/>
          <w:sz w:val="20"/>
          <w:szCs w:val="20"/>
        </w:rPr>
        <w:t xml:space="preserve">The devolution section should prepare a department to transfer all of their essential functions and responsibilities to personnel at a different location should emergency events render leadership or staff unavailable or incapable of supporting current job duties.  </w:t>
      </w:r>
      <w:r w:rsidRPr="00A21959">
        <w:rPr>
          <w:rFonts w:ascii="Arial" w:hAnsi="Arial"/>
          <w:i/>
          <w:iCs/>
          <w:color w:val="767171" w:themeColor="background2" w:themeShade="80"/>
          <w:sz w:val="20"/>
          <w:szCs w:val="20"/>
        </w:rPr>
        <w:t>The devolution segment focuses on continuing organization operations through the transfer of statutory authority and responsibilities from an organization’s primary operating staff and facilities to another designated staff and facility following an actual or anticipated continuity event that causes an organization to lose access to its normal and continuity personnel and/or its normal or alternate facilities.</w:t>
      </w:r>
      <w:r w:rsidR="006D5CC4">
        <w:rPr>
          <w:rFonts w:ascii="Arial" w:hAnsi="Arial"/>
          <w:i/>
          <w:iCs/>
          <w:color w:val="767171" w:themeColor="background2" w:themeShade="80"/>
          <w:sz w:val="20"/>
          <w:szCs w:val="20"/>
        </w:rPr>
        <w:t xml:space="preserve">  A checklist </w:t>
      </w:r>
      <w:r w:rsidR="00096BF5">
        <w:rPr>
          <w:rFonts w:ascii="Arial" w:hAnsi="Arial"/>
          <w:i/>
          <w:iCs/>
          <w:color w:val="767171" w:themeColor="background2" w:themeShade="80"/>
          <w:sz w:val="20"/>
          <w:szCs w:val="20"/>
        </w:rPr>
        <w:t xml:space="preserve">for devolution </w:t>
      </w:r>
      <w:r w:rsidR="00996D85">
        <w:rPr>
          <w:rFonts w:ascii="Arial" w:hAnsi="Arial"/>
          <w:i/>
          <w:iCs/>
          <w:color w:val="767171" w:themeColor="background2" w:themeShade="80"/>
          <w:sz w:val="20"/>
          <w:szCs w:val="20"/>
        </w:rPr>
        <w:t>manager</w:t>
      </w:r>
      <w:r w:rsidR="00096BF5">
        <w:rPr>
          <w:rFonts w:ascii="Arial" w:hAnsi="Arial"/>
          <w:i/>
          <w:iCs/>
          <w:color w:val="767171" w:themeColor="background2" w:themeShade="80"/>
          <w:sz w:val="20"/>
          <w:szCs w:val="20"/>
        </w:rPr>
        <w:t xml:space="preserve"> i</w:t>
      </w:r>
      <w:r w:rsidR="00B944F8">
        <w:rPr>
          <w:rFonts w:ascii="Arial" w:hAnsi="Arial"/>
          <w:i/>
          <w:iCs/>
          <w:color w:val="767171" w:themeColor="background2" w:themeShade="80"/>
          <w:sz w:val="20"/>
          <w:szCs w:val="20"/>
        </w:rPr>
        <w:t>s located at annex D.</w:t>
      </w:r>
      <w:r w:rsidR="00096BF5">
        <w:rPr>
          <w:rFonts w:ascii="Arial" w:hAnsi="Arial"/>
          <w:i/>
          <w:iCs/>
          <w:color w:val="767171" w:themeColor="background2" w:themeShade="80"/>
          <w:sz w:val="20"/>
          <w:szCs w:val="20"/>
        </w:rPr>
        <w:t xml:space="preserve"> </w:t>
      </w:r>
    </w:p>
    <w:p w14:paraId="2514966A" w14:textId="5565DC55" w:rsidR="00235302" w:rsidRPr="005249C3" w:rsidRDefault="00235302" w:rsidP="0073702C">
      <w:pPr>
        <w:keepNext/>
        <w:rPr>
          <w:rFonts w:ascii="Arial" w:hAnsi="Arial"/>
          <w:i/>
          <w:color w:val="767171" w:themeColor="background2" w:themeShade="80"/>
          <w:sz w:val="20"/>
          <w:szCs w:val="20"/>
        </w:rPr>
      </w:pPr>
    </w:p>
    <w:p w14:paraId="4A455864" w14:textId="77777777" w:rsidR="00250F27" w:rsidRPr="00B2202B" w:rsidRDefault="00250F27" w:rsidP="00250F27">
      <w:pPr>
        <w:keepNext/>
        <w:rPr>
          <w:rFonts w:ascii="Arial" w:hAnsi="Arial"/>
          <w:i/>
          <w:color w:val="767171" w:themeColor="background2" w:themeShade="80"/>
          <w:sz w:val="20"/>
          <w:szCs w:val="20"/>
        </w:rPr>
      </w:pPr>
    </w:p>
    <w:tbl>
      <w:tblPr>
        <w:tblStyle w:val="TableGrid"/>
        <w:tblW w:w="0" w:type="auto"/>
        <w:tblLook w:val="04A0" w:firstRow="1" w:lastRow="0" w:firstColumn="1" w:lastColumn="0" w:noHBand="0" w:noVBand="1"/>
      </w:tblPr>
      <w:tblGrid>
        <w:gridCol w:w="10070"/>
      </w:tblGrid>
      <w:tr w:rsidR="00250F27" w14:paraId="3F0248F1" w14:textId="77777777" w:rsidTr="00B944F8">
        <w:trPr>
          <w:trHeight w:val="3473"/>
        </w:trPr>
        <w:tc>
          <w:tcPr>
            <w:tcW w:w="10070" w:type="dxa"/>
          </w:tcPr>
          <w:p w14:paraId="615CC519" w14:textId="77777777" w:rsidR="00250F27" w:rsidRDefault="00250F27" w:rsidP="001E0D8F"/>
        </w:tc>
      </w:tr>
    </w:tbl>
    <w:p w14:paraId="24B906CB" w14:textId="0E718B71" w:rsidR="00067CED" w:rsidRDefault="0079136A" w:rsidP="00067CED">
      <w:pPr>
        <w:pStyle w:val="Heading1"/>
        <w:spacing w:before="240" w:after="120"/>
        <w:rPr>
          <w:spacing w:val="0"/>
        </w:rPr>
      </w:pPr>
      <w:bookmarkStart w:id="24" w:name="_Toc167354124"/>
      <w:r>
        <w:rPr>
          <w:spacing w:val="0"/>
        </w:rPr>
        <w:lastRenderedPageBreak/>
        <w:t>H</w:t>
      </w:r>
      <w:r w:rsidR="00067CED">
        <w:rPr>
          <w:spacing w:val="0"/>
        </w:rPr>
        <w:t xml:space="preserve">:  </w:t>
      </w:r>
      <w:r w:rsidR="00BC29F7">
        <w:rPr>
          <w:spacing w:val="0"/>
        </w:rPr>
        <w:t>Reconsti</w:t>
      </w:r>
      <w:r w:rsidR="00984072">
        <w:rPr>
          <w:spacing w:val="0"/>
        </w:rPr>
        <w:t>tution</w:t>
      </w:r>
      <w:bookmarkEnd w:id="24"/>
    </w:p>
    <w:p w14:paraId="5ADC4708" w14:textId="0717C3FE" w:rsidR="00BC29F7" w:rsidRDefault="00BC29F7" w:rsidP="002F6F6F">
      <w:pPr>
        <w:pStyle w:val="NoSpacing"/>
        <w:rPr>
          <w:rFonts w:ascii="Arial" w:hAnsi="Arial"/>
          <w:i/>
          <w:iCs/>
          <w:color w:val="767171" w:themeColor="background2" w:themeShade="80"/>
          <w:sz w:val="20"/>
          <w:szCs w:val="20"/>
        </w:rPr>
      </w:pPr>
      <w:r w:rsidRPr="001D0A64">
        <w:rPr>
          <w:rFonts w:ascii="Arial" w:hAnsi="Arial"/>
          <w:i/>
          <w:iCs/>
          <w:color w:val="767171" w:themeColor="background2" w:themeShade="80"/>
          <w:sz w:val="20"/>
          <w:szCs w:val="20"/>
        </w:rPr>
        <w:t>This phase provides general guidance</w:t>
      </w:r>
      <w:r w:rsidR="00984072" w:rsidRPr="001D0A64">
        <w:rPr>
          <w:rFonts w:ascii="Arial" w:hAnsi="Arial"/>
          <w:i/>
          <w:iCs/>
          <w:color w:val="767171" w:themeColor="background2" w:themeShade="80"/>
          <w:sz w:val="20"/>
          <w:szCs w:val="20"/>
        </w:rPr>
        <w:t xml:space="preserve"> </w:t>
      </w:r>
      <w:r w:rsidRPr="001D0A64">
        <w:rPr>
          <w:rFonts w:ascii="Arial" w:hAnsi="Arial"/>
          <w:i/>
          <w:iCs/>
          <w:color w:val="767171" w:themeColor="background2" w:themeShade="80"/>
          <w:sz w:val="20"/>
          <w:szCs w:val="20"/>
        </w:rPr>
        <w:t>and policy on ending alternate operations and returning to a non-emergency status at the</w:t>
      </w:r>
      <w:r w:rsidR="00984072" w:rsidRPr="001D0A64">
        <w:rPr>
          <w:rFonts w:ascii="Arial" w:hAnsi="Arial"/>
          <w:i/>
          <w:iCs/>
          <w:color w:val="767171" w:themeColor="background2" w:themeShade="80"/>
          <w:sz w:val="20"/>
          <w:szCs w:val="20"/>
        </w:rPr>
        <w:t xml:space="preserve"> </w:t>
      </w:r>
      <w:r w:rsidRPr="001D0A64">
        <w:rPr>
          <w:rFonts w:ascii="Arial" w:hAnsi="Arial"/>
          <w:i/>
          <w:iCs/>
          <w:color w:val="767171" w:themeColor="background2" w:themeShade="80"/>
          <w:sz w:val="20"/>
          <w:szCs w:val="20"/>
        </w:rPr>
        <w:t>designated primary facility. You will develop procedures to inform all personnel that the</w:t>
      </w:r>
      <w:r w:rsidR="00984072" w:rsidRPr="001D0A64">
        <w:rPr>
          <w:rFonts w:ascii="Arial" w:hAnsi="Arial"/>
          <w:i/>
          <w:iCs/>
          <w:color w:val="767171" w:themeColor="background2" w:themeShade="80"/>
          <w:sz w:val="20"/>
          <w:szCs w:val="20"/>
        </w:rPr>
        <w:t xml:space="preserve"> </w:t>
      </w:r>
      <w:r w:rsidRPr="001D0A64">
        <w:rPr>
          <w:rFonts w:ascii="Arial" w:hAnsi="Arial"/>
          <w:i/>
          <w:iCs/>
          <w:color w:val="767171" w:themeColor="background2" w:themeShade="80"/>
          <w:sz w:val="20"/>
          <w:szCs w:val="20"/>
        </w:rPr>
        <w:t>emergency no longer exists, provide instructions for resumption of normal operations,</w:t>
      </w:r>
      <w:r w:rsidR="00984072" w:rsidRPr="001D0A64">
        <w:rPr>
          <w:rFonts w:ascii="Arial" w:hAnsi="Arial"/>
          <w:i/>
          <w:iCs/>
          <w:color w:val="767171" w:themeColor="background2" w:themeShade="80"/>
          <w:sz w:val="20"/>
          <w:szCs w:val="20"/>
        </w:rPr>
        <w:t xml:space="preserve"> </w:t>
      </w:r>
      <w:r w:rsidRPr="001D0A64">
        <w:rPr>
          <w:rFonts w:ascii="Arial" w:hAnsi="Arial"/>
          <w:i/>
          <w:iCs/>
          <w:color w:val="767171" w:themeColor="background2" w:themeShade="80"/>
          <w:sz w:val="20"/>
          <w:szCs w:val="20"/>
        </w:rPr>
        <w:t>and ensure the timely and efficient transition of communications, direction and control</w:t>
      </w:r>
      <w:r w:rsidR="006A3170">
        <w:rPr>
          <w:rFonts w:ascii="Arial" w:hAnsi="Arial"/>
          <w:i/>
          <w:iCs/>
          <w:color w:val="767171" w:themeColor="background2" w:themeShade="80"/>
          <w:sz w:val="20"/>
          <w:szCs w:val="20"/>
        </w:rPr>
        <w:t xml:space="preserve"> </w:t>
      </w:r>
      <w:r w:rsidRPr="001D0A64">
        <w:rPr>
          <w:rFonts w:ascii="Arial" w:hAnsi="Arial"/>
          <w:i/>
          <w:iCs/>
          <w:color w:val="767171" w:themeColor="background2" w:themeShade="80"/>
          <w:sz w:val="20"/>
          <w:szCs w:val="20"/>
        </w:rPr>
        <w:t>and transfer of vital records and databases to the primary facility.</w:t>
      </w:r>
      <w:r w:rsidR="002F6F6F" w:rsidRPr="001D0A64">
        <w:rPr>
          <w:rFonts w:ascii="Arial" w:hAnsi="Arial"/>
          <w:i/>
          <w:iCs/>
          <w:color w:val="767171" w:themeColor="background2" w:themeShade="80"/>
          <w:sz w:val="20"/>
          <w:szCs w:val="20"/>
        </w:rPr>
        <w:t xml:space="preserve">  </w:t>
      </w:r>
      <w:r w:rsidRPr="001D0A64">
        <w:rPr>
          <w:rFonts w:ascii="Arial" w:hAnsi="Arial"/>
          <w:i/>
          <w:iCs/>
          <w:color w:val="767171" w:themeColor="background2" w:themeShade="80"/>
          <w:sz w:val="20"/>
          <w:szCs w:val="20"/>
        </w:rPr>
        <w:t>Reconstitution is the process by whic</w:t>
      </w:r>
      <w:r w:rsidR="00D210B4" w:rsidRPr="001D0A64">
        <w:rPr>
          <w:rFonts w:ascii="Arial" w:hAnsi="Arial"/>
          <w:i/>
          <w:iCs/>
          <w:color w:val="767171" w:themeColor="background2" w:themeShade="80"/>
          <w:sz w:val="20"/>
          <w:szCs w:val="20"/>
        </w:rPr>
        <w:t>h</w:t>
      </w:r>
      <w:r w:rsidRPr="001D0A64">
        <w:rPr>
          <w:rFonts w:ascii="Arial" w:hAnsi="Arial"/>
          <w:i/>
          <w:iCs/>
          <w:color w:val="767171" w:themeColor="background2" w:themeShade="80"/>
          <w:sz w:val="20"/>
          <w:szCs w:val="20"/>
        </w:rPr>
        <w:t xml:space="preserve"> department</w:t>
      </w:r>
      <w:r w:rsidR="00984072" w:rsidRPr="001D0A64">
        <w:rPr>
          <w:rFonts w:ascii="Arial" w:hAnsi="Arial"/>
          <w:i/>
          <w:iCs/>
          <w:color w:val="767171" w:themeColor="background2" w:themeShade="80"/>
          <w:sz w:val="20"/>
          <w:szCs w:val="20"/>
        </w:rPr>
        <w:t xml:space="preserve"> </w:t>
      </w:r>
      <w:r w:rsidRPr="001D0A64">
        <w:rPr>
          <w:rFonts w:ascii="Arial" w:hAnsi="Arial"/>
          <w:i/>
          <w:iCs/>
          <w:color w:val="767171" w:themeColor="background2" w:themeShade="80"/>
          <w:sz w:val="20"/>
          <w:szCs w:val="20"/>
        </w:rPr>
        <w:t>personnel resume normal department operations as a fully functional entity at the original</w:t>
      </w:r>
      <w:r w:rsidR="00984072" w:rsidRPr="001D0A64">
        <w:rPr>
          <w:rFonts w:ascii="Arial" w:hAnsi="Arial"/>
          <w:i/>
          <w:iCs/>
          <w:color w:val="767171" w:themeColor="background2" w:themeShade="80"/>
          <w:sz w:val="20"/>
          <w:szCs w:val="20"/>
        </w:rPr>
        <w:t xml:space="preserve"> </w:t>
      </w:r>
      <w:r w:rsidRPr="001D0A64">
        <w:rPr>
          <w:rFonts w:ascii="Arial" w:hAnsi="Arial"/>
          <w:i/>
          <w:iCs/>
          <w:color w:val="767171" w:themeColor="background2" w:themeShade="80"/>
          <w:sz w:val="20"/>
          <w:szCs w:val="20"/>
        </w:rPr>
        <w:t>or replacement operating facility.</w:t>
      </w:r>
    </w:p>
    <w:p w14:paraId="320EFFCD" w14:textId="77777777" w:rsidR="00BD7CFF" w:rsidRPr="001D0A64" w:rsidRDefault="00BD7CFF" w:rsidP="002F6F6F">
      <w:pPr>
        <w:pStyle w:val="NoSpacing"/>
        <w:rPr>
          <w:rFonts w:ascii="Arial" w:hAnsi="Arial"/>
          <w:i/>
          <w:iCs/>
          <w:color w:val="767171" w:themeColor="background2" w:themeShade="80"/>
          <w:sz w:val="20"/>
          <w:szCs w:val="20"/>
        </w:rPr>
      </w:pPr>
    </w:p>
    <w:tbl>
      <w:tblPr>
        <w:tblStyle w:val="TableGrid"/>
        <w:tblW w:w="0" w:type="auto"/>
        <w:tblLook w:val="04A0" w:firstRow="1" w:lastRow="0" w:firstColumn="1" w:lastColumn="0" w:noHBand="0" w:noVBand="1"/>
      </w:tblPr>
      <w:tblGrid>
        <w:gridCol w:w="10070"/>
      </w:tblGrid>
      <w:tr w:rsidR="00BD7CFF" w14:paraId="182C0A7E" w14:textId="77777777" w:rsidTr="00CD61EA">
        <w:trPr>
          <w:trHeight w:val="4895"/>
        </w:trPr>
        <w:tc>
          <w:tcPr>
            <w:tcW w:w="10070" w:type="dxa"/>
          </w:tcPr>
          <w:p w14:paraId="059DF77C" w14:textId="7298D54C" w:rsidR="00BD7CFF" w:rsidRDefault="00BD7CFF" w:rsidP="006E1947">
            <w:pPr>
              <w:pStyle w:val="Instructions"/>
            </w:pPr>
          </w:p>
        </w:tc>
      </w:tr>
    </w:tbl>
    <w:p w14:paraId="7F54BCB7" w14:textId="35FD1A78" w:rsidR="00FA2EFE" w:rsidRDefault="00FA2EFE">
      <w:pPr>
        <w:rPr>
          <w:rFonts w:ascii="Arial" w:hAnsi="Arial"/>
          <w:b/>
          <w:bCs/>
          <w:kern w:val="32"/>
          <w:sz w:val="22"/>
          <w:szCs w:val="22"/>
        </w:rPr>
      </w:pPr>
    </w:p>
    <w:p w14:paraId="5B876C39" w14:textId="31A85BEC" w:rsidR="00E7243A" w:rsidRDefault="000927C2">
      <w:pPr>
        <w:pStyle w:val="Heading1"/>
        <w:rPr>
          <w:spacing w:val="0"/>
          <w:sz w:val="22"/>
          <w:szCs w:val="22"/>
        </w:rPr>
      </w:pPr>
      <w:bookmarkStart w:id="25" w:name="_Toc167354125"/>
      <w:r>
        <w:rPr>
          <w:spacing w:val="0"/>
          <w:sz w:val="22"/>
          <w:szCs w:val="22"/>
        </w:rPr>
        <w:t>I</w:t>
      </w:r>
      <w:r w:rsidR="005656D1">
        <w:rPr>
          <w:spacing w:val="0"/>
          <w:sz w:val="22"/>
          <w:szCs w:val="22"/>
        </w:rPr>
        <w:t>.</w:t>
      </w:r>
      <w:r w:rsidR="00E7243A" w:rsidRPr="00C93D48">
        <w:rPr>
          <w:spacing w:val="0"/>
          <w:sz w:val="22"/>
          <w:szCs w:val="22"/>
        </w:rPr>
        <w:t xml:space="preserve"> </w:t>
      </w:r>
      <w:r w:rsidR="00EF7B5D" w:rsidRPr="00C93D48">
        <w:rPr>
          <w:spacing w:val="0"/>
          <w:sz w:val="22"/>
          <w:szCs w:val="22"/>
        </w:rPr>
        <w:t xml:space="preserve"> </w:t>
      </w:r>
      <w:r w:rsidR="00E7243A" w:rsidRPr="000927C2">
        <w:rPr>
          <w:spacing w:val="0"/>
        </w:rPr>
        <w:t>Exercising Your Plan &amp; Informing Your Staff</w:t>
      </w:r>
      <w:bookmarkEnd w:id="25"/>
    </w:p>
    <w:p w14:paraId="2EF13DF6" w14:textId="495D8D0C" w:rsidR="009D0147" w:rsidRPr="009D0147" w:rsidRDefault="009D0147" w:rsidP="009D0147">
      <w:pPr>
        <w:pStyle w:val="Instructions"/>
      </w:pPr>
    </w:p>
    <w:p w14:paraId="754FBB98" w14:textId="77777777" w:rsidR="00E7243A" w:rsidRPr="00C93D48" w:rsidRDefault="00E7243A">
      <w:pPr>
        <w:pStyle w:val="Instructions"/>
        <w:rPr>
          <w:rFonts w:ascii="Arial" w:hAnsi="Arial"/>
          <w:sz w:val="22"/>
          <w:szCs w:val="22"/>
          <w:shd w:val="clear" w:color="auto" w:fill="CCCCCC"/>
        </w:rPr>
      </w:pPr>
      <w:r w:rsidRPr="00C93D48">
        <w:rPr>
          <w:rFonts w:ascii="Arial" w:hAnsi="Arial"/>
          <w:sz w:val="22"/>
          <w:szCs w:val="22"/>
        </w:rPr>
        <w:t>Share your completed Plan with your staff. Hold exercises to test the Plan and maintain awareness. Note below the type of exercises you will use and their scheduled dates</w:t>
      </w:r>
      <w:r w:rsidR="008C091C" w:rsidRPr="00C93D48">
        <w:rPr>
          <w:rFonts w:ascii="Arial" w:hAnsi="Arial"/>
          <w:sz w:val="22"/>
          <w:szCs w:val="22"/>
        </w:rPr>
        <w:t>.</w:t>
      </w:r>
    </w:p>
    <w:tbl>
      <w:tblPr>
        <w:tblW w:w="0" w:type="auto"/>
        <w:tblLook w:val="01E0" w:firstRow="1" w:lastRow="1" w:firstColumn="1" w:lastColumn="1" w:noHBand="0" w:noVBand="0"/>
      </w:tblPr>
      <w:tblGrid>
        <w:gridCol w:w="3150"/>
        <w:gridCol w:w="3600"/>
        <w:gridCol w:w="2605"/>
      </w:tblGrid>
      <w:tr w:rsidR="00E7243A" w:rsidRPr="00C93D48" w14:paraId="114F6B3C" w14:textId="77777777" w:rsidTr="00847CF0">
        <w:tc>
          <w:tcPr>
            <w:tcW w:w="3150" w:type="dxa"/>
          </w:tcPr>
          <w:p w14:paraId="0EDCB4DA" w14:textId="77777777" w:rsidR="00E7243A" w:rsidRPr="00C93D48" w:rsidRDefault="00E7243A">
            <w:pPr>
              <w:pStyle w:val="Instructions"/>
              <w:rPr>
                <w:rFonts w:ascii="Arial" w:hAnsi="Arial"/>
                <w:sz w:val="22"/>
                <w:szCs w:val="22"/>
              </w:rPr>
            </w:pPr>
            <w:r w:rsidRPr="00C93D48">
              <w:rPr>
                <w:rFonts w:ascii="Arial" w:hAnsi="Arial"/>
                <w:sz w:val="22"/>
                <w:szCs w:val="22"/>
              </w:rPr>
              <w:sym w:font="Wingdings" w:char="F071"/>
            </w:r>
            <w:r w:rsidRPr="00C93D48">
              <w:rPr>
                <w:rFonts w:ascii="Arial" w:hAnsi="Arial"/>
                <w:sz w:val="22"/>
                <w:szCs w:val="22"/>
              </w:rPr>
              <w:t xml:space="preserve"> Staff orientation meeting</w:t>
            </w:r>
          </w:p>
        </w:tc>
        <w:tc>
          <w:tcPr>
            <w:tcW w:w="3600" w:type="dxa"/>
            <w:tcBorders>
              <w:right w:val="single" w:sz="4" w:space="0" w:color="auto"/>
            </w:tcBorders>
          </w:tcPr>
          <w:p w14:paraId="4412C1C6" w14:textId="6FD921E4" w:rsidR="00E7243A" w:rsidRPr="00C93D48" w:rsidRDefault="00E7243A">
            <w:pPr>
              <w:pStyle w:val="Instructions"/>
              <w:rPr>
                <w:rFonts w:ascii="Arial" w:hAnsi="Arial"/>
                <w:sz w:val="22"/>
                <w:szCs w:val="22"/>
              </w:rPr>
            </w:pPr>
            <w:r w:rsidRPr="00C93D48">
              <w:rPr>
                <w:rFonts w:ascii="Arial" w:hAnsi="Arial"/>
                <w:sz w:val="22"/>
                <w:szCs w:val="22"/>
              </w:rPr>
              <w:sym w:font="Wingdings" w:char="F071"/>
            </w:r>
            <w:r w:rsidRPr="00C93D48">
              <w:rPr>
                <w:rFonts w:ascii="Arial" w:hAnsi="Arial"/>
                <w:sz w:val="22"/>
                <w:szCs w:val="22"/>
              </w:rPr>
              <w:t xml:space="preserve"> Emergency communication test</w:t>
            </w:r>
            <w:r w:rsidR="000A3667">
              <w:rPr>
                <w:rFonts w:ascii="Arial" w:hAnsi="Arial"/>
                <w:sz w:val="22"/>
                <w:szCs w:val="22"/>
              </w:rPr>
              <w:t xml:space="preserve">   </w:t>
            </w:r>
          </w:p>
        </w:tc>
        <w:tc>
          <w:tcPr>
            <w:tcW w:w="2605" w:type="dxa"/>
            <w:tcBorders>
              <w:top w:val="single" w:sz="4" w:space="0" w:color="auto"/>
              <w:left w:val="single" w:sz="4" w:space="0" w:color="auto"/>
              <w:bottom w:val="single" w:sz="4" w:space="0" w:color="auto"/>
              <w:right w:val="single" w:sz="4" w:space="0" w:color="auto"/>
            </w:tcBorders>
            <w:shd w:val="clear" w:color="auto" w:fill="D9D9D9"/>
            <w:vAlign w:val="center"/>
          </w:tcPr>
          <w:p w14:paraId="1EA093B6" w14:textId="77777777" w:rsidR="00E7243A" w:rsidRPr="00C93D48" w:rsidRDefault="00E7243A">
            <w:pPr>
              <w:jc w:val="center"/>
              <w:rPr>
                <w:rFonts w:ascii="Arial" w:hAnsi="Arial"/>
                <w:b/>
                <w:bCs/>
                <w:sz w:val="22"/>
                <w:szCs w:val="22"/>
              </w:rPr>
            </w:pPr>
            <w:r w:rsidRPr="00C93D48">
              <w:rPr>
                <w:rFonts w:ascii="Arial" w:hAnsi="Arial"/>
                <w:b/>
                <w:bCs/>
                <w:sz w:val="22"/>
                <w:szCs w:val="22"/>
              </w:rPr>
              <w:t>Exercise Dates</w:t>
            </w:r>
          </w:p>
        </w:tc>
      </w:tr>
      <w:tr w:rsidR="00E7243A" w:rsidRPr="00C93D48" w14:paraId="7E36C92F" w14:textId="77777777" w:rsidTr="00847CF0">
        <w:tc>
          <w:tcPr>
            <w:tcW w:w="3150" w:type="dxa"/>
          </w:tcPr>
          <w:p w14:paraId="2ED1A687" w14:textId="77777777" w:rsidR="00E7243A" w:rsidRPr="00C93D48" w:rsidRDefault="00E7243A">
            <w:pPr>
              <w:pStyle w:val="Instructions"/>
              <w:rPr>
                <w:rFonts w:ascii="Arial" w:hAnsi="Arial"/>
                <w:sz w:val="22"/>
                <w:szCs w:val="22"/>
              </w:rPr>
            </w:pPr>
            <w:r w:rsidRPr="00C93D48">
              <w:rPr>
                <w:rFonts w:ascii="Arial" w:hAnsi="Arial"/>
                <w:sz w:val="22"/>
                <w:szCs w:val="22"/>
              </w:rPr>
              <w:sym w:font="Wingdings" w:char="F071"/>
            </w:r>
            <w:r w:rsidRPr="00C93D48">
              <w:rPr>
                <w:rFonts w:ascii="Arial" w:hAnsi="Arial"/>
                <w:sz w:val="22"/>
                <w:szCs w:val="22"/>
              </w:rPr>
              <w:t xml:space="preserve"> Call tree drill</w:t>
            </w:r>
          </w:p>
        </w:tc>
        <w:tc>
          <w:tcPr>
            <w:tcW w:w="3600" w:type="dxa"/>
            <w:tcBorders>
              <w:right w:val="single" w:sz="4" w:space="0" w:color="auto"/>
            </w:tcBorders>
          </w:tcPr>
          <w:p w14:paraId="3BEE58B1" w14:textId="77777777" w:rsidR="00E7243A" w:rsidRPr="00C93D48" w:rsidRDefault="00E7243A">
            <w:pPr>
              <w:pStyle w:val="Instructions"/>
              <w:rPr>
                <w:rFonts w:ascii="Arial" w:hAnsi="Arial"/>
                <w:sz w:val="22"/>
                <w:szCs w:val="22"/>
              </w:rPr>
            </w:pPr>
            <w:r w:rsidRPr="00C93D48">
              <w:rPr>
                <w:rFonts w:ascii="Arial" w:hAnsi="Arial"/>
                <w:sz w:val="22"/>
                <w:szCs w:val="22"/>
              </w:rPr>
              <w:sym w:font="Wingdings" w:char="F071"/>
            </w:r>
            <w:r w:rsidRPr="00C93D48">
              <w:rPr>
                <w:rFonts w:ascii="Arial" w:hAnsi="Arial"/>
                <w:sz w:val="22"/>
                <w:szCs w:val="22"/>
              </w:rPr>
              <w:t xml:space="preserve"> Off site information access test</w:t>
            </w:r>
          </w:p>
        </w:tc>
        <w:tc>
          <w:tcPr>
            <w:tcW w:w="2605" w:type="dxa"/>
            <w:tcBorders>
              <w:top w:val="single" w:sz="4" w:space="0" w:color="auto"/>
              <w:left w:val="single" w:sz="4" w:space="0" w:color="auto"/>
              <w:bottom w:val="single" w:sz="4" w:space="0" w:color="auto"/>
              <w:right w:val="single" w:sz="4" w:space="0" w:color="auto"/>
            </w:tcBorders>
            <w:vAlign w:val="center"/>
          </w:tcPr>
          <w:p w14:paraId="41CD5B5D" w14:textId="77777777" w:rsidR="00E7243A" w:rsidRPr="00C93D48" w:rsidRDefault="00E7243A">
            <w:pPr>
              <w:pStyle w:val="Instructions"/>
              <w:rPr>
                <w:rFonts w:ascii="Arial" w:hAnsi="Arial"/>
                <w:sz w:val="22"/>
                <w:szCs w:val="22"/>
              </w:rPr>
            </w:pPr>
          </w:p>
        </w:tc>
      </w:tr>
      <w:tr w:rsidR="00E7243A" w:rsidRPr="00C93D48" w14:paraId="4AD63B76" w14:textId="77777777" w:rsidTr="00847CF0">
        <w:tc>
          <w:tcPr>
            <w:tcW w:w="3150" w:type="dxa"/>
          </w:tcPr>
          <w:p w14:paraId="16D11E71" w14:textId="77777777" w:rsidR="00E7243A" w:rsidRPr="00C93D48" w:rsidRDefault="00E7243A">
            <w:pPr>
              <w:pStyle w:val="Instructions"/>
              <w:rPr>
                <w:rFonts w:ascii="Arial" w:hAnsi="Arial"/>
                <w:sz w:val="22"/>
                <w:szCs w:val="22"/>
              </w:rPr>
            </w:pPr>
            <w:r w:rsidRPr="00C93D48">
              <w:rPr>
                <w:rFonts w:ascii="Arial" w:hAnsi="Arial"/>
                <w:sz w:val="22"/>
                <w:szCs w:val="22"/>
              </w:rPr>
              <w:sym w:font="Wingdings" w:char="F071"/>
            </w:r>
            <w:r w:rsidRPr="00C93D48">
              <w:rPr>
                <w:rFonts w:ascii="Arial" w:hAnsi="Arial"/>
                <w:sz w:val="22"/>
                <w:szCs w:val="22"/>
              </w:rPr>
              <w:t xml:space="preserve"> Tabletop exercise</w:t>
            </w:r>
          </w:p>
        </w:tc>
        <w:tc>
          <w:tcPr>
            <w:tcW w:w="3600" w:type="dxa"/>
            <w:tcBorders>
              <w:right w:val="single" w:sz="4" w:space="0" w:color="auto"/>
            </w:tcBorders>
          </w:tcPr>
          <w:p w14:paraId="6F898D05" w14:textId="77777777" w:rsidR="00E7243A" w:rsidRPr="00C93D48" w:rsidRDefault="00E7243A">
            <w:pPr>
              <w:pStyle w:val="Instructions"/>
              <w:rPr>
                <w:rFonts w:ascii="Arial" w:hAnsi="Arial"/>
                <w:sz w:val="22"/>
                <w:szCs w:val="22"/>
              </w:rPr>
            </w:pPr>
            <w:r w:rsidRPr="00C93D48">
              <w:rPr>
                <w:rFonts w:ascii="Arial" w:hAnsi="Arial"/>
                <w:sz w:val="22"/>
                <w:szCs w:val="22"/>
              </w:rPr>
              <w:sym w:font="Wingdings" w:char="F071"/>
            </w:r>
            <w:r w:rsidRPr="00C93D48">
              <w:rPr>
                <w:rFonts w:ascii="Arial" w:hAnsi="Arial"/>
                <w:sz w:val="22"/>
                <w:szCs w:val="22"/>
              </w:rPr>
              <w:t xml:space="preserve"> Unscheduled work at home day</w:t>
            </w:r>
          </w:p>
        </w:tc>
        <w:tc>
          <w:tcPr>
            <w:tcW w:w="2605" w:type="dxa"/>
            <w:tcBorders>
              <w:top w:val="single" w:sz="4" w:space="0" w:color="auto"/>
              <w:left w:val="single" w:sz="4" w:space="0" w:color="auto"/>
              <w:bottom w:val="single" w:sz="4" w:space="0" w:color="auto"/>
              <w:right w:val="single" w:sz="4" w:space="0" w:color="auto"/>
            </w:tcBorders>
            <w:shd w:val="clear" w:color="auto" w:fill="D9D9D9"/>
            <w:vAlign w:val="center"/>
          </w:tcPr>
          <w:p w14:paraId="0AF3ECF5" w14:textId="77777777" w:rsidR="00E7243A" w:rsidRPr="00C93D48" w:rsidRDefault="00E7243A">
            <w:pPr>
              <w:jc w:val="center"/>
              <w:rPr>
                <w:rFonts w:ascii="Arial" w:hAnsi="Arial"/>
                <w:b/>
                <w:bCs/>
                <w:sz w:val="22"/>
                <w:szCs w:val="22"/>
              </w:rPr>
            </w:pPr>
            <w:r w:rsidRPr="00C93D48">
              <w:rPr>
                <w:rFonts w:ascii="Arial" w:hAnsi="Arial"/>
                <w:b/>
                <w:bCs/>
                <w:sz w:val="22"/>
                <w:szCs w:val="22"/>
              </w:rPr>
              <w:t>Staff Distribution Date</w:t>
            </w:r>
          </w:p>
        </w:tc>
      </w:tr>
      <w:tr w:rsidR="00E7243A" w:rsidRPr="00C93D48" w14:paraId="3770C56F" w14:textId="77777777" w:rsidTr="00847CF0">
        <w:tc>
          <w:tcPr>
            <w:tcW w:w="3150" w:type="dxa"/>
          </w:tcPr>
          <w:p w14:paraId="17B3EA26" w14:textId="77777777" w:rsidR="00E7243A" w:rsidRPr="00C93D48" w:rsidRDefault="00E7243A">
            <w:pPr>
              <w:pStyle w:val="Instructions"/>
              <w:rPr>
                <w:rFonts w:ascii="Arial" w:hAnsi="Arial"/>
                <w:sz w:val="22"/>
                <w:szCs w:val="22"/>
              </w:rPr>
            </w:pPr>
            <w:r w:rsidRPr="00C93D48">
              <w:rPr>
                <w:rFonts w:ascii="Arial" w:hAnsi="Arial"/>
                <w:sz w:val="22"/>
                <w:szCs w:val="22"/>
              </w:rPr>
              <w:sym w:font="Wingdings" w:char="F071"/>
            </w:r>
            <w:r w:rsidRPr="00C93D48">
              <w:rPr>
                <w:rFonts w:ascii="Arial" w:hAnsi="Arial"/>
                <w:sz w:val="22"/>
                <w:szCs w:val="22"/>
              </w:rPr>
              <w:t xml:space="preserve"> Interdepartmental exercise</w:t>
            </w:r>
          </w:p>
        </w:tc>
        <w:tc>
          <w:tcPr>
            <w:tcW w:w="3600" w:type="dxa"/>
            <w:tcBorders>
              <w:right w:val="single" w:sz="4" w:space="0" w:color="auto"/>
            </w:tcBorders>
          </w:tcPr>
          <w:p w14:paraId="6C2A63D5" w14:textId="77777777" w:rsidR="00E7243A" w:rsidRPr="00C93D48" w:rsidRDefault="00E7243A">
            <w:pPr>
              <w:pStyle w:val="Instructions"/>
              <w:rPr>
                <w:rFonts w:ascii="Arial" w:hAnsi="Arial"/>
                <w:sz w:val="22"/>
                <w:szCs w:val="22"/>
              </w:rPr>
            </w:pPr>
            <w:r w:rsidRPr="00C93D48">
              <w:rPr>
                <w:rFonts w:ascii="Arial" w:hAnsi="Arial"/>
                <w:sz w:val="22"/>
                <w:szCs w:val="22"/>
              </w:rPr>
              <w:sym w:font="Wingdings" w:char="F071"/>
            </w:r>
            <w:r w:rsidRPr="00C93D48">
              <w:rPr>
                <w:rFonts w:ascii="Arial" w:hAnsi="Arial"/>
                <w:sz w:val="22"/>
                <w:szCs w:val="22"/>
              </w:rPr>
              <w:t xml:space="preserve"> Emergency assembly drill</w:t>
            </w:r>
          </w:p>
        </w:tc>
        <w:tc>
          <w:tcPr>
            <w:tcW w:w="2605" w:type="dxa"/>
            <w:tcBorders>
              <w:top w:val="single" w:sz="4" w:space="0" w:color="auto"/>
              <w:left w:val="single" w:sz="4" w:space="0" w:color="auto"/>
              <w:bottom w:val="single" w:sz="4" w:space="0" w:color="auto"/>
              <w:right w:val="single" w:sz="4" w:space="0" w:color="auto"/>
            </w:tcBorders>
            <w:vAlign w:val="center"/>
          </w:tcPr>
          <w:p w14:paraId="3144CCC7" w14:textId="77777777" w:rsidR="00E7243A" w:rsidRPr="00C93D48" w:rsidRDefault="00E7243A">
            <w:pPr>
              <w:jc w:val="center"/>
              <w:rPr>
                <w:rFonts w:ascii="Arial" w:hAnsi="Arial"/>
                <w:b/>
                <w:bCs/>
                <w:sz w:val="22"/>
                <w:szCs w:val="22"/>
              </w:rPr>
            </w:pPr>
          </w:p>
        </w:tc>
      </w:tr>
      <w:tr w:rsidR="00E7243A" w:rsidRPr="00C93D48" w14:paraId="1A99E582" w14:textId="77777777" w:rsidTr="00F050DD">
        <w:trPr>
          <w:trHeight w:val="70"/>
        </w:trPr>
        <w:tc>
          <w:tcPr>
            <w:tcW w:w="9355" w:type="dxa"/>
            <w:gridSpan w:val="3"/>
          </w:tcPr>
          <w:p w14:paraId="0CB2EF92" w14:textId="6C598182" w:rsidR="000953C7" w:rsidRDefault="00E7243A">
            <w:pPr>
              <w:pStyle w:val="Instructions"/>
              <w:rPr>
                <w:rFonts w:ascii="Arial" w:hAnsi="Arial"/>
                <w:sz w:val="22"/>
                <w:szCs w:val="22"/>
              </w:rPr>
            </w:pPr>
            <w:r w:rsidRPr="00C93D48">
              <w:rPr>
                <w:rFonts w:ascii="Arial" w:hAnsi="Arial"/>
                <w:sz w:val="22"/>
                <w:szCs w:val="22"/>
              </w:rPr>
              <w:sym w:font="Wingdings" w:char="F071"/>
            </w:r>
            <w:r w:rsidRPr="00C93D48">
              <w:rPr>
                <w:rFonts w:ascii="Arial" w:hAnsi="Arial"/>
                <w:sz w:val="22"/>
                <w:szCs w:val="22"/>
              </w:rPr>
              <w:t xml:space="preserve"> Other (describe): </w:t>
            </w:r>
          </w:p>
          <w:p w14:paraId="7C5316AD" w14:textId="7DD01461" w:rsidR="000953C7" w:rsidRPr="00C93D48" w:rsidRDefault="000953C7">
            <w:pPr>
              <w:pStyle w:val="Instructions"/>
              <w:rPr>
                <w:rFonts w:ascii="Arial" w:hAnsi="Arial"/>
                <w:sz w:val="22"/>
                <w:szCs w:val="22"/>
              </w:rPr>
            </w:pPr>
          </w:p>
        </w:tc>
      </w:tr>
    </w:tbl>
    <w:p w14:paraId="633F1BA0" w14:textId="5E15FD7D" w:rsidR="00264374" w:rsidRDefault="00264374" w:rsidP="00D02E2E">
      <w:pPr>
        <w:pStyle w:val="Heading1"/>
        <w:rPr>
          <w:spacing w:val="0"/>
          <w:sz w:val="22"/>
          <w:szCs w:val="22"/>
        </w:rPr>
      </w:pPr>
    </w:p>
    <w:p w14:paraId="1A482DE9" w14:textId="55780A5F" w:rsidR="00264374" w:rsidRPr="00264374" w:rsidRDefault="00264374" w:rsidP="00264374">
      <w:pPr>
        <w:rPr>
          <w:rFonts w:ascii="Arial" w:hAnsi="Arial"/>
          <w:b/>
          <w:bCs/>
          <w:kern w:val="32"/>
          <w:sz w:val="22"/>
          <w:szCs w:val="22"/>
        </w:rPr>
      </w:pPr>
      <w:r>
        <w:rPr>
          <w:sz w:val="22"/>
          <w:szCs w:val="22"/>
        </w:rPr>
        <w:br w:type="page"/>
      </w:r>
    </w:p>
    <w:p w14:paraId="2B64B715" w14:textId="39D76E56" w:rsidR="004C4085" w:rsidRDefault="004C4085" w:rsidP="004C4085">
      <w:pPr>
        <w:pStyle w:val="Heading1"/>
        <w:rPr>
          <w:spacing w:val="0"/>
          <w:sz w:val="22"/>
          <w:szCs w:val="22"/>
        </w:rPr>
      </w:pPr>
      <w:bookmarkStart w:id="26" w:name="_Toc167354126"/>
      <w:r>
        <w:rPr>
          <w:spacing w:val="0"/>
          <w:sz w:val="22"/>
          <w:szCs w:val="22"/>
        </w:rPr>
        <w:lastRenderedPageBreak/>
        <w:t>A</w:t>
      </w:r>
      <w:r w:rsidR="00DE4430">
        <w:rPr>
          <w:spacing w:val="0"/>
          <w:sz w:val="22"/>
          <w:szCs w:val="22"/>
        </w:rPr>
        <w:t>nn</w:t>
      </w:r>
      <w:r>
        <w:rPr>
          <w:spacing w:val="0"/>
          <w:sz w:val="22"/>
          <w:szCs w:val="22"/>
        </w:rPr>
        <w:t xml:space="preserve">ex </w:t>
      </w:r>
      <w:r w:rsidR="00C3716A">
        <w:rPr>
          <w:spacing w:val="0"/>
          <w:sz w:val="22"/>
          <w:szCs w:val="22"/>
        </w:rPr>
        <w:t>A</w:t>
      </w:r>
      <w:r>
        <w:rPr>
          <w:spacing w:val="0"/>
          <w:sz w:val="22"/>
          <w:szCs w:val="22"/>
        </w:rPr>
        <w:t xml:space="preserve">:  </w:t>
      </w:r>
      <w:r w:rsidR="00DE4430">
        <w:rPr>
          <w:spacing w:val="0"/>
          <w:sz w:val="22"/>
          <w:szCs w:val="22"/>
        </w:rPr>
        <w:t>Department Impact Form:</w:t>
      </w:r>
      <w:bookmarkEnd w:id="26"/>
    </w:p>
    <w:p w14:paraId="08923F8F" w14:textId="77777777" w:rsidR="001A796B" w:rsidRDefault="001A796B">
      <w:pPr>
        <w:pStyle w:val="Instructions"/>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543"/>
        <w:gridCol w:w="1530"/>
        <w:gridCol w:w="1170"/>
        <w:gridCol w:w="385"/>
        <w:gridCol w:w="265"/>
        <w:gridCol w:w="1283"/>
        <w:gridCol w:w="1458"/>
      </w:tblGrid>
      <w:tr w:rsidR="001A796B" w:rsidRPr="00775BCD" w14:paraId="4D830AC2" w14:textId="77777777" w:rsidTr="001A796B">
        <w:trPr>
          <w:cantSplit/>
          <w:jc w:val="center"/>
        </w:trPr>
        <w:tc>
          <w:tcPr>
            <w:tcW w:w="2808" w:type="dxa"/>
            <w:gridSpan w:val="2"/>
            <w:vAlign w:val="center"/>
          </w:tcPr>
          <w:p w14:paraId="54D20722"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t>Department Name:</w:t>
            </w:r>
          </w:p>
        </w:tc>
        <w:tc>
          <w:tcPr>
            <w:tcW w:w="6048" w:type="dxa"/>
            <w:gridSpan w:val="6"/>
            <w:vAlign w:val="center"/>
          </w:tcPr>
          <w:p w14:paraId="186890D3" w14:textId="77777777" w:rsidR="001A796B" w:rsidRPr="00775BCD" w:rsidRDefault="001A796B" w:rsidP="000C66AB">
            <w:pPr>
              <w:spacing w:before="60" w:after="60"/>
              <w:rPr>
                <w:rFonts w:ascii="Arial" w:hAnsi="Arial"/>
                <w:bCs/>
                <w:sz w:val="20"/>
                <w:szCs w:val="20"/>
              </w:rPr>
            </w:pPr>
          </w:p>
        </w:tc>
      </w:tr>
      <w:tr w:rsidR="001A796B" w:rsidRPr="00775BCD" w14:paraId="04BD0AB5" w14:textId="77777777" w:rsidTr="000C66AB">
        <w:trPr>
          <w:cantSplit/>
          <w:jc w:val="center"/>
        </w:trPr>
        <w:tc>
          <w:tcPr>
            <w:tcW w:w="2808" w:type="dxa"/>
            <w:gridSpan w:val="2"/>
            <w:vAlign w:val="center"/>
          </w:tcPr>
          <w:p w14:paraId="37408540"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t>Department Function Name:</w:t>
            </w:r>
          </w:p>
        </w:tc>
        <w:tc>
          <w:tcPr>
            <w:tcW w:w="6048" w:type="dxa"/>
            <w:gridSpan w:val="6"/>
            <w:vAlign w:val="center"/>
          </w:tcPr>
          <w:p w14:paraId="4144BABF" w14:textId="77777777" w:rsidR="001A796B" w:rsidRPr="00775BCD" w:rsidRDefault="001A796B" w:rsidP="000C66AB">
            <w:pPr>
              <w:spacing w:before="60" w:after="60"/>
              <w:rPr>
                <w:rFonts w:ascii="Arial" w:hAnsi="Arial"/>
                <w:bCs/>
                <w:sz w:val="20"/>
                <w:szCs w:val="20"/>
              </w:rPr>
            </w:pPr>
          </w:p>
        </w:tc>
      </w:tr>
      <w:tr w:rsidR="001A796B" w:rsidRPr="00775BCD" w14:paraId="753E1D5A" w14:textId="77777777" w:rsidTr="004F2EB9">
        <w:trPr>
          <w:cantSplit/>
          <w:jc w:val="center"/>
        </w:trPr>
        <w:tc>
          <w:tcPr>
            <w:tcW w:w="2808" w:type="dxa"/>
            <w:gridSpan w:val="2"/>
            <w:vAlign w:val="center"/>
          </w:tcPr>
          <w:p w14:paraId="635062A5" w14:textId="2635BCC4" w:rsidR="001A796B" w:rsidRPr="00775BCD" w:rsidRDefault="001A796B" w:rsidP="000C66AB">
            <w:pPr>
              <w:spacing w:before="60" w:after="60"/>
              <w:rPr>
                <w:rFonts w:ascii="Arial" w:hAnsi="Arial"/>
                <w:bCs/>
                <w:sz w:val="20"/>
                <w:szCs w:val="20"/>
              </w:rPr>
            </w:pPr>
            <w:r w:rsidRPr="00775BCD">
              <w:rPr>
                <w:rFonts w:ascii="Arial" w:hAnsi="Arial"/>
                <w:bCs/>
                <w:sz w:val="20"/>
                <w:szCs w:val="20"/>
              </w:rPr>
              <w:t xml:space="preserve">Department </w:t>
            </w:r>
            <w:r w:rsidR="00367166" w:rsidRPr="00775BCD">
              <w:rPr>
                <w:rFonts w:ascii="Arial" w:hAnsi="Arial"/>
                <w:bCs/>
                <w:sz w:val="20"/>
                <w:szCs w:val="20"/>
              </w:rPr>
              <w:t>Director</w:t>
            </w:r>
            <w:r w:rsidRPr="00775BCD">
              <w:rPr>
                <w:rFonts w:ascii="Arial" w:hAnsi="Arial"/>
                <w:bCs/>
                <w:sz w:val="20"/>
                <w:szCs w:val="20"/>
              </w:rPr>
              <w:t>:</w:t>
            </w:r>
          </w:p>
        </w:tc>
        <w:tc>
          <w:tcPr>
            <w:tcW w:w="2700" w:type="dxa"/>
            <w:gridSpan w:val="2"/>
            <w:vAlign w:val="center"/>
          </w:tcPr>
          <w:p w14:paraId="1DE54A2E" w14:textId="77777777" w:rsidR="001A796B" w:rsidRPr="00775BCD" w:rsidRDefault="001A796B" w:rsidP="000C66AB">
            <w:pPr>
              <w:spacing w:before="60" w:after="60"/>
              <w:rPr>
                <w:rFonts w:ascii="Arial" w:hAnsi="Arial"/>
                <w:bCs/>
                <w:sz w:val="20"/>
                <w:szCs w:val="20"/>
              </w:rPr>
            </w:pPr>
          </w:p>
        </w:tc>
        <w:tc>
          <w:tcPr>
            <w:tcW w:w="607" w:type="dxa"/>
            <w:gridSpan w:val="2"/>
            <w:vAlign w:val="center"/>
          </w:tcPr>
          <w:p w14:paraId="005B9251" w14:textId="77777777" w:rsidR="001A796B" w:rsidRPr="00775BCD" w:rsidRDefault="001A796B" w:rsidP="004F2EB9">
            <w:pPr>
              <w:spacing w:before="60" w:after="60"/>
              <w:rPr>
                <w:rFonts w:ascii="Arial" w:hAnsi="Arial"/>
                <w:bCs/>
                <w:sz w:val="20"/>
                <w:szCs w:val="20"/>
              </w:rPr>
            </w:pPr>
            <w:r w:rsidRPr="00775BCD">
              <w:rPr>
                <w:rFonts w:ascii="Arial" w:hAnsi="Arial"/>
                <w:bCs/>
                <w:sz w:val="20"/>
                <w:szCs w:val="20"/>
              </w:rPr>
              <w:t>Title:</w:t>
            </w:r>
          </w:p>
        </w:tc>
        <w:tc>
          <w:tcPr>
            <w:tcW w:w="2741" w:type="dxa"/>
            <w:gridSpan w:val="2"/>
            <w:vAlign w:val="center"/>
          </w:tcPr>
          <w:p w14:paraId="5408EB77" w14:textId="77777777" w:rsidR="001A796B" w:rsidRPr="00775BCD" w:rsidRDefault="001A796B" w:rsidP="000C66AB">
            <w:pPr>
              <w:spacing w:before="60" w:after="60"/>
              <w:rPr>
                <w:rFonts w:ascii="Arial" w:hAnsi="Arial"/>
                <w:bCs/>
                <w:sz w:val="20"/>
                <w:szCs w:val="20"/>
              </w:rPr>
            </w:pPr>
          </w:p>
        </w:tc>
      </w:tr>
      <w:tr w:rsidR="001A796B" w:rsidRPr="00775BCD" w14:paraId="6FA32C05" w14:textId="77777777" w:rsidTr="000C66AB">
        <w:trPr>
          <w:cantSplit/>
          <w:trHeight w:val="1660"/>
          <w:jc w:val="center"/>
        </w:trPr>
        <w:tc>
          <w:tcPr>
            <w:tcW w:w="8856" w:type="dxa"/>
            <w:gridSpan w:val="8"/>
          </w:tcPr>
          <w:p w14:paraId="6AF90E36" w14:textId="484C609E" w:rsidR="001A796B" w:rsidRPr="00775BCD" w:rsidRDefault="001A796B" w:rsidP="000C66AB">
            <w:pPr>
              <w:spacing w:before="60" w:after="60"/>
              <w:rPr>
                <w:rFonts w:ascii="Arial" w:hAnsi="Arial"/>
                <w:bCs/>
                <w:sz w:val="20"/>
                <w:szCs w:val="20"/>
              </w:rPr>
            </w:pPr>
            <w:r w:rsidRPr="00775BCD">
              <w:rPr>
                <w:rFonts w:ascii="Arial" w:hAnsi="Arial"/>
                <w:bCs/>
                <w:sz w:val="20"/>
                <w:szCs w:val="20"/>
              </w:rPr>
              <w:t>Department</w:t>
            </w:r>
            <w:r w:rsidR="004F2EB9">
              <w:rPr>
                <w:rFonts w:ascii="Arial" w:hAnsi="Arial"/>
                <w:bCs/>
                <w:sz w:val="20"/>
                <w:szCs w:val="20"/>
              </w:rPr>
              <w:t xml:space="preserve"> </w:t>
            </w:r>
            <w:r w:rsidRPr="00775BCD">
              <w:rPr>
                <w:rFonts w:ascii="Arial" w:hAnsi="Arial"/>
                <w:bCs/>
                <w:sz w:val="20"/>
                <w:szCs w:val="20"/>
              </w:rPr>
              <w:t>Description:</w:t>
            </w:r>
          </w:p>
        </w:tc>
      </w:tr>
      <w:tr w:rsidR="001A796B" w:rsidRPr="00775BCD" w14:paraId="3B60F599" w14:textId="77777777" w:rsidTr="000C66AB">
        <w:trPr>
          <w:cantSplit/>
          <w:jc w:val="center"/>
        </w:trPr>
        <w:tc>
          <w:tcPr>
            <w:tcW w:w="8856" w:type="dxa"/>
            <w:gridSpan w:val="8"/>
            <w:vAlign w:val="center"/>
          </w:tcPr>
          <w:p w14:paraId="61DCA623"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t>Does this function have to be performed at a specific time of the day/week/month/year?</w:t>
            </w:r>
          </w:p>
          <w:p w14:paraId="68DE8353"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sym w:font="Wingdings" w:char="F0A8"/>
            </w:r>
            <w:r w:rsidRPr="00775BCD">
              <w:rPr>
                <w:rFonts w:ascii="Arial" w:hAnsi="Arial"/>
                <w:bCs/>
                <w:sz w:val="20"/>
                <w:szCs w:val="20"/>
              </w:rPr>
              <w:t xml:space="preserve"> Yes   </w:t>
            </w:r>
            <w:r w:rsidRPr="00775BCD">
              <w:rPr>
                <w:rFonts w:ascii="Arial" w:hAnsi="Arial"/>
                <w:bCs/>
                <w:sz w:val="20"/>
                <w:szCs w:val="20"/>
              </w:rPr>
              <w:sym w:font="Wingdings" w:char="F0A8"/>
            </w:r>
            <w:r w:rsidRPr="00775BCD">
              <w:rPr>
                <w:rFonts w:ascii="Arial" w:hAnsi="Arial"/>
                <w:bCs/>
                <w:sz w:val="20"/>
                <w:szCs w:val="20"/>
              </w:rPr>
              <w:t xml:space="preserve"> No   if yes, what is the requirement?</w:t>
            </w:r>
          </w:p>
        </w:tc>
      </w:tr>
      <w:tr w:rsidR="001A796B" w:rsidRPr="00775BCD" w14:paraId="22798A8A" w14:textId="77777777" w:rsidTr="000C66AB">
        <w:trPr>
          <w:cantSplit/>
          <w:jc w:val="center"/>
        </w:trPr>
        <w:tc>
          <w:tcPr>
            <w:tcW w:w="8856" w:type="dxa"/>
            <w:gridSpan w:val="8"/>
            <w:vAlign w:val="center"/>
          </w:tcPr>
          <w:p w14:paraId="11BABE62"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t>Can this function be performed for a time at a reduced level of efficiency?</w:t>
            </w:r>
          </w:p>
          <w:p w14:paraId="44267A3C"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sym w:font="Wingdings" w:char="F0A8"/>
            </w:r>
            <w:r w:rsidRPr="00775BCD">
              <w:rPr>
                <w:rFonts w:ascii="Arial" w:hAnsi="Arial"/>
                <w:bCs/>
                <w:sz w:val="20"/>
                <w:szCs w:val="20"/>
              </w:rPr>
              <w:t xml:space="preserve"> Yes   </w:t>
            </w:r>
            <w:r w:rsidRPr="00775BCD">
              <w:rPr>
                <w:rFonts w:ascii="Arial" w:hAnsi="Arial"/>
                <w:bCs/>
                <w:sz w:val="20"/>
                <w:szCs w:val="20"/>
              </w:rPr>
              <w:sym w:font="Wingdings" w:char="F0A8"/>
            </w:r>
            <w:r w:rsidRPr="00775BCD">
              <w:rPr>
                <w:rFonts w:ascii="Arial" w:hAnsi="Arial"/>
                <w:bCs/>
                <w:sz w:val="20"/>
                <w:szCs w:val="20"/>
              </w:rPr>
              <w:t xml:space="preserve"> No   if yes, for how long and at what level?</w:t>
            </w:r>
          </w:p>
          <w:p w14:paraId="132C3853" w14:textId="77777777" w:rsidR="001A796B" w:rsidRPr="00775BCD" w:rsidRDefault="001A796B" w:rsidP="000C66AB">
            <w:pPr>
              <w:spacing w:before="60" w:after="60"/>
              <w:rPr>
                <w:rFonts w:ascii="Arial" w:hAnsi="Arial"/>
                <w:bCs/>
                <w:sz w:val="20"/>
                <w:szCs w:val="20"/>
              </w:rPr>
            </w:pPr>
          </w:p>
        </w:tc>
      </w:tr>
      <w:tr w:rsidR="001A796B" w:rsidRPr="00775BCD" w14:paraId="6D27C618" w14:textId="77777777" w:rsidTr="000C66AB">
        <w:trPr>
          <w:cantSplit/>
          <w:jc w:val="center"/>
        </w:trPr>
        <w:tc>
          <w:tcPr>
            <w:tcW w:w="8856" w:type="dxa"/>
            <w:gridSpan w:val="8"/>
            <w:vAlign w:val="center"/>
          </w:tcPr>
          <w:p w14:paraId="2BC4A76D"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t>How long can this function be unavailable before impacting the overall business?</w:t>
            </w:r>
          </w:p>
          <w:p w14:paraId="3257CB87"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t>_________  hours/days/weeks/months</w:t>
            </w:r>
          </w:p>
        </w:tc>
      </w:tr>
      <w:tr w:rsidR="001A796B" w:rsidRPr="00775BCD" w14:paraId="1B66C529" w14:textId="77777777" w:rsidTr="000C66AB">
        <w:trPr>
          <w:cantSplit/>
          <w:jc w:val="center"/>
        </w:trPr>
        <w:tc>
          <w:tcPr>
            <w:tcW w:w="8856" w:type="dxa"/>
            <w:gridSpan w:val="8"/>
            <w:vAlign w:val="center"/>
          </w:tcPr>
          <w:p w14:paraId="29E76E92"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t>Does this function depend on any particular technology (hardware and/or software)?</w:t>
            </w:r>
          </w:p>
          <w:p w14:paraId="2E89A797"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sym w:font="Wingdings" w:char="F0A8"/>
            </w:r>
            <w:r w:rsidRPr="00775BCD">
              <w:rPr>
                <w:rFonts w:ascii="Arial" w:hAnsi="Arial"/>
                <w:bCs/>
                <w:sz w:val="20"/>
                <w:szCs w:val="20"/>
              </w:rPr>
              <w:t xml:space="preserve"> Yes   </w:t>
            </w:r>
            <w:r w:rsidRPr="00775BCD">
              <w:rPr>
                <w:rFonts w:ascii="Arial" w:hAnsi="Arial"/>
                <w:bCs/>
                <w:sz w:val="20"/>
                <w:szCs w:val="20"/>
              </w:rPr>
              <w:sym w:font="Wingdings" w:char="F0A8"/>
            </w:r>
            <w:r w:rsidRPr="00775BCD">
              <w:rPr>
                <w:rFonts w:ascii="Arial" w:hAnsi="Arial"/>
                <w:bCs/>
                <w:sz w:val="20"/>
                <w:szCs w:val="20"/>
              </w:rPr>
              <w:t xml:space="preserve"> No   if yes, please describe?</w:t>
            </w:r>
          </w:p>
          <w:p w14:paraId="71EF0972" w14:textId="77777777" w:rsidR="001A796B" w:rsidRPr="00775BCD" w:rsidRDefault="001A796B" w:rsidP="000C66AB">
            <w:pPr>
              <w:spacing w:before="60" w:after="60"/>
              <w:rPr>
                <w:rFonts w:ascii="Arial" w:hAnsi="Arial"/>
                <w:bCs/>
                <w:sz w:val="20"/>
                <w:szCs w:val="20"/>
              </w:rPr>
            </w:pPr>
          </w:p>
          <w:p w14:paraId="7A4A4017" w14:textId="77777777" w:rsidR="001A796B" w:rsidRPr="00775BCD" w:rsidRDefault="001A796B" w:rsidP="000C66AB">
            <w:pPr>
              <w:spacing w:before="60" w:after="60"/>
              <w:rPr>
                <w:rFonts w:ascii="Arial" w:hAnsi="Arial"/>
                <w:bCs/>
                <w:sz w:val="20"/>
                <w:szCs w:val="20"/>
              </w:rPr>
            </w:pPr>
          </w:p>
          <w:p w14:paraId="0D899EEE" w14:textId="77777777" w:rsidR="001A796B" w:rsidRPr="00775BCD" w:rsidRDefault="001A796B" w:rsidP="000C66AB">
            <w:pPr>
              <w:spacing w:before="60" w:after="60"/>
              <w:rPr>
                <w:rFonts w:ascii="Arial" w:hAnsi="Arial"/>
                <w:bCs/>
                <w:sz w:val="20"/>
                <w:szCs w:val="20"/>
              </w:rPr>
            </w:pPr>
          </w:p>
          <w:p w14:paraId="73A2CB94" w14:textId="77777777" w:rsidR="001A796B" w:rsidRPr="00775BCD" w:rsidRDefault="001A796B" w:rsidP="000C66AB">
            <w:pPr>
              <w:spacing w:before="60" w:after="60"/>
              <w:rPr>
                <w:rFonts w:ascii="Arial" w:hAnsi="Arial"/>
                <w:bCs/>
                <w:sz w:val="20"/>
                <w:szCs w:val="20"/>
              </w:rPr>
            </w:pPr>
          </w:p>
          <w:p w14:paraId="4768D2AB" w14:textId="77777777" w:rsidR="001A796B" w:rsidRPr="00775BCD" w:rsidRDefault="001A796B" w:rsidP="000C66AB">
            <w:pPr>
              <w:spacing w:before="60" w:after="60"/>
              <w:rPr>
                <w:rFonts w:ascii="Arial" w:hAnsi="Arial"/>
                <w:bCs/>
                <w:sz w:val="20"/>
                <w:szCs w:val="20"/>
              </w:rPr>
            </w:pPr>
          </w:p>
        </w:tc>
      </w:tr>
      <w:tr w:rsidR="001A796B" w:rsidRPr="00775BCD" w14:paraId="4BDFBA70" w14:textId="77777777" w:rsidTr="000C66AB">
        <w:trPr>
          <w:cantSplit/>
          <w:jc w:val="center"/>
        </w:trPr>
        <w:tc>
          <w:tcPr>
            <w:tcW w:w="8856" w:type="dxa"/>
            <w:gridSpan w:val="8"/>
            <w:vAlign w:val="center"/>
          </w:tcPr>
          <w:p w14:paraId="50A683F8"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t>Does this function depend on any services or products provided by outside suppliers?</w:t>
            </w:r>
          </w:p>
          <w:p w14:paraId="1F21A546"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sym w:font="Wingdings" w:char="F0A8"/>
            </w:r>
            <w:r w:rsidRPr="00775BCD">
              <w:rPr>
                <w:rFonts w:ascii="Arial" w:hAnsi="Arial"/>
                <w:bCs/>
                <w:sz w:val="20"/>
                <w:szCs w:val="20"/>
              </w:rPr>
              <w:t xml:space="preserve"> Yes   </w:t>
            </w:r>
            <w:r w:rsidRPr="00775BCD">
              <w:rPr>
                <w:rFonts w:ascii="Arial" w:hAnsi="Arial"/>
                <w:bCs/>
                <w:sz w:val="20"/>
                <w:szCs w:val="20"/>
              </w:rPr>
              <w:sym w:font="Wingdings" w:char="F0A8"/>
            </w:r>
            <w:r w:rsidRPr="00775BCD">
              <w:rPr>
                <w:rFonts w:ascii="Arial" w:hAnsi="Arial"/>
                <w:bCs/>
                <w:sz w:val="20"/>
                <w:szCs w:val="20"/>
              </w:rPr>
              <w:t xml:space="preserve"> No   if yes, please check type of supplier:  </w:t>
            </w:r>
            <w:r w:rsidRPr="00775BCD">
              <w:rPr>
                <w:rFonts w:ascii="Arial" w:hAnsi="Arial"/>
                <w:bCs/>
                <w:sz w:val="20"/>
                <w:szCs w:val="20"/>
              </w:rPr>
              <w:sym w:font="Wingdings" w:char="F0A8"/>
            </w:r>
            <w:r w:rsidRPr="00775BCD">
              <w:rPr>
                <w:rFonts w:ascii="Arial" w:hAnsi="Arial"/>
                <w:bCs/>
                <w:sz w:val="20"/>
                <w:szCs w:val="20"/>
              </w:rPr>
              <w:t xml:space="preserve"> Sole </w:t>
            </w:r>
            <w:r w:rsidRPr="00775BCD">
              <w:rPr>
                <w:rFonts w:ascii="Arial" w:hAnsi="Arial"/>
                <w:bCs/>
                <w:sz w:val="20"/>
                <w:szCs w:val="20"/>
              </w:rPr>
              <w:sym w:font="Wingdings" w:char="F0A8"/>
            </w:r>
            <w:r w:rsidRPr="00775BCD">
              <w:rPr>
                <w:rFonts w:ascii="Arial" w:hAnsi="Arial"/>
                <w:bCs/>
                <w:sz w:val="20"/>
                <w:szCs w:val="20"/>
              </w:rPr>
              <w:t xml:space="preserve"> Major </w:t>
            </w:r>
            <w:r w:rsidRPr="00775BCD">
              <w:rPr>
                <w:rFonts w:ascii="Arial" w:hAnsi="Arial"/>
                <w:bCs/>
                <w:sz w:val="20"/>
                <w:szCs w:val="20"/>
              </w:rPr>
              <w:sym w:font="Wingdings" w:char="F0A8"/>
            </w:r>
            <w:r w:rsidRPr="00775BCD">
              <w:rPr>
                <w:rFonts w:ascii="Arial" w:hAnsi="Arial"/>
                <w:bCs/>
                <w:sz w:val="20"/>
                <w:szCs w:val="20"/>
              </w:rPr>
              <w:t xml:space="preserve"> Many Alternatives     </w:t>
            </w:r>
          </w:p>
          <w:p w14:paraId="68CE42A6" w14:textId="77777777" w:rsidR="001A796B" w:rsidRPr="00775BCD" w:rsidRDefault="001A796B" w:rsidP="000C66AB">
            <w:pPr>
              <w:spacing w:before="60" w:after="60"/>
              <w:rPr>
                <w:rFonts w:ascii="Arial" w:hAnsi="Arial"/>
                <w:bCs/>
                <w:sz w:val="20"/>
                <w:szCs w:val="20"/>
              </w:rPr>
            </w:pPr>
          </w:p>
        </w:tc>
      </w:tr>
      <w:tr w:rsidR="001A796B" w:rsidRPr="00775BCD" w14:paraId="602E0DBD" w14:textId="77777777" w:rsidTr="000C66AB">
        <w:trPr>
          <w:cantSplit/>
          <w:jc w:val="center"/>
        </w:trPr>
        <w:tc>
          <w:tcPr>
            <w:tcW w:w="8856" w:type="dxa"/>
            <w:gridSpan w:val="8"/>
            <w:vAlign w:val="center"/>
          </w:tcPr>
          <w:p w14:paraId="61003640" w14:textId="77777777" w:rsidR="001A796B" w:rsidRPr="00775BCD" w:rsidRDefault="001A796B" w:rsidP="000C66AB">
            <w:pPr>
              <w:spacing w:before="60" w:after="60"/>
              <w:rPr>
                <w:rFonts w:ascii="Arial" w:hAnsi="Arial"/>
                <w:bCs/>
                <w:sz w:val="20"/>
                <w:szCs w:val="20"/>
              </w:rPr>
            </w:pPr>
            <w:r w:rsidRPr="00775BCD">
              <w:rPr>
                <w:rFonts w:ascii="Arial" w:hAnsi="Arial"/>
                <w:bCs/>
                <w:sz w:val="20"/>
                <w:szCs w:val="20"/>
              </w:rPr>
              <w:t>For every unit of time that this function is unavailable quantify the following:</w:t>
            </w:r>
          </w:p>
        </w:tc>
      </w:tr>
      <w:tr w:rsidR="001A796B" w:rsidRPr="00775BCD" w14:paraId="560BC491" w14:textId="77777777" w:rsidTr="000C66AB">
        <w:trPr>
          <w:cantSplit/>
          <w:jc w:val="center"/>
        </w:trPr>
        <w:tc>
          <w:tcPr>
            <w:tcW w:w="1265" w:type="dxa"/>
            <w:vAlign w:val="center"/>
          </w:tcPr>
          <w:p w14:paraId="61D1F95A" w14:textId="77777777" w:rsidR="001A796B" w:rsidRPr="00775BCD" w:rsidRDefault="001A796B" w:rsidP="000C66AB">
            <w:pPr>
              <w:spacing w:before="60" w:after="60"/>
              <w:rPr>
                <w:bCs/>
              </w:rPr>
            </w:pPr>
            <w:r w:rsidRPr="00775BCD">
              <w:rPr>
                <w:bCs/>
              </w:rPr>
              <w:t>Unit of time</w:t>
            </w:r>
          </w:p>
        </w:tc>
        <w:tc>
          <w:tcPr>
            <w:tcW w:w="1543" w:type="dxa"/>
            <w:vAlign w:val="center"/>
          </w:tcPr>
          <w:p w14:paraId="4F57EEE6" w14:textId="77777777" w:rsidR="001A796B" w:rsidRPr="00775BCD" w:rsidRDefault="001A796B" w:rsidP="000C66AB">
            <w:pPr>
              <w:spacing w:before="60" w:after="60"/>
              <w:jc w:val="center"/>
              <w:rPr>
                <w:rFonts w:ascii="Arial" w:hAnsi="Arial"/>
                <w:bCs/>
                <w:sz w:val="20"/>
                <w:szCs w:val="20"/>
              </w:rPr>
            </w:pPr>
            <w:r w:rsidRPr="00775BCD">
              <w:rPr>
                <w:rFonts w:ascii="Arial" w:hAnsi="Arial"/>
                <w:bCs/>
                <w:sz w:val="20"/>
                <w:szCs w:val="20"/>
              </w:rPr>
              <w:t>Direct Financial Loss</w:t>
            </w:r>
          </w:p>
        </w:tc>
        <w:tc>
          <w:tcPr>
            <w:tcW w:w="1530" w:type="dxa"/>
            <w:vAlign w:val="center"/>
          </w:tcPr>
          <w:p w14:paraId="7B74DB65" w14:textId="77777777" w:rsidR="001A796B" w:rsidRPr="00775BCD" w:rsidRDefault="001A796B" w:rsidP="000C66AB">
            <w:pPr>
              <w:spacing w:before="60" w:after="60"/>
              <w:jc w:val="center"/>
              <w:rPr>
                <w:rFonts w:ascii="Arial" w:hAnsi="Arial"/>
                <w:bCs/>
                <w:sz w:val="20"/>
                <w:szCs w:val="20"/>
              </w:rPr>
            </w:pPr>
            <w:r w:rsidRPr="00775BCD">
              <w:rPr>
                <w:rFonts w:ascii="Arial" w:hAnsi="Arial"/>
                <w:bCs/>
                <w:sz w:val="20"/>
                <w:szCs w:val="20"/>
              </w:rPr>
              <w:t>Legal Compliance Impact</w:t>
            </w:r>
          </w:p>
        </w:tc>
        <w:tc>
          <w:tcPr>
            <w:tcW w:w="1530" w:type="dxa"/>
            <w:gridSpan w:val="2"/>
            <w:vAlign w:val="center"/>
          </w:tcPr>
          <w:p w14:paraId="4D11BCD5" w14:textId="77777777" w:rsidR="001A796B" w:rsidRPr="00775BCD" w:rsidRDefault="001A796B" w:rsidP="000C66AB">
            <w:pPr>
              <w:spacing w:before="60" w:after="60"/>
              <w:jc w:val="center"/>
              <w:rPr>
                <w:rFonts w:ascii="Arial" w:hAnsi="Arial"/>
                <w:bCs/>
                <w:sz w:val="20"/>
                <w:szCs w:val="20"/>
              </w:rPr>
            </w:pPr>
            <w:r w:rsidRPr="00775BCD">
              <w:rPr>
                <w:rFonts w:ascii="Arial" w:hAnsi="Arial"/>
                <w:bCs/>
                <w:sz w:val="20"/>
                <w:szCs w:val="20"/>
              </w:rPr>
              <w:t>Impact on Customer Confidence</w:t>
            </w:r>
          </w:p>
        </w:tc>
        <w:tc>
          <w:tcPr>
            <w:tcW w:w="1530" w:type="dxa"/>
            <w:gridSpan w:val="2"/>
            <w:vAlign w:val="center"/>
          </w:tcPr>
          <w:p w14:paraId="3C861D0F" w14:textId="77777777" w:rsidR="001A796B" w:rsidRPr="00775BCD" w:rsidRDefault="001A796B" w:rsidP="000C66AB">
            <w:pPr>
              <w:spacing w:before="60" w:after="60"/>
              <w:jc w:val="center"/>
              <w:rPr>
                <w:rFonts w:ascii="Arial" w:hAnsi="Arial"/>
                <w:bCs/>
                <w:sz w:val="20"/>
                <w:szCs w:val="20"/>
              </w:rPr>
            </w:pPr>
            <w:r w:rsidRPr="00775BCD">
              <w:rPr>
                <w:rFonts w:ascii="Arial" w:hAnsi="Arial"/>
                <w:bCs/>
                <w:sz w:val="20"/>
                <w:szCs w:val="20"/>
              </w:rPr>
              <w:t>Loss of Supplier Confidence</w:t>
            </w:r>
          </w:p>
        </w:tc>
        <w:tc>
          <w:tcPr>
            <w:tcW w:w="1458" w:type="dxa"/>
            <w:vAlign w:val="center"/>
          </w:tcPr>
          <w:p w14:paraId="00158E96" w14:textId="77777777" w:rsidR="001A796B" w:rsidRPr="00775BCD" w:rsidRDefault="001A796B" w:rsidP="000C66AB">
            <w:pPr>
              <w:spacing w:before="60" w:after="60"/>
              <w:jc w:val="center"/>
              <w:rPr>
                <w:rFonts w:ascii="Arial" w:hAnsi="Arial"/>
                <w:bCs/>
                <w:sz w:val="20"/>
                <w:szCs w:val="20"/>
              </w:rPr>
            </w:pPr>
            <w:r w:rsidRPr="00775BCD">
              <w:rPr>
                <w:rFonts w:ascii="Arial" w:hAnsi="Arial"/>
                <w:bCs/>
                <w:sz w:val="20"/>
                <w:szCs w:val="20"/>
              </w:rPr>
              <w:t>Damaged Public Image</w:t>
            </w:r>
          </w:p>
        </w:tc>
      </w:tr>
      <w:tr w:rsidR="001A796B" w:rsidRPr="00775BCD" w14:paraId="7DDB0AF0" w14:textId="77777777" w:rsidTr="000C66AB">
        <w:trPr>
          <w:cantSplit/>
          <w:jc w:val="center"/>
        </w:trPr>
        <w:tc>
          <w:tcPr>
            <w:tcW w:w="1265" w:type="dxa"/>
            <w:vAlign w:val="center"/>
          </w:tcPr>
          <w:p w14:paraId="1C80D1BC" w14:textId="77777777" w:rsidR="001A796B" w:rsidRPr="00775BCD" w:rsidRDefault="001A796B" w:rsidP="000C66AB">
            <w:pPr>
              <w:spacing w:before="60" w:after="60"/>
              <w:jc w:val="center"/>
              <w:rPr>
                <w:bCs/>
              </w:rPr>
            </w:pPr>
            <w:r w:rsidRPr="00775BCD">
              <w:rPr>
                <w:bCs/>
              </w:rPr>
              <w:t>1 hour</w:t>
            </w:r>
          </w:p>
        </w:tc>
        <w:tc>
          <w:tcPr>
            <w:tcW w:w="1543" w:type="dxa"/>
            <w:vAlign w:val="center"/>
          </w:tcPr>
          <w:p w14:paraId="14FADF5C" w14:textId="77777777" w:rsidR="001A796B" w:rsidRPr="00775BCD" w:rsidRDefault="001A796B" w:rsidP="000C66AB">
            <w:pPr>
              <w:spacing w:before="60" w:after="60"/>
              <w:rPr>
                <w:rFonts w:ascii="Arial" w:hAnsi="Arial"/>
                <w:bCs/>
                <w:sz w:val="20"/>
                <w:szCs w:val="20"/>
              </w:rPr>
            </w:pPr>
          </w:p>
        </w:tc>
        <w:tc>
          <w:tcPr>
            <w:tcW w:w="1530" w:type="dxa"/>
            <w:vAlign w:val="center"/>
          </w:tcPr>
          <w:p w14:paraId="77577987" w14:textId="77777777" w:rsidR="001A796B" w:rsidRPr="00775BCD" w:rsidRDefault="001A796B" w:rsidP="000C66AB">
            <w:pPr>
              <w:spacing w:before="60" w:after="60"/>
              <w:rPr>
                <w:rFonts w:ascii="Arial" w:hAnsi="Arial"/>
                <w:bCs/>
                <w:sz w:val="20"/>
                <w:szCs w:val="20"/>
              </w:rPr>
            </w:pPr>
          </w:p>
        </w:tc>
        <w:tc>
          <w:tcPr>
            <w:tcW w:w="1530" w:type="dxa"/>
            <w:gridSpan w:val="2"/>
            <w:vAlign w:val="center"/>
          </w:tcPr>
          <w:p w14:paraId="71DE1737" w14:textId="77777777" w:rsidR="001A796B" w:rsidRPr="00775BCD" w:rsidRDefault="001A796B" w:rsidP="000C66AB">
            <w:pPr>
              <w:spacing w:before="60" w:after="60"/>
              <w:rPr>
                <w:rFonts w:ascii="Arial" w:hAnsi="Arial"/>
                <w:bCs/>
                <w:sz w:val="20"/>
                <w:szCs w:val="20"/>
              </w:rPr>
            </w:pPr>
          </w:p>
        </w:tc>
        <w:tc>
          <w:tcPr>
            <w:tcW w:w="1530" w:type="dxa"/>
            <w:gridSpan w:val="2"/>
            <w:vAlign w:val="center"/>
          </w:tcPr>
          <w:p w14:paraId="702D9DD3" w14:textId="77777777" w:rsidR="001A796B" w:rsidRPr="00775BCD" w:rsidRDefault="001A796B" w:rsidP="000C66AB">
            <w:pPr>
              <w:spacing w:before="60" w:after="60"/>
              <w:rPr>
                <w:rFonts w:ascii="Arial" w:hAnsi="Arial"/>
                <w:bCs/>
                <w:sz w:val="20"/>
                <w:szCs w:val="20"/>
              </w:rPr>
            </w:pPr>
          </w:p>
        </w:tc>
        <w:tc>
          <w:tcPr>
            <w:tcW w:w="1458" w:type="dxa"/>
            <w:vAlign w:val="center"/>
          </w:tcPr>
          <w:p w14:paraId="210CA9CE" w14:textId="77777777" w:rsidR="001A796B" w:rsidRPr="00775BCD" w:rsidRDefault="001A796B" w:rsidP="000C66AB">
            <w:pPr>
              <w:spacing w:before="60" w:after="60"/>
              <w:rPr>
                <w:rFonts w:ascii="Arial" w:hAnsi="Arial"/>
                <w:bCs/>
                <w:sz w:val="20"/>
                <w:szCs w:val="20"/>
              </w:rPr>
            </w:pPr>
          </w:p>
        </w:tc>
      </w:tr>
      <w:tr w:rsidR="001A796B" w:rsidRPr="00775BCD" w14:paraId="094320D3" w14:textId="77777777" w:rsidTr="000C66AB">
        <w:trPr>
          <w:cantSplit/>
          <w:jc w:val="center"/>
        </w:trPr>
        <w:tc>
          <w:tcPr>
            <w:tcW w:w="1265" w:type="dxa"/>
            <w:vAlign w:val="center"/>
          </w:tcPr>
          <w:p w14:paraId="573FA7DA" w14:textId="77777777" w:rsidR="001A796B" w:rsidRPr="00775BCD" w:rsidRDefault="001A796B" w:rsidP="000C66AB">
            <w:pPr>
              <w:spacing w:before="60" w:after="60"/>
              <w:jc w:val="center"/>
              <w:rPr>
                <w:bCs/>
              </w:rPr>
            </w:pPr>
            <w:r w:rsidRPr="00775BCD">
              <w:rPr>
                <w:bCs/>
              </w:rPr>
              <w:t>4 hours</w:t>
            </w:r>
          </w:p>
        </w:tc>
        <w:tc>
          <w:tcPr>
            <w:tcW w:w="1543" w:type="dxa"/>
            <w:vAlign w:val="center"/>
          </w:tcPr>
          <w:p w14:paraId="40172A0A" w14:textId="77777777" w:rsidR="001A796B" w:rsidRPr="00775BCD" w:rsidRDefault="001A796B" w:rsidP="000C66AB">
            <w:pPr>
              <w:spacing w:before="60" w:after="60"/>
              <w:rPr>
                <w:bCs/>
              </w:rPr>
            </w:pPr>
          </w:p>
        </w:tc>
        <w:tc>
          <w:tcPr>
            <w:tcW w:w="1530" w:type="dxa"/>
            <w:vAlign w:val="center"/>
          </w:tcPr>
          <w:p w14:paraId="53B4A549" w14:textId="77777777" w:rsidR="001A796B" w:rsidRPr="00775BCD" w:rsidRDefault="001A796B" w:rsidP="000C66AB">
            <w:pPr>
              <w:spacing w:before="60" w:after="60"/>
              <w:rPr>
                <w:bCs/>
              </w:rPr>
            </w:pPr>
          </w:p>
        </w:tc>
        <w:tc>
          <w:tcPr>
            <w:tcW w:w="1530" w:type="dxa"/>
            <w:gridSpan w:val="2"/>
            <w:vAlign w:val="center"/>
          </w:tcPr>
          <w:p w14:paraId="5435D1B0" w14:textId="77777777" w:rsidR="001A796B" w:rsidRPr="00775BCD" w:rsidRDefault="001A796B" w:rsidP="000C66AB">
            <w:pPr>
              <w:spacing w:before="60" w:after="60"/>
              <w:rPr>
                <w:bCs/>
              </w:rPr>
            </w:pPr>
          </w:p>
        </w:tc>
        <w:tc>
          <w:tcPr>
            <w:tcW w:w="1530" w:type="dxa"/>
            <w:gridSpan w:val="2"/>
            <w:vAlign w:val="center"/>
          </w:tcPr>
          <w:p w14:paraId="2FBA238E" w14:textId="77777777" w:rsidR="001A796B" w:rsidRPr="00775BCD" w:rsidRDefault="001A796B" w:rsidP="000C66AB">
            <w:pPr>
              <w:spacing w:before="60" w:after="60"/>
              <w:rPr>
                <w:bCs/>
              </w:rPr>
            </w:pPr>
          </w:p>
        </w:tc>
        <w:tc>
          <w:tcPr>
            <w:tcW w:w="1458" w:type="dxa"/>
            <w:vAlign w:val="center"/>
          </w:tcPr>
          <w:p w14:paraId="12F2D787" w14:textId="77777777" w:rsidR="001A796B" w:rsidRPr="00775BCD" w:rsidRDefault="001A796B" w:rsidP="000C66AB">
            <w:pPr>
              <w:spacing w:before="60" w:after="60"/>
              <w:rPr>
                <w:bCs/>
              </w:rPr>
            </w:pPr>
          </w:p>
        </w:tc>
      </w:tr>
      <w:tr w:rsidR="001A796B" w:rsidRPr="00775BCD" w14:paraId="6877E72E" w14:textId="77777777" w:rsidTr="000C66AB">
        <w:trPr>
          <w:cantSplit/>
          <w:jc w:val="center"/>
        </w:trPr>
        <w:tc>
          <w:tcPr>
            <w:tcW w:w="1265" w:type="dxa"/>
            <w:vAlign w:val="center"/>
          </w:tcPr>
          <w:p w14:paraId="6F4EFCC4" w14:textId="77777777" w:rsidR="001A796B" w:rsidRPr="00775BCD" w:rsidRDefault="001A796B" w:rsidP="000C66AB">
            <w:pPr>
              <w:spacing w:before="60" w:after="60"/>
              <w:jc w:val="center"/>
              <w:rPr>
                <w:bCs/>
              </w:rPr>
            </w:pPr>
            <w:r w:rsidRPr="00775BCD">
              <w:rPr>
                <w:bCs/>
              </w:rPr>
              <w:t>1 day</w:t>
            </w:r>
          </w:p>
        </w:tc>
        <w:tc>
          <w:tcPr>
            <w:tcW w:w="1543" w:type="dxa"/>
            <w:vAlign w:val="center"/>
          </w:tcPr>
          <w:p w14:paraId="4443DB4C" w14:textId="77777777" w:rsidR="001A796B" w:rsidRPr="00775BCD" w:rsidRDefault="001A796B" w:rsidP="000C66AB">
            <w:pPr>
              <w:spacing w:before="60" w:after="60"/>
              <w:rPr>
                <w:bCs/>
              </w:rPr>
            </w:pPr>
          </w:p>
        </w:tc>
        <w:tc>
          <w:tcPr>
            <w:tcW w:w="1530" w:type="dxa"/>
            <w:vAlign w:val="center"/>
          </w:tcPr>
          <w:p w14:paraId="7A40C241" w14:textId="77777777" w:rsidR="001A796B" w:rsidRPr="00775BCD" w:rsidRDefault="001A796B" w:rsidP="000C66AB">
            <w:pPr>
              <w:spacing w:before="60" w:after="60"/>
              <w:rPr>
                <w:bCs/>
              </w:rPr>
            </w:pPr>
          </w:p>
        </w:tc>
        <w:tc>
          <w:tcPr>
            <w:tcW w:w="1530" w:type="dxa"/>
            <w:gridSpan w:val="2"/>
            <w:vAlign w:val="center"/>
          </w:tcPr>
          <w:p w14:paraId="21693B0A" w14:textId="77777777" w:rsidR="001A796B" w:rsidRPr="00775BCD" w:rsidRDefault="001A796B" w:rsidP="000C66AB">
            <w:pPr>
              <w:spacing w:before="60" w:after="60"/>
              <w:rPr>
                <w:bCs/>
              </w:rPr>
            </w:pPr>
          </w:p>
        </w:tc>
        <w:tc>
          <w:tcPr>
            <w:tcW w:w="1530" w:type="dxa"/>
            <w:gridSpan w:val="2"/>
            <w:vAlign w:val="center"/>
          </w:tcPr>
          <w:p w14:paraId="5D0AB92F" w14:textId="77777777" w:rsidR="001A796B" w:rsidRPr="00775BCD" w:rsidRDefault="001A796B" w:rsidP="000C66AB">
            <w:pPr>
              <w:spacing w:before="60" w:after="60"/>
              <w:rPr>
                <w:bCs/>
              </w:rPr>
            </w:pPr>
          </w:p>
        </w:tc>
        <w:tc>
          <w:tcPr>
            <w:tcW w:w="1458" w:type="dxa"/>
            <w:vAlign w:val="center"/>
          </w:tcPr>
          <w:p w14:paraId="7F6F3602" w14:textId="77777777" w:rsidR="001A796B" w:rsidRPr="00775BCD" w:rsidRDefault="001A796B" w:rsidP="000C66AB">
            <w:pPr>
              <w:spacing w:before="60" w:after="60"/>
              <w:rPr>
                <w:bCs/>
              </w:rPr>
            </w:pPr>
          </w:p>
        </w:tc>
      </w:tr>
      <w:tr w:rsidR="001A796B" w:rsidRPr="00775BCD" w14:paraId="544ADEED" w14:textId="77777777" w:rsidTr="000C66AB">
        <w:trPr>
          <w:cantSplit/>
          <w:jc w:val="center"/>
        </w:trPr>
        <w:tc>
          <w:tcPr>
            <w:tcW w:w="1265" w:type="dxa"/>
            <w:vAlign w:val="center"/>
          </w:tcPr>
          <w:p w14:paraId="5AECC4AC" w14:textId="77777777" w:rsidR="001A796B" w:rsidRPr="00775BCD" w:rsidRDefault="001A796B" w:rsidP="000C66AB">
            <w:pPr>
              <w:spacing w:before="60" w:after="60"/>
              <w:jc w:val="center"/>
              <w:rPr>
                <w:bCs/>
              </w:rPr>
            </w:pPr>
            <w:r w:rsidRPr="00775BCD">
              <w:rPr>
                <w:bCs/>
              </w:rPr>
              <w:t>2 days</w:t>
            </w:r>
          </w:p>
        </w:tc>
        <w:tc>
          <w:tcPr>
            <w:tcW w:w="1543" w:type="dxa"/>
            <w:vAlign w:val="center"/>
          </w:tcPr>
          <w:p w14:paraId="4841E914" w14:textId="77777777" w:rsidR="001A796B" w:rsidRPr="00775BCD" w:rsidRDefault="001A796B" w:rsidP="000C66AB">
            <w:pPr>
              <w:spacing w:before="60" w:after="60"/>
              <w:rPr>
                <w:bCs/>
              </w:rPr>
            </w:pPr>
          </w:p>
        </w:tc>
        <w:tc>
          <w:tcPr>
            <w:tcW w:w="1530" w:type="dxa"/>
            <w:vAlign w:val="center"/>
          </w:tcPr>
          <w:p w14:paraId="23978201" w14:textId="77777777" w:rsidR="001A796B" w:rsidRPr="00775BCD" w:rsidRDefault="001A796B" w:rsidP="000C66AB">
            <w:pPr>
              <w:spacing w:before="60" w:after="60"/>
              <w:rPr>
                <w:bCs/>
              </w:rPr>
            </w:pPr>
          </w:p>
        </w:tc>
        <w:tc>
          <w:tcPr>
            <w:tcW w:w="1530" w:type="dxa"/>
            <w:gridSpan w:val="2"/>
            <w:vAlign w:val="center"/>
          </w:tcPr>
          <w:p w14:paraId="06631CC2" w14:textId="77777777" w:rsidR="001A796B" w:rsidRPr="00775BCD" w:rsidRDefault="001A796B" w:rsidP="000C66AB">
            <w:pPr>
              <w:spacing w:before="60" w:after="60"/>
              <w:rPr>
                <w:bCs/>
              </w:rPr>
            </w:pPr>
          </w:p>
        </w:tc>
        <w:tc>
          <w:tcPr>
            <w:tcW w:w="1530" w:type="dxa"/>
            <w:gridSpan w:val="2"/>
            <w:vAlign w:val="center"/>
          </w:tcPr>
          <w:p w14:paraId="23530164" w14:textId="77777777" w:rsidR="001A796B" w:rsidRPr="00775BCD" w:rsidRDefault="001A796B" w:rsidP="000C66AB">
            <w:pPr>
              <w:spacing w:before="60" w:after="60"/>
              <w:rPr>
                <w:bCs/>
              </w:rPr>
            </w:pPr>
          </w:p>
        </w:tc>
        <w:tc>
          <w:tcPr>
            <w:tcW w:w="1458" w:type="dxa"/>
            <w:vAlign w:val="center"/>
          </w:tcPr>
          <w:p w14:paraId="426914AC" w14:textId="77777777" w:rsidR="001A796B" w:rsidRPr="00775BCD" w:rsidRDefault="001A796B" w:rsidP="000C66AB">
            <w:pPr>
              <w:spacing w:before="60" w:after="60"/>
              <w:rPr>
                <w:bCs/>
              </w:rPr>
            </w:pPr>
          </w:p>
        </w:tc>
      </w:tr>
      <w:tr w:rsidR="001A796B" w:rsidRPr="00775BCD" w14:paraId="38A1E2C0" w14:textId="77777777" w:rsidTr="000C66AB">
        <w:trPr>
          <w:cantSplit/>
          <w:jc w:val="center"/>
        </w:trPr>
        <w:tc>
          <w:tcPr>
            <w:tcW w:w="1265" w:type="dxa"/>
            <w:vAlign w:val="center"/>
          </w:tcPr>
          <w:p w14:paraId="57571F22" w14:textId="77777777" w:rsidR="001A796B" w:rsidRPr="00775BCD" w:rsidRDefault="001A796B" w:rsidP="000C66AB">
            <w:pPr>
              <w:spacing w:before="60" w:after="60"/>
              <w:jc w:val="center"/>
              <w:rPr>
                <w:bCs/>
              </w:rPr>
            </w:pPr>
            <w:r w:rsidRPr="00775BCD">
              <w:rPr>
                <w:bCs/>
              </w:rPr>
              <w:t>1 week</w:t>
            </w:r>
          </w:p>
        </w:tc>
        <w:tc>
          <w:tcPr>
            <w:tcW w:w="1543" w:type="dxa"/>
            <w:vAlign w:val="center"/>
          </w:tcPr>
          <w:p w14:paraId="445250EA" w14:textId="77777777" w:rsidR="001A796B" w:rsidRPr="00775BCD" w:rsidRDefault="001A796B" w:rsidP="000C66AB">
            <w:pPr>
              <w:spacing w:before="60" w:after="60"/>
              <w:rPr>
                <w:bCs/>
              </w:rPr>
            </w:pPr>
          </w:p>
        </w:tc>
        <w:tc>
          <w:tcPr>
            <w:tcW w:w="1530" w:type="dxa"/>
            <w:vAlign w:val="center"/>
          </w:tcPr>
          <w:p w14:paraId="24F6FAA0" w14:textId="77777777" w:rsidR="001A796B" w:rsidRPr="00775BCD" w:rsidRDefault="001A796B" w:rsidP="000C66AB">
            <w:pPr>
              <w:spacing w:before="60" w:after="60"/>
              <w:rPr>
                <w:bCs/>
              </w:rPr>
            </w:pPr>
          </w:p>
        </w:tc>
        <w:tc>
          <w:tcPr>
            <w:tcW w:w="1530" w:type="dxa"/>
            <w:gridSpan w:val="2"/>
            <w:vAlign w:val="center"/>
          </w:tcPr>
          <w:p w14:paraId="31F988E5" w14:textId="77777777" w:rsidR="001A796B" w:rsidRPr="00775BCD" w:rsidRDefault="001A796B" w:rsidP="000C66AB">
            <w:pPr>
              <w:spacing w:before="60" w:after="60"/>
              <w:rPr>
                <w:bCs/>
              </w:rPr>
            </w:pPr>
          </w:p>
        </w:tc>
        <w:tc>
          <w:tcPr>
            <w:tcW w:w="1530" w:type="dxa"/>
            <w:gridSpan w:val="2"/>
            <w:vAlign w:val="center"/>
          </w:tcPr>
          <w:p w14:paraId="4D057895" w14:textId="77777777" w:rsidR="001A796B" w:rsidRPr="00775BCD" w:rsidRDefault="001A796B" w:rsidP="000C66AB">
            <w:pPr>
              <w:spacing w:before="60" w:after="60"/>
              <w:rPr>
                <w:bCs/>
              </w:rPr>
            </w:pPr>
          </w:p>
        </w:tc>
        <w:tc>
          <w:tcPr>
            <w:tcW w:w="1458" w:type="dxa"/>
            <w:vAlign w:val="center"/>
          </w:tcPr>
          <w:p w14:paraId="65EFB93A" w14:textId="77777777" w:rsidR="001A796B" w:rsidRPr="00775BCD" w:rsidRDefault="001A796B" w:rsidP="000C66AB">
            <w:pPr>
              <w:spacing w:before="60" w:after="60"/>
              <w:rPr>
                <w:bCs/>
              </w:rPr>
            </w:pPr>
          </w:p>
        </w:tc>
      </w:tr>
      <w:tr w:rsidR="001A796B" w:rsidRPr="00775BCD" w14:paraId="0666EBC4" w14:textId="77777777" w:rsidTr="000C66AB">
        <w:trPr>
          <w:cantSplit/>
          <w:jc w:val="center"/>
        </w:trPr>
        <w:tc>
          <w:tcPr>
            <w:tcW w:w="1265" w:type="dxa"/>
            <w:vAlign w:val="center"/>
          </w:tcPr>
          <w:p w14:paraId="3584C32E" w14:textId="77777777" w:rsidR="001A796B" w:rsidRPr="00775BCD" w:rsidRDefault="001A796B" w:rsidP="000C66AB">
            <w:pPr>
              <w:spacing w:before="60" w:after="60"/>
              <w:jc w:val="center"/>
              <w:rPr>
                <w:bCs/>
              </w:rPr>
            </w:pPr>
            <w:r w:rsidRPr="00775BCD">
              <w:rPr>
                <w:bCs/>
              </w:rPr>
              <w:t>2 weeks</w:t>
            </w:r>
          </w:p>
        </w:tc>
        <w:tc>
          <w:tcPr>
            <w:tcW w:w="1543" w:type="dxa"/>
            <w:vAlign w:val="center"/>
          </w:tcPr>
          <w:p w14:paraId="414096F9" w14:textId="77777777" w:rsidR="001A796B" w:rsidRPr="00775BCD" w:rsidRDefault="001A796B" w:rsidP="000C66AB">
            <w:pPr>
              <w:spacing w:before="60" w:after="60"/>
              <w:rPr>
                <w:bCs/>
              </w:rPr>
            </w:pPr>
          </w:p>
        </w:tc>
        <w:tc>
          <w:tcPr>
            <w:tcW w:w="1530" w:type="dxa"/>
            <w:vAlign w:val="center"/>
          </w:tcPr>
          <w:p w14:paraId="65ECB16F" w14:textId="77777777" w:rsidR="001A796B" w:rsidRPr="00775BCD" w:rsidRDefault="001A796B" w:rsidP="000C66AB">
            <w:pPr>
              <w:spacing w:before="60" w:after="60"/>
              <w:rPr>
                <w:bCs/>
              </w:rPr>
            </w:pPr>
          </w:p>
        </w:tc>
        <w:tc>
          <w:tcPr>
            <w:tcW w:w="1530" w:type="dxa"/>
            <w:gridSpan w:val="2"/>
            <w:vAlign w:val="center"/>
          </w:tcPr>
          <w:p w14:paraId="445FED81" w14:textId="77777777" w:rsidR="001A796B" w:rsidRPr="00775BCD" w:rsidRDefault="001A796B" w:rsidP="000C66AB">
            <w:pPr>
              <w:spacing w:before="60" w:after="60"/>
              <w:rPr>
                <w:bCs/>
              </w:rPr>
            </w:pPr>
          </w:p>
        </w:tc>
        <w:tc>
          <w:tcPr>
            <w:tcW w:w="1530" w:type="dxa"/>
            <w:gridSpan w:val="2"/>
            <w:vAlign w:val="center"/>
          </w:tcPr>
          <w:p w14:paraId="2F274335" w14:textId="77777777" w:rsidR="001A796B" w:rsidRPr="00775BCD" w:rsidRDefault="001A796B" w:rsidP="000C66AB">
            <w:pPr>
              <w:spacing w:before="60" w:after="60"/>
              <w:rPr>
                <w:bCs/>
              </w:rPr>
            </w:pPr>
          </w:p>
        </w:tc>
        <w:tc>
          <w:tcPr>
            <w:tcW w:w="1458" w:type="dxa"/>
            <w:vAlign w:val="center"/>
          </w:tcPr>
          <w:p w14:paraId="104A1DD3" w14:textId="77777777" w:rsidR="001A796B" w:rsidRPr="00775BCD" w:rsidRDefault="001A796B" w:rsidP="000C66AB">
            <w:pPr>
              <w:spacing w:before="60" w:after="60"/>
              <w:rPr>
                <w:bCs/>
              </w:rPr>
            </w:pPr>
          </w:p>
        </w:tc>
      </w:tr>
    </w:tbl>
    <w:p w14:paraId="267944DA" w14:textId="77777777" w:rsidR="009F4E72" w:rsidRPr="00775BCD" w:rsidRDefault="009F4E72">
      <w:pPr>
        <w:pStyle w:val="Instructions"/>
        <w:rPr>
          <w:rFonts w:ascii="Arial" w:hAnsi="Arial"/>
          <w:bCs/>
          <w:sz w:val="22"/>
          <w:szCs w:val="22"/>
        </w:rPr>
      </w:pPr>
    </w:p>
    <w:p w14:paraId="327E19F0" w14:textId="77777777" w:rsidR="009F4E72" w:rsidRPr="00775BCD" w:rsidRDefault="009F4E72">
      <w:pPr>
        <w:pStyle w:val="Instructions"/>
        <w:rPr>
          <w:rFonts w:ascii="Arial" w:hAnsi="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228"/>
      </w:tblGrid>
      <w:tr w:rsidR="00775BCD" w:rsidRPr="00775BCD" w14:paraId="7AFFCED1" w14:textId="77777777" w:rsidTr="000C66AB">
        <w:trPr>
          <w:cantSplit/>
          <w:jc w:val="center"/>
        </w:trPr>
        <w:tc>
          <w:tcPr>
            <w:tcW w:w="8856" w:type="dxa"/>
            <w:gridSpan w:val="2"/>
            <w:vAlign w:val="center"/>
          </w:tcPr>
          <w:p w14:paraId="3CC46131" w14:textId="77777777" w:rsidR="00775BCD" w:rsidRPr="00775BCD" w:rsidRDefault="00775BCD" w:rsidP="000C66AB">
            <w:pPr>
              <w:spacing w:before="60" w:after="60"/>
              <w:rPr>
                <w:rFonts w:ascii="Arial" w:hAnsi="Arial"/>
                <w:bCs/>
                <w:sz w:val="20"/>
                <w:szCs w:val="20"/>
              </w:rPr>
            </w:pPr>
            <w:r w:rsidRPr="00775BCD">
              <w:rPr>
                <w:rFonts w:ascii="Arial" w:hAnsi="Arial"/>
                <w:bCs/>
                <w:sz w:val="20"/>
                <w:szCs w:val="20"/>
              </w:rPr>
              <w:lastRenderedPageBreak/>
              <w:t>What legal compliance issues would be created?</w:t>
            </w:r>
          </w:p>
          <w:p w14:paraId="54D15EC1" w14:textId="77777777" w:rsidR="00775BCD" w:rsidRPr="00775BCD" w:rsidRDefault="00775BCD" w:rsidP="000C66AB">
            <w:pPr>
              <w:spacing w:before="60" w:after="60"/>
              <w:rPr>
                <w:rFonts w:ascii="Arial" w:hAnsi="Arial"/>
                <w:bCs/>
                <w:sz w:val="20"/>
                <w:szCs w:val="20"/>
              </w:rPr>
            </w:pPr>
          </w:p>
          <w:p w14:paraId="7F2CF6AA" w14:textId="77777777" w:rsidR="00775BCD" w:rsidRPr="00775BCD" w:rsidRDefault="00775BCD" w:rsidP="000C66AB">
            <w:pPr>
              <w:spacing w:before="60" w:after="60"/>
              <w:rPr>
                <w:rFonts w:ascii="Arial" w:hAnsi="Arial"/>
                <w:bCs/>
                <w:sz w:val="20"/>
                <w:szCs w:val="20"/>
              </w:rPr>
            </w:pPr>
          </w:p>
        </w:tc>
      </w:tr>
      <w:tr w:rsidR="00775BCD" w:rsidRPr="00775BCD" w14:paraId="4DC3AF9C" w14:textId="77777777" w:rsidTr="000C66AB">
        <w:trPr>
          <w:cantSplit/>
          <w:jc w:val="center"/>
        </w:trPr>
        <w:tc>
          <w:tcPr>
            <w:tcW w:w="8856" w:type="dxa"/>
            <w:gridSpan w:val="2"/>
            <w:vAlign w:val="center"/>
          </w:tcPr>
          <w:p w14:paraId="42AE19E4" w14:textId="77777777" w:rsidR="00775BCD" w:rsidRPr="00775BCD" w:rsidRDefault="00775BCD" w:rsidP="000C66AB">
            <w:pPr>
              <w:spacing w:before="60" w:after="60"/>
              <w:rPr>
                <w:rFonts w:ascii="Arial" w:hAnsi="Arial"/>
                <w:bCs/>
                <w:sz w:val="20"/>
                <w:szCs w:val="20"/>
              </w:rPr>
            </w:pPr>
            <w:r w:rsidRPr="00775BCD">
              <w:rPr>
                <w:rFonts w:ascii="Arial" w:hAnsi="Arial"/>
                <w:bCs/>
                <w:sz w:val="20"/>
                <w:szCs w:val="20"/>
              </w:rPr>
              <w:t>Describe the impact on customer/employee/student confidence:</w:t>
            </w:r>
          </w:p>
          <w:p w14:paraId="2C24244F" w14:textId="77777777" w:rsidR="00775BCD" w:rsidRPr="00775BCD" w:rsidRDefault="00775BCD" w:rsidP="000C66AB">
            <w:pPr>
              <w:spacing w:before="60" w:after="60"/>
              <w:rPr>
                <w:rFonts w:ascii="Arial" w:hAnsi="Arial"/>
                <w:bCs/>
                <w:sz w:val="20"/>
                <w:szCs w:val="20"/>
              </w:rPr>
            </w:pPr>
          </w:p>
          <w:p w14:paraId="0191B46F" w14:textId="77777777" w:rsidR="00775BCD" w:rsidRPr="00775BCD" w:rsidRDefault="00775BCD" w:rsidP="000C66AB">
            <w:pPr>
              <w:spacing w:before="60" w:after="60"/>
              <w:rPr>
                <w:rFonts w:ascii="Arial" w:hAnsi="Arial"/>
                <w:bCs/>
                <w:sz w:val="20"/>
                <w:szCs w:val="20"/>
              </w:rPr>
            </w:pPr>
          </w:p>
        </w:tc>
      </w:tr>
      <w:tr w:rsidR="00775BCD" w:rsidRPr="00775BCD" w14:paraId="17A3593A" w14:textId="77777777" w:rsidTr="000C66AB">
        <w:trPr>
          <w:cantSplit/>
          <w:jc w:val="center"/>
        </w:trPr>
        <w:tc>
          <w:tcPr>
            <w:tcW w:w="8856" w:type="dxa"/>
            <w:gridSpan w:val="2"/>
            <w:vAlign w:val="center"/>
          </w:tcPr>
          <w:p w14:paraId="6734D0BB" w14:textId="77777777" w:rsidR="00775BCD" w:rsidRPr="00775BCD" w:rsidRDefault="00775BCD" w:rsidP="000C66AB">
            <w:pPr>
              <w:spacing w:before="60" w:after="60"/>
              <w:rPr>
                <w:rFonts w:ascii="Arial" w:hAnsi="Arial"/>
                <w:bCs/>
                <w:sz w:val="20"/>
                <w:szCs w:val="20"/>
              </w:rPr>
            </w:pPr>
            <w:r w:rsidRPr="00775BCD">
              <w:rPr>
                <w:rFonts w:ascii="Arial" w:hAnsi="Arial"/>
                <w:bCs/>
                <w:sz w:val="20"/>
                <w:szCs w:val="20"/>
              </w:rPr>
              <w:t>Describe the loss of supplier confidence created:</w:t>
            </w:r>
          </w:p>
          <w:p w14:paraId="70389229" w14:textId="77777777" w:rsidR="00775BCD" w:rsidRPr="00775BCD" w:rsidRDefault="00775BCD" w:rsidP="000C66AB">
            <w:pPr>
              <w:spacing w:before="60" w:after="60"/>
              <w:rPr>
                <w:rFonts w:ascii="Arial" w:hAnsi="Arial"/>
                <w:bCs/>
                <w:sz w:val="20"/>
                <w:szCs w:val="20"/>
              </w:rPr>
            </w:pPr>
          </w:p>
          <w:p w14:paraId="454C353E" w14:textId="77777777" w:rsidR="00775BCD" w:rsidRPr="00775BCD" w:rsidRDefault="00775BCD" w:rsidP="000C66AB">
            <w:pPr>
              <w:spacing w:before="60" w:after="60"/>
              <w:rPr>
                <w:rFonts w:ascii="Arial" w:hAnsi="Arial"/>
                <w:bCs/>
                <w:sz w:val="20"/>
                <w:szCs w:val="20"/>
              </w:rPr>
            </w:pPr>
          </w:p>
        </w:tc>
      </w:tr>
      <w:tr w:rsidR="00775BCD" w:rsidRPr="00775BCD" w14:paraId="0ADD10B8" w14:textId="77777777" w:rsidTr="000C66AB">
        <w:trPr>
          <w:cantSplit/>
          <w:jc w:val="center"/>
        </w:trPr>
        <w:tc>
          <w:tcPr>
            <w:tcW w:w="8856" w:type="dxa"/>
            <w:gridSpan w:val="2"/>
            <w:vAlign w:val="center"/>
          </w:tcPr>
          <w:p w14:paraId="70A2C768" w14:textId="4C0DC699" w:rsidR="00775BCD" w:rsidRPr="00775BCD" w:rsidRDefault="00775BCD" w:rsidP="000C66AB">
            <w:pPr>
              <w:spacing w:before="60" w:after="60"/>
              <w:rPr>
                <w:rFonts w:ascii="Arial" w:hAnsi="Arial"/>
                <w:bCs/>
                <w:sz w:val="20"/>
                <w:szCs w:val="20"/>
              </w:rPr>
            </w:pPr>
            <w:r w:rsidRPr="00775BCD">
              <w:rPr>
                <w:rFonts w:ascii="Arial" w:hAnsi="Arial"/>
                <w:bCs/>
                <w:sz w:val="20"/>
                <w:szCs w:val="20"/>
              </w:rPr>
              <w:t>Describe the damage that would be caused</w:t>
            </w:r>
            <w:r w:rsidR="00067F16">
              <w:rPr>
                <w:rFonts w:ascii="Arial" w:hAnsi="Arial"/>
                <w:bCs/>
                <w:sz w:val="20"/>
                <w:szCs w:val="20"/>
              </w:rPr>
              <w:t xml:space="preserve"> for</w:t>
            </w:r>
            <w:r w:rsidRPr="00775BCD">
              <w:rPr>
                <w:rFonts w:ascii="Arial" w:hAnsi="Arial"/>
                <w:bCs/>
                <w:sz w:val="20"/>
                <w:szCs w:val="20"/>
              </w:rPr>
              <w:t xml:space="preserve"> our public image:</w:t>
            </w:r>
          </w:p>
          <w:p w14:paraId="2FC8C99B" w14:textId="77777777" w:rsidR="00775BCD" w:rsidRPr="00775BCD" w:rsidRDefault="00775BCD" w:rsidP="000C66AB">
            <w:pPr>
              <w:spacing w:before="60" w:after="60"/>
              <w:rPr>
                <w:rFonts w:ascii="Arial" w:hAnsi="Arial"/>
                <w:bCs/>
                <w:sz w:val="20"/>
                <w:szCs w:val="20"/>
              </w:rPr>
            </w:pPr>
          </w:p>
          <w:p w14:paraId="44EB1DA5" w14:textId="77777777" w:rsidR="00775BCD" w:rsidRPr="00775BCD" w:rsidRDefault="00775BCD" w:rsidP="000C66AB">
            <w:pPr>
              <w:spacing w:before="60" w:after="60"/>
              <w:rPr>
                <w:rFonts w:ascii="Arial" w:hAnsi="Arial"/>
                <w:bCs/>
                <w:sz w:val="20"/>
                <w:szCs w:val="20"/>
              </w:rPr>
            </w:pPr>
          </w:p>
        </w:tc>
      </w:tr>
      <w:tr w:rsidR="00775BCD" w:rsidRPr="00775BCD" w14:paraId="229F3583" w14:textId="77777777" w:rsidTr="000C66AB">
        <w:trPr>
          <w:cantSplit/>
          <w:jc w:val="center"/>
        </w:trPr>
        <w:tc>
          <w:tcPr>
            <w:tcW w:w="8856" w:type="dxa"/>
            <w:gridSpan w:val="2"/>
            <w:vAlign w:val="center"/>
          </w:tcPr>
          <w:p w14:paraId="5DD72B26" w14:textId="77777777" w:rsidR="00775BCD" w:rsidRPr="00775BCD" w:rsidRDefault="00775BCD" w:rsidP="000C66AB">
            <w:pPr>
              <w:spacing w:before="60" w:after="60"/>
              <w:rPr>
                <w:rFonts w:ascii="Arial" w:hAnsi="Arial"/>
                <w:bCs/>
                <w:sz w:val="20"/>
                <w:szCs w:val="20"/>
              </w:rPr>
            </w:pPr>
            <w:r w:rsidRPr="00775BCD">
              <w:rPr>
                <w:rFonts w:ascii="Arial" w:hAnsi="Arial"/>
                <w:bCs/>
                <w:sz w:val="20"/>
                <w:szCs w:val="20"/>
              </w:rPr>
              <w:t>What critical documents are created, used or stored by this department function:</w:t>
            </w:r>
          </w:p>
        </w:tc>
      </w:tr>
      <w:tr w:rsidR="00775BCD" w:rsidRPr="00775BCD" w14:paraId="1CD2663A" w14:textId="77777777" w:rsidTr="000C66AB">
        <w:trPr>
          <w:cantSplit/>
          <w:jc w:val="center"/>
        </w:trPr>
        <w:tc>
          <w:tcPr>
            <w:tcW w:w="2628" w:type="dxa"/>
            <w:vAlign w:val="center"/>
          </w:tcPr>
          <w:p w14:paraId="50D49ADC" w14:textId="77777777" w:rsidR="00775BCD" w:rsidRPr="00775BCD" w:rsidRDefault="00775BCD" w:rsidP="000C66AB">
            <w:pPr>
              <w:spacing w:before="60" w:after="60"/>
              <w:rPr>
                <w:rFonts w:ascii="Arial" w:hAnsi="Arial"/>
                <w:bCs/>
                <w:sz w:val="20"/>
                <w:szCs w:val="20"/>
              </w:rPr>
            </w:pPr>
            <w:r w:rsidRPr="00775BCD">
              <w:rPr>
                <w:rFonts w:ascii="Arial" w:hAnsi="Arial"/>
                <w:bCs/>
                <w:sz w:val="20"/>
                <w:szCs w:val="20"/>
              </w:rPr>
              <w:t>Document Name</w:t>
            </w:r>
          </w:p>
        </w:tc>
        <w:tc>
          <w:tcPr>
            <w:tcW w:w="6228" w:type="dxa"/>
            <w:vAlign w:val="center"/>
          </w:tcPr>
          <w:p w14:paraId="0745D393" w14:textId="77777777" w:rsidR="00775BCD" w:rsidRPr="00775BCD" w:rsidRDefault="00775BCD" w:rsidP="000C66AB">
            <w:pPr>
              <w:spacing w:before="60" w:after="60"/>
              <w:rPr>
                <w:rFonts w:ascii="Arial" w:hAnsi="Arial"/>
                <w:bCs/>
                <w:sz w:val="20"/>
                <w:szCs w:val="20"/>
              </w:rPr>
            </w:pPr>
            <w:r w:rsidRPr="00775BCD">
              <w:rPr>
                <w:rFonts w:ascii="Arial" w:hAnsi="Arial"/>
                <w:bCs/>
                <w:sz w:val="20"/>
                <w:szCs w:val="20"/>
              </w:rPr>
              <w:t>Purpose</w:t>
            </w:r>
          </w:p>
        </w:tc>
      </w:tr>
      <w:tr w:rsidR="00775BCD" w:rsidRPr="00775BCD" w14:paraId="3A7E18C1" w14:textId="77777777" w:rsidTr="000C66AB">
        <w:trPr>
          <w:cantSplit/>
          <w:jc w:val="center"/>
        </w:trPr>
        <w:tc>
          <w:tcPr>
            <w:tcW w:w="2628" w:type="dxa"/>
            <w:vAlign w:val="center"/>
          </w:tcPr>
          <w:p w14:paraId="4EA87EE9" w14:textId="77777777" w:rsidR="00775BCD" w:rsidRPr="00775BCD" w:rsidRDefault="00775BCD" w:rsidP="000C66AB">
            <w:pPr>
              <w:spacing w:before="60" w:after="60"/>
              <w:rPr>
                <w:rFonts w:ascii="Arial" w:hAnsi="Arial"/>
                <w:bCs/>
                <w:sz w:val="20"/>
                <w:szCs w:val="20"/>
              </w:rPr>
            </w:pPr>
          </w:p>
        </w:tc>
        <w:tc>
          <w:tcPr>
            <w:tcW w:w="6228" w:type="dxa"/>
            <w:vAlign w:val="center"/>
          </w:tcPr>
          <w:p w14:paraId="31198132" w14:textId="77777777" w:rsidR="00775BCD" w:rsidRPr="00775BCD" w:rsidRDefault="00775BCD" w:rsidP="000C66AB">
            <w:pPr>
              <w:spacing w:before="60" w:after="60"/>
              <w:rPr>
                <w:rFonts w:ascii="Arial" w:hAnsi="Arial"/>
                <w:bCs/>
                <w:sz w:val="20"/>
                <w:szCs w:val="20"/>
              </w:rPr>
            </w:pPr>
          </w:p>
        </w:tc>
      </w:tr>
      <w:tr w:rsidR="00775BCD" w:rsidRPr="00775BCD" w14:paraId="747DF02D" w14:textId="77777777" w:rsidTr="000C66AB">
        <w:trPr>
          <w:cantSplit/>
          <w:jc w:val="center"/>
        </w:trPr>
        <w:tc>
          <w:tcPr>
            <w:tcW w:w="2628" w:type="dxa"/>
            <w:vAlign w:val="center"/>
          </w:tcPr>
          <w:p w14:paraId="128889CB" w14:textId="77777777" w:rsidR="00775BCD" w:rsidRPr="00775BCD" w:rsidRDefault="00775BCD" w:rsidP="000C66AB">
            <w:pPr>
              <w:spacing w:before="60" w:after="60"/>
              <w:rPr>
                <w:rFonts w:ascii="Arial" w:hAnsi="Arial"/>
                <w:bCs/>
                <w:sz w:val="20"/>
                <w:szCs w:val="20"/>
              </w:rPr>
            </w:pPr>
          </w:p>
        </w:tc>
        <w:tc>
          <w:tcPr>
            <w:tcW w:w="6228" w:type="dxa"/>
            <w:vAlign w:val="center"/>
          </w:tcPr>
          <w:p w14:paraId="1B1AF6E2" w14:textId="77777777" w:rsidR="00775BCD" w:rsidRPr="00775BCD" w:rsidRDefault="00775BCD" w:rsidP="000C66AB">
            <w:pPr>
              <w:spacing w:before="60" w:after="60"/>
              <w:rPr>
                <w:rFonts w:ascii="Arial" w:hAnsi="Arial"/>
                <w:bCs/>
                <w:sz w:val="20"/>
                <w:szCs w:val="20"/>
              </w:rPr>
            </w:pPr>
          </w:p>
        </w:tc>
      </w:tr>
      <w:tr w:rsidR="00775BCD" w:rsidRPr="00775BCD" w14:paraId="0132CADC" w14:textId="77777777" w:rsidTr="000C66AB">
        <w:trPr>
          <w:cantSplit/>
          <w:jc w:val="center"/>
        </w:trPr>
        <w:tc>
          <w:tcPr>
            <w:tcW w:w="2628" w:type="dxa"/>
            <w:vAlign w:val="center"/>
          </w:tcPr>
          <w:p w14:paraId="1E73D168" w14:textId="77777777" w:rsidR="00775BCD" w:rsidRPr="00775BCD" w:rsidRDefault="00775BCD" w:rsidP="000C66AB">
            <w:pPr>
              <w:spacing w:before="60" w:after="60"/>
              <w:rPr>
                <w:rFonts w:ascii="Arial" w:hAnsi="Arial"/>
                <w:bCs/>
                <w:sz w:val="20"/>
                <w:szCs w:val="20"/>
              </w:rPr>
            </w:pPr>
          </w:p>
        </w:tc>
        <w:tc>
          <w:tcPr>
            <w:tcW w:w="6228" w:type="dxa"/>
            <w:vAlign w:val="center"/>
          </w:tcPr>
          <w:p w14:paraId="5C353B5A" w14:textId="77777777" w:rsidR="00775BCD" w:rsidRPr="00775BCD" w:rsidRDefault="00775BCD" w:rsidP="000C66AB">
            <w:pPr>
              <w:spacing w:before="60" w:after="60"/>
              <w:rPr>
                <w:rFonts w:ascii="Arial" w:hAnsi="Arial"/>
                <w:bCs/>
                <w:sz w:val="20"/>
                <w:szCs w:val="20"/>
              </w:rPr>
            </w:pPr>
          </w:p>
        </w:tc>
      </w:tr>
      <w:tr w:rsidR="00775BCD" w:rsidRPr="00775BCD" w14:paraId="2C93692D" w14:textId="77777777" w:rsidTr="000C66AB">
        <w:trPr>
          <w:cantSplit/>
          <w:jc w:val="center"/>
        </w:trPr>
        <w:tc>
          <w:tcPr>
            <w:tcW w:w="2628" w:type="dxa"/>
            <w:vAlign w:val="center"/>
          </w:tcPr>
          <w:p w14:paraId="149D0143" w14:textId="77777777" w:rsidR="00775BCD" w:rsidRPr="00775BCD" w:rsidRDefault="00775BCD" w:rsidP="000C66AB">
            <w:pPr>
              <w:spacing w:before="60" w:after="60"/>
              <w:rPr>
                <w:rFonts w:ascii="Arial" w:hAnsi="Arial"/>
                <w:bCs/>
                <w:sz w:val="20"/>
                <w:szCs w:val="20"/>
              </w:rPr>
            </w:pPr>
          </w:p>
        </w:tc>
        <w:tc>
          <w:tcPr>
            <w:tcW w:w="6228" w:type="dxa"/>
            <w:vAlign w:val="center"/>
          </w:tcPr>
          <w:p w14:paraId="664628AD" w14:textId="77777777" w:rsidR="00775BCD" w:rsidRPr="00775BCD" w:rsidRDefault="00775BCD" w:rsidP="000C66AB">
            <w:pPr>
              <w:spacing w:before="60" w:after="60"/>
              <w:rPr>
                <w:rFonts w:ascii="Arial" w:hAnsi="Arial"/>
                <w:bCs/>
                <w:sz w:val="20"/>
                <w:szCs w:val="20"/>
              </w:rPr>
            </w:pPr>
          </w:p>
        </w:tc>
      </w:tr>
      <w:tr w:rsidR="00775BCD" w:rsidRPr="00775BCD" w14:paraId="0221ED5A" w14:textId="77777777" w:rsidTr="000C66AB">
        <w:trPr>
          <w:cantSplit/>
          <w:jc w:val="center"/>
        </w:trPr>
        <w:tc>
          <w:tcPr>
            <w:tcW w:w="8856" w:type="dxa"/>
            <w:gridSpan w:val="2"/>
            <w:vAlign w:val="center"/>
          </w:tcPr>
          <w:p w14:paraId="2E36A9EE" w14:textId="77777777" w:rsidR="00775BCD" w:rsidRPr="00775BCD" w:rsidRDefault="00775BCD" w:rsidP="000C66AB">
            <w:pPr>
              <w:spacing w:before="60" w:after="60"/>
              <w:rPr>
                <w:rFonts w:ascii="Arial" w:hAnsi="Arial"/>
                <w:bCs/>
                <w:sz w:val="20"/>
                <w:szCs w:val="20"/>
              </w:rPr>
            </w:pPr>
            <w:r w:rsidRPr="00775BCD">
              <w:rPr>
                <w:rFonts w:ascii="Arial" w:hAnsi="Arial"/>
                <w:bCs/>
                <w:sz w:val="20"/>
                <w:szCs w:val="20"/>
              </w:rPr>
              <w:t>List the non-IT related equipment that is vital to this department function:</w:t>
            </w:r>
          </w:p>
        </w:tc>
      </w:tr>
      <w:tr w:rsidR="00775BCD" w:rsidRPr="00775BCD" w14:paraId="77AAF40E" w14:textId="77777777" w:rsidTr="000C66AB">
        <w:trPr>
          <w:cantSplit/>
          <w:jc w:val="center"/>
        </w:trPr>
        <w:tc>
          <w:tcPr>
            <w:tcW w:w="2628" w:type="dxa"/>
            <w:vAlign w:val="center"/>
          </w:tcPr>
          <w:p w14:paraId="6A9B39A9" w14:textId="77777777" w:rsidR="00775BCD" w:rsidRPr="00775BCD" w:rsidRDefault="00775BCD" w:rsidP="000C66AB">
            <w:pPr>
              <w:spacing w:before="60" w:after="60"/>
              <w:rPr>
                <w:rFonts w:ascii="Arial" w:hAnsi="Arial"/>
                <w:bCs/>
                <w:sz w:val="20"/>
                <w:szCs w:val="20"/>
              </w:rPr>
            </w:pPr>
            <w:r w:rsidRPr="00775BCD">
              <w:rPr>
                <w:rFonts w:ascii="Arial" w:hAnsi="Arial"/>
                <w:bCs/>
                <w:sz w:val="20"/>
                <w:szCs w:val="20"/>
              </w:rPr>
              <w:t>Equipment Name</w:t>
            </w:r>
          </w:p>
        </w:tc>
        <w:tc>
          <w:tcPr>
            <w:tcW w:w="6228" w:type="dxa"/>
            <w:vAlign w:val="center"/>
          </w:tcPr>
          <w:p w14:paraId="5FFFE96D" w14:textId="77777777" w:rsidR="00775BCD" w:rsidRPr="00775BCD" w:rsidRDefault="00775BCD" w:rsidP="000C66AB">
            <w:pPr>
              <w:spacing w:before="60" w:after="60"/>
              <w:rPr>
                <w:rFonts w:ascii="Arial" w:hAnsi="Arial"/>
                <w:bCs/>
                <w:sz w:val="20"/>
                <w:szCs w:val="20"/>
              </w:rPr>
            </w:pPr>
            <w:r w:rsidRPr="00775BCD">
              <w:rPr>
                <w:rFonts w:ascii="Arial" w:hAnsi="Arial"/>
                <w:bCs/>
                <w:sz w:val="20"/>
                <w:szCs w:val="20"/>
              </w:rPr>
              <w:t>Purpose</w:t>
            </w:r>
          </w:p>
        </w:tc>
      </w:tr>
      <w:tr w:rsidR="00775BCD" w:rsidRPr="00775BCD" w14:paraId="6A97176D" w14:textId="77777777" w:rsidTr="000C66AB">
        <w:trPr>
          <w:cantSplit/>
          <w:jc w:val="center"/>
        </w:trPr>
        <w:tc>
          <w:tcPr>
            <w:tcW w:w="2628" w:type="dxa"/>
            <w:vAlign w:val="center"/>
          </w:tcPr>
          <w:p w14:paraId="7461A7C8" w14:textId="77777777" w:rsidR="00775BCD" w:rsidRPr="00775BCD" w:rsidRDefault="00775BCD" w:rsidP="000C66AB">
            <w:pPr>
              <w:spacing w:before="60" w:after="60"/>
              <w:rPr>
                <w:rFonts w:ascii="Arial" w:hAnsi="Arial"/>
                <w:bCs/>
                <w:sz w:val="20"/>
                <w:szCs w:val="20"/>
              </w:rPr>
            </w:pPr>
          </w:p>
        </w:tc>
        <w:tc>
          <w:tcPr>
            <w:tcW w:w="6228" w:type="dxa"/>
            <w:vAlign w:val="center"/>
          </w:tcPr>
          <w:p w14:paraId="616E96AB" w14:textId="77777777" w:rsidR="00775BCD" w:rsidRPr="00775BCD" w:rsidRDefault="00775BCD" w:rsidP="000C66AB">
            <w:pPr>
              <w:spacing w:before="60" w:after="60"/>
              <w:rPr>
                <w:rFonts w:ascii="Arial" w:hAnsi="Arial"/>
                <w:bCs/>
                <w:sz w:val="20"/>
                <w:szCs w:val="20"/>
              </w:rPr>
            </w:pPr>
          </w:p>
        </w:tc>
      </w:tr>
      <w:tr w:rsidR="00775BCD" w:rsidRPr="00775BCD" w14:paraId="2DCDD891" w14:textId="77777777" w:rsidTr="000C66AB">
        <w:trPr>
          <w:cantSplit/>
          <w:jc w:val="center"/>
        </w:trPr>
        <w:tc>
          <w:tcPr>
            <w:tcW w:w="2628" w:type="dxa"/>
            <w:vAlign w:val="center"/>
          </w:tcPr>
          <w:p w14:paraId="416AB3B9" w14:textId="77777777" w:rsidR="00775BCD" w:rsidRPr="00775BCD" w:rsidRDefault="00775BCD" w:rsidP="000C66AB">
            <w:pPr>
              <w:spacing w:before="60" w:after="60"/>
              <w:rPr>
                <w:rFonts w:ascii="Arial" w:hAnsi="Arial"/>
                <w:bCs/>
                <w:sz w:val="20"/>
                <w:szCs w:val="20"/>
              </w:rPr>
            </w:pPr>
          </w:p>
        </w:tc>
        <w:tc>
          <w:tcPr>
            <w:tcW w:w="6228" w:type="dxa"/>
            <w:vAlign w:val="center"/>
          </w:tcPr>
          <w:p w14:paraId="357D951A" w14:textId="77777777" w:rsidR="00775BCD" w:rsidRPr="00775BCD" w:rsidRDefault="00775BCD" w:rsidP="000C66AB">
            <w:pPr>
              <w:spacing w:before="60" w:after="60"/>
              <w:rPr>
                <w:rFonts w:ascii="Arial" w:hAnsi="Arial"/>
                <w:bCs/>
                <w:sz w:val="20"/>
                <w:szCs w:val="20"/>
              </w:rPr>
            </w:pPr>
          </w:p>
        </w:tc>
      </w:tr>
      <w:tr w:rsidR="00775BCD" w:rsidRPr="00775BCD" w14:paraId="06E26025" w14:textId="77777777" w:rsidTr="000C66AB">
        <w:trPr>
          <w:cantSplit/>
          <w:jc w:val="center"/>
        </w:trPr>
        <w:tc>
          <w:tcPr>
            <w:tcW w:w="2628" w:type="dxa"/>
            <w:vAlign w:val="center"/>
          </w:tcPr>
          <w:p w14:paraId="4CFA0F83" w14:textId="77777777" w:rsidR="00775BCD" w:rsidRPr="00775BCD" w:rsidRDefault="00775BCD" w:rsidP="000C66AB">
            <w:pPr>
              <w:spacing w:before="60" w:after="60"/>
              <w:rPr>
                <w:rFonts w:ascii="Arial" w:hAnsi="Arial"/>
                <w:bCs/>
                <w:sz w:val="20"/>
                <w:szCs w:val="20"/>
              </w:rPr>
            </w:pPr>
          </w:p>
        </w:tc>
        <w:tc>
          <w:tcPr>
            <w:tcW w:w="6228" w:type="dxa"/>
            <w:vAlign w:val="center"/>
          </w:tcPr>
          <w:p w14:paraId="3031F074" w14:textId="77777777" w:rsidR="00775BCD" w:rsidRPr="00775BCD" w:rsidRDefault="00775BCD" w:rsidP="000C66AB">
            <w:pPr>
              <w:spacing w:before="60" w:after="60"/>
              <w:rPr>
                <w:rFonts w:ascii="Arial" w:hAnsi="Arial"/>
                <w:bCs/>
                <w:sz w:val="20"/>
                <w:szCs w:val="20"/>
              </w:rPr>
            </w:pPr>
          </w:p>
        </w:tc>
      </w:tr>
      <w:tr w:rsidR="00775BCD" w:rsidRPr="00775BCD" w14:paraId="17BCEF78" w14:textId="77777777" w:rsidTr="000C66AB">
        <w:trPr>
          <w:cantSplit/>
          <w:jc w:val="center"/>
        </w:trPr>
        <w:tc>
          <w:tcPr>
            <w:tcW w:w="2628" w:type="dxa"/>
            <w:vAlign w:val="center"/>
          </w:tcPr>
          <w:p w14:paraId="358F224A" w14:textId="77777777" w:rsidR="00775BCD" w:rsidRPr="00775BCD" w:rsidRDefault="00775BCD" w:rsidP="000C66AB">
            <w:pPr>
              <w:spacing w:before="60" w:after="60"/>
              <w:rPr>
                <w:rFonts w:ascii="Arial" w:hAnsi="Arial"/>
                <w:bCs/>
                <w:sz w:val="20"/>
                <w:szCs w:val="20"/>
              </w:rPr>
            </w:pPr>
          </w:p>
        </w:tc>
        <w:tc>
          <w:tcPr>
            <w:tcW w:w="6228" w:type="dxa"/>
            <w:vAlign w:val="center"/>
          </w:tcPr>
          <w:p w14:paraId="4F234939" w14:textId="77777777" w:rsidR="00775BCD" w:rsidRPr="00775BCD" w:rsidRDefault="00775BCD" w:rsidP="000C66AB">
            <w:pPr>
              <w:spacing w:before="60" w:after="60"/>
              <w:rPr>
                <w:rFonts w:ascii="Arial" w:hAnsi="Arial"/>
                <w:bCs/>
                <w:sz w:val="20"/>
                <w:szCs w:val="20"/>
              </w:rPr>
            </w:pPr>
          </w:p>
        </w:tc>
      </w:tr>
    </w:tbl>
    <w:p w14:paraId="73852807" w14:textId="77777777" w:rsidR="008D3C6B" w:rsidRDefault="008D3C6B">
      <w:pPr>
        <w:pStyle w:val="Instructions"/>
        <w:rPr>
          <w:rFonts w:ascii="Arial" w:hAnsi="Arial"/>
          <w:sz w:val="24"/>
          <w:szCs w:val="24"/>
        </w:rPr>
      </w:pPr>
    </w:p>
    <w:p w14:paraId="5BBC1C30" w14:textId="77777777" w:rsidR="008D3C6B" w:rsidRDefault="008D3C6B">
      <w:pPr>
        <w:pStyle w:val="Instructions"/>
        <w:rPr>
          <w:rFonts w:ascii="Arial" w:hAnsi="Arial"/>
          <w:sz w:val="24"/>
          <w:szCs w:val="24"/>
        </w:rPr>
      </w:pPr>
    </w:p>
    <w:p w14:paraId="39E327FD" w14:textId="77777777" w:rsidR="008D3C6B" w:rsidRPr="005E2560" w:rsidRDefault="008D3C6B">
      <w:pPr>
        <w:pStyle w:val="Instructions"/>
        <w:rPr>
          <w:rFonts w:ascii="Arial" w:hAnsi="Arial"/>
          <w:sz w:val="24"/>
          <w:szCs w:val="24"/>
        </w:rPr>
      </w:pPr>
    </w:p>
    <w:p w14:paraId="1A9E947F" w14:textId="77777777" w:rsidR="00E94F71" w:rsidRDefault="00E94F71">
      <w:pPr>
        <w:pStyle w:val="Instructions"/>
        <w:rPr>
          <w:rFonts w:ascii="Arial" w:hAnsi="Arial"/>
          <w:b/>
          <w:bCs/>
          <w:color w:val="0000FF"/>
          <w:sz w:val="22"/>
          <w:szCs w:val="22"/>
          <w:u w:val="single"/>
        </w:rPr>
      </w:pPr>
    </w:p>
    <w:p w14:paraId="7339B129" w14:textId="6595C87B" w:rsidR="00C3716A" w:rsidRDefault="00C3716A">
      <w:pPr>
        <w:rPr>
          <w:rFonts w:ascii="Arial" w:hAnsi="Arial"/>
          <w:b/>
          <w:sz w:val="22"/>
          <w:szCs w:val="22"/>
        </w:rPr>
      </w:pPr>
      <w:r>
        <w:rPr>
          <w:rFonts w:ascii="Arial" w:hAnsi="Arial"/>
          <w:b/>
          <w:sz w:val="22"/>
          <w:szCs w:val="22"/>
        </w:rPr>
        <w:br w:type="page"/>
      </w:r>
    </w:p>
    <w:p w14:paraId="0251FADA" w14:textId="71775198" w:rsidR="005374BB" w:rsidRDefault="005374BB" w:rsidP="005374BB">
      <w:pPr>
        <w:pStyle w:val="Heading1"/>
        <w:rPr>
          <w:spacing w:val="0"/>
          <w:sz w:val="22"/>
          <w:szCs w:val="22"/>
        </w:rPr>
      </w:pPr>
      <w:bookmarkStart w:id="27" w:name="_Toc167354127"/>
      <w:r>
        <w:rPr>
          <w:spacing w:val="0"/>
          <w:sz w:val="22"/>
          <w:szCs w:val="22"/>
        </w:rPr>
        <w:lastRenderedPageBreak/>
        <w:t>Annex B:  Essential Function Decision Matrix:</w:t>
      </w:r>
      <w:bookmarkEnd w:id="27"/>
    </w:p>
    <w:p w14:paraId="63A61333" w14:textId="77777777" w:rsidR="00DE2B6B" w:rsidRDefault="00DE2B6B">
      <w:pPr>
        <w:rPr>
          <w:rFonts w:ascii="Arial" w:hAnsi="Arial"/>
          <w:b/>
          <w:sz w:val="22"/>
          <w:szCs w:val="22"/>
        </w:rPr>
      </w:pPr>
    </w:p>
    <w:p w14:paraId="20E95094" w14:textId="77777777" w:rsidR="00DE2B6B" w:rsidRDefault="00DE2B6B">
      <w:pPr>
        <w:rPr>
          <w:rFonts w:ascii="Arial" w:hAnsi="Arial"/>
          <w:b/>
          <w:sz w:val="22"/>
          <w:szCs w:val="22"/>
        </w:rPr>
      </w:pPr>
    </w:p>
    <w:p w14:paraId="1AF38B34" w14:textId="51F44A00" w:rsidR="00DE2B6B" w:rsidRPr="00A12430" w:rsidRDefault="00DE2B6B" w:rsidP="00DE2B6B">
      <w:pPr>
        <w:rPr>
          <w:b/>
          <w:bCs/>
        </w:rPr>
      </w:pPr>
      <w:r w:rsidRPr="00A12430">
        <w:rPr>
          <w:b/>
          <w:bCs/>
          <w:noProof/>
        </w:rPr>
        <mc:AlternateContent>
          <mc:Choice Requires="wps">
            <w:drawing>
              <wp:anchor distT="0" distB="0" distL="114300" distR="114300" simplePos="0" relativeHeight="251674624" behindDoc="0" locked="0" layoutInCell="1" allowOverlap="1" wp14:anchorId="0C300430" wp14:editId="291D650E">
                <wp:simplePos x="0" y="0"/>
                <wp:positionH relativeFrom="column">
                  <wp:posOffset>1333500</wp:posOffset>
                </wp:positionH>
                <wp:positionV relativeFrom="paragraph">
                  <wp:posOffset>5384800</wp:posOffset>
                </wp:positionV>
                <wp:extent cx="0" cy="552450"/>
                <wp:effectExtent l="76200" t="0" r="57150" b="57150"/>
                <wp:wrapNone/>
                <wp:docPr id="74" name="Straight Arrow Connector 74"/>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2916E7" id="_x0000_t32" coordsize="21600,21600" o:spt="32" o:oned="t" path="m,l21600,21600e" filled="f">
                <v:path arrowok="t" fillok="f" o:connecttype="none"/>
                <o:lock v:ext="edit" shapetype="t"/>
              </v:shapetype>
              <v:shape id="Straight Arrow Connector 74" o:spid="_x0000_s1026" type="#_x0000_t32" style="position:absolute;margin-left:105pt;margin-top:424pt;width:0;height:4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91008" behindDoc="0" locked="0" layoutInCell="1" allowOverlap="1" wp14:anchorId="67BA85BA" wp14:editId="79A920E2">
                <wp:simplePos x="0" y="0"/>
                <wp:positionH relativeFrom="column">
                  <wp:posOffset>2660650</wp:posOffset>
                </wp:positionH>
                <wp:positionV relativeFrom="paragraph">
                  <wp:posOffset>3765550</wp:posOffset>
                </wp:positionV>
                <wp:extent cx="0" cy="247650"/>
                <wp:effectExtent l="76200" t="0" r="57150" b="57150"/>
                <wp:wrapNone/>
                <wp:docPr id="75" name="Straight Arrow Connector 7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8DA5E7" id="Straight Arrow Connector 75" o:spid="_x0000_s1026" type="#_x0000_t32" style="position:absolute;margin-left:209.5pt;margin-top:296.5pt;width:0;height:19.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88960" behindDoc="0" locked="0" layoutInCell="1" allowOverlap="1" wp14:anchorId="685F8904" wp14:editId="341855AA">
                <wp:simplePos x="0" y="0"/>
                <wp:positionH relativeFrom="column">
                  <wp:posOffset>1333500</wp:posOffset>
                </wp:positionH>
                <wp:positionV relativeFrom="paragraph">
                  <wp:posOffset>3765550</wp:posOffset>
                </wp:positionV>
                <wp:extent cx="0" cy="247650"/>
                <wp:effectExtent l="76200" t="0" r="57150" b="57150"/>
                <wp:wrapNone/>
                <wp:docPr id="76" name="Straight Arrow Connector 7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83756B" id="Straight Arrow Connector 76" o:spid="_x0000_s1026" type="#_x0000_t32" style="position:absolute;margin-left:105pt;margin-top:296.5pt;width:0;height:1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86912" behindDoc="0" locked="0" layoutInCell="1" allowOverlap="1" wp14:anchorId="249B3439" wp14:editId="712F43E6">
                <wp:simplePos x="0" y="0"/>
                <wp:positionH relativeFrom="column">
                  <wp:posOffset>2609850</wp:posOffset>
                </wp:positionH>
                <wp:positionV relativeFrom="paragraph">
                  <wp:posOffset>2127250</wp:posOffset>
                </wp:positionV>
                <wp:extent cx="0" cy="247650"/>
                <wp:effectExtent l="76200" t="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1C3F8C" id="Straight Arrow Connector 77" o:spid="_x0000_s1026" type="#_x0000_t32" style="position:absolute;margin-left:205.5pt;margin-top:167.5pt;width:0;height:1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84864" behindDoc="0" locked="0" layoutInCell="1" allowOverlap="1" wp14:anchorId="3D4CBC8D" wp14:editId="43EA3993">
                <wp:simplePos x="0" y="0"/>
                <wp:positionH relativeFrom="column">
                  <wp:posOffset>1333500</wp:posOffset>
                </wp:positionH>
                <wp:positionV relativeFrom="paragraph">
                  <wp:posOffset>2152650</wp:posOffset>
                </wp:positionV>
                <wp:extent cx="0" cy="222250"/>
                <wp:effectExtent l="76200" t="0" r="57150" b="63500"/>
                <wp:wrapNone/>
                <wp:docPr id="78" name="Straight Arrow Connector 78"/>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D6B85F" id="Straight Arrow Connector 78" o:spid="_x0000_s1026" type="#_x0000_t32" style="position:absolute;margin-left:105pt;margin-top:169.5pt;width:0;height:1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54144" behindDoc="0" locked="0" layoutInCell="1" allowOverlap="1" wp14:anchorId="0BAF99C4" wp14:editId="6AAAB41D">
                <wp:simplePos x="0" y="0"/>
                <wp:positionH relativeFrom="column">
                  <wp:posOffset>768350</wp:posOffset>
                </wp:positionH>
                <wp:positionV relativeFrom="paragraph">
                  <wp:posOffset>4736465</wp:posOffset>
                </wp:positionV>
                <wp:extent cx="1117600" cy="615950"/>
                <wp:effectExtent l="19050" t="19050" r="44450" b="31750"/>
                <wp:wrapNone/>
                <wp:docPr id="79" name="Diamond 79"/>
                <wp:cNvGraphicFramePr/>
                <a:graphic xmlns:a="http://schemas.openxmlformats.org/drawingml/2006/main">
                  <a:graphicData uri="http://schemas.microsoft.com/office/word/2010/wordprocessingShape">
                    <wps:wsp>
                      <wps:cNvSpPr/>
                      <wps:spPr>
                        <a:xfrm>
                          <a:off x="0" y="0"/>
                          <a:ext cx="1117600" cy="615950"/>
                        </a:xfrm>
                        <a:prstGeom prst="diamond">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C509E5" w14:textId="77777777" w:rsidR="00DE2B6B" w:rsidRPr="00C14F21" w:rsidRDefault="00DE2B6B" w:rsidP="00DE2B6B">
                            <w:pPr>
                              <w:jc w:val="center"/>
                              <w:rPr>
                                <w:sz w:val="20"/>
                                <w:szCs w:val="20"/>
                              </w:rPr>
                            </w:pPr>
                            <w:r w:rsidRPr="00C14F21">
                              <w:rPr>
                                <w:sz w:val="20"/>
                                <w:szCs w:val="20"/>
                              </w:rPr>
                              <w:t>Maybe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F99C4" id="_x0000_t4" coordsize="21600,21600" o:spt="4" path="m10800,l,10800,10800,21600,21600,10800xe">
                <v:stroke joinstyle="miter"/>
                <v:path gradientshapeok="t" o:connecttype="rect" textboxrect="5400,5400,16200,16200"/>
              </v:shapetype>
              <v:shape id="Diamond 79" o:spid="_x0000_s1026" type="#_x0000_t4" style="position:absolute;margin-left:60.5pt;margin-top:372.95pt;width:88pt;height: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" fillcolor="#d8d8d8 [2732]" strokecolor="black [3213]" strokeweight="1pt">
                <v:textbox>
                  <w:txbxContent>
                    <w:p w14:paraId="31C509E5" w14:textId="77777777" w:rsidR="00DE2B6B" w:rsidRPr="00C14F21" w:rsidRDefault="00DE2B6B" w:rsidP="00DE2B6B">
                      <w:pPr>
                        <w:jc w:val="center"/>
                        <w:rPr>
                          <w:sz w:val="20"/>
                          <w:szCs w:val="20"/>
                        </w:rPr>
                      </w:pPr>
                      <w:r w:rsidRPr="00C14F21">
                        <w:rPr>
                          <w:sz w:val="20"/>
                          <w:szCs w:val="20"/>
                        </w:rPr>
                        <w:t>Maybe</w:t>
                      </w:r>
                    </w:p>
                  </w:txbxContent>
                </v:textbox>
              </v:shape>
            </w:pict>
          </mc:Fallback>
        </mc:AlternateContent>
      </w:r>
      <w:r w:rsidRPr="00A12430">
        <w:rPr>
          <w:b/>
          <w:bCs/>
          <w:noProof/>
        </w:rPr>
        <mc:AlternateContent>
          <mc:Choice Requires="wps">
            <w:drawing>
              <wp:anchor distT="0" distB="0" distL="114300" distR="114300" simplePos="0" relativeHeight="251648000" behindDoc="0" locked="0" layoutInCell="1" allowOverlap="1" wp14:anchorId="31CCBA6A" wp14:editId="16185458">
                <wp:simplePos x="0" y="0"/>
                <wp:positionH relativeFrom="column">
                  <wp:posOffset>768350</wp:posOffset>
                </wp:positionH>
                <wp:positionV relativeFrom="paragraph">
                  <wp:posOffset>3148965</wp:posOffset>
                </wp:positionV>
                <wp:extent cx="1117600" cy="615950"/>
                <wp:effectExtent l="19050" t="19050" r="44450" b="31750"/>
                <wp:wrapNone/>
                <wp:docPr id="80" name="Diamond 80"/>
                <wp:cNvGraphicFramePr/>
                <a:graphic xmlns:a="http://schemas.openxmlformats.org/drawingml/2006/main">
                  <a:graphicData uri="http://schemas.microsoft.com/office/word/2010/wordprocessingShape">
                    <wps:wsp>
                      <wps:cNvSpPr/>
                      <wps:spPr>
                        <a:xfrm>
                          <a:off x="0" y="0"/>
                          <a:ext cx="1117600" cy="615950"/>
                        </a:xfrm>
                        <a:prstGeom prst="diamond">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195EA5" w14:textId="77777777" w:rsidR="00DE2B6B" w:rsidRPr="00C14F21" w:rsidRDefault="00DE2B6B" w:rsidP="00DE2B6B">
                            <w:pPr>
                              <w:jc w:val="center"/>
                              <w:rPr>
                                <w:sz w:val="20"/>
                                <w:szCs w:val="20"/>
                              </w:rPr>
                            </w:pPr>
                            <w:r w:rsidRPr="00C14F21">
                              <w:rPr>
                                <w:sz w:val="20"/>
                                <w:szCs w:val="20"/>
                              </w:rPr>
                              <w:t>Maybe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BA6A" id="Diamond 80" o:spid="_x0000_s1027" type="#_x0000_t4" style="position:absolute;margin-left:60.5pt;margin-top:247.95pt;width:88pt;height: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" fillcolor="#d8d8d8 [2732]" strokecolor="black [3213]" strokeweight="1pt">
                <v:textbox>
                  <w:txbxContent>
                    <w:p w14:paraId="6F195EA5" w14:textId="77777777" w:rsidR="00DE2B6B" w:rsidRPr="00C14F21" w:rsidRDefault="00DE2B6B" w:rsidP="00DE2B6B">
                      <w:pPr>
                        <w:jc w:val="center"/>
                        <w:rPr>
                          <w:sz w:val="20"/>
                          <w:szCs w:val="20"/>
                        </w:rPr>
                      </w:pPr>
                      <w:r w:rsidRPr="00C14F21">
                        <w:rPr>
                          <w:sz w:val="20"/>
                          <w:szCs w:val="20"/>
                        </w:rPr>
                        <w:t>Maybe</w:t>
                      </w:r>
                    </w:p>
                  </w:txbxContent>
                </v:textbox>
              </v:shape>
            </w:pict>
          </mc:Fallback>
        </mc:AlternateContent>
      </w:r>
      <w:r w:rsidRPr="00A12430">
        <w:rPr>
          <w:b/>
          <w:bCs/>
          <w:noProof/>
        </w:rPr>
        <mc:AlternateContent>
          <mc:Choice Requires="wps">
            <w:drawing>
              <wp:anchor distT="0" distB="0" distL="114300" distR="114300" simplePos="0" relativeHeight="251635712" behindDoc="0" locked="0" layoutInCell="1" allowOverlap="1" wp14:anchorId="3E6873A9" wp14:editId="4829DD01">
                <wp:simplePos x="0" y="0"/>
                <wp:positionH relativeFrom="column">
                  <wp:posOffset>4997450</wp:posOffset>
                </wp:positionH>
                <wp:positionV relativeFrom="paragraph">
                  <wp:posOffset>1485900</wp:posOffset>
                </wp:positionV>
                <wp:extent cx="781050" cy="755650"/>
                <wp:effectExtent l="0" t="0" r="19050" b="25400"/>
                <wp:wrapNone/>
                <wp:docPr id="81" name="Flowchart: Terminator 81"/>
                <wp:cNvGraphicFramePr/>
                <a:graphic xmlns:a="http://schemas.openxmlformats.org/drawingml/2006/main">
                  <a:graphicData uri="http://schemas.microsoft.com/office/word/2010/wordprocessingShape">
                    <wps:wsp>
                      <wps:cNvSpPr/>
                      <wps:spPr>
                        <a:xfrm>
                          <a:off x="0" y="0"/>
                          <a:ext cx="781050" cy="755650"/>
                        </a:xfrm>
                        <a:prstGeom prst="flowChartTerminator">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50D295" w14:textId="77777777" w:rsidR="00DE2B6B" w:rsidRPr="005C0DDC" w:rsidRDefault="00DE2B6B" w:rsidP="00DE2B6B">
                            <w:pPr>
                              <w:rPr>
                                <w:rFonts w:ascii="Arial" w:hAnsi="Arial"/>
                                <w:b/>
                                <w:bCs/>
                                <w:color w:val="FFFFFF" w:themeColor="background1"/>
                                <w:sz w:val="14"/>
                                <w:szCs w:val="14"/>
                              </w:rPr>
                            </w:pPr>
                            <w:r w:rsidRPr="005C0DDC">
                              <w:rPr>
                                <w:rFonts w:ascii="Arial" w:hAnsi="Arial"/>
                                <w:b/>
                                <w:bCs/>
                                <w:color w:val="FFFFFF" w:themeColor="background1"/>
                                <w:sz w:val="14"/>
                                <w:szCs w:val="14"/>
                              </w:rPr>
                              <w:t>NOT AN ESSENTIAL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873A9" id="_x0000_t116" coordsize="21600,21600" o:spt="116" path="m3475,qx,10800,3475,21600l18125,21600qx21600,10800,18125,xe">
                <v:stroke joinstyle="miter"/>
                <v:path gradientshapeok="t" o:connecttype="rect" textboxrect="1018,3163,20582,18437"/>
              </v:shapetype>
              <v:shape id="Flowchart: Terminator 81" o:spid="_x0000_s1028" type="#_x0000_t116" style="position:absolute;margin-left:393.5pt;margin-top:117pt;width:61.5pt;height:5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" fillcolor="black [3213]" strokecolor="black [3213]" strokeweight="1pt">
                <v:textbox>
                  <w:txbxContent>
                    <w:p w14:paraId="3B50D295" w14:textId="77777777" w:rsidR="00DE2B6B" w:rsidRPr="005C0DDC" w:rsidRDefault="00DE2B6B" w:rsidP="00DE2B6B">
                      <w:pPr>
                        <w:rPr>
                          <w:rFonts w:ascii="Arial" w:hAnsi="Arial"/>
                          <w:b/>
                          <w:bCs/>
                          <w:color w:val="FFFFFF" w:themeColor="background1"/>
                          <w:sz w:val="14"/>
                          <w:szCs w:val="14"/>
                        </w:rPr>
                      </w:pPr>
                      <w:r w:rsidRPr="005C0DDC">
                        <w:rPr>
                          <w:rFonts w:ascii="Arial" w:hAnsi="Arial"/>
                          <w:b/>
                          <w:bCs/>
                          <w:color w:val="FFFFFF" w:themeColor="background1"/>
                          <w:sz w:val="14"/>
                          <w:szCs w:val="14"/>
                        </w:rPr>
                        <w:t>NOT AN ESSENTIAL FUNCTION</w:t>
                      </w:r>
                    </w:p>
                  </w:txbxContent>
                </v:textbox>
              </v:shape>
            </w:pict>
          </mc:Fallback>
        </mc:AlternateContent>
      </w:r>
      <w:r w:rsidRPr="00A12430">
        <w:rPr>
          <w:b/>
          <w:bCs/>
          <w:noProof/>
        </w:rPr>
        <mc:AlternateContent>
          <mc:Choice Requires="wps">
            <w:drawing>
              <wp:anchor distT="0" distB="0" distL="114300" distR="114300" simplePos="0" relativeHeight="251637760" behindDoc="0" locked="0" layoutInCell="1" allowOverlap="1" wp14:anchorId="09105B90" wp14:editId="539561E0">
                <wp:simplePos x="0" y="0"/>
                <wp:positionH relativeFrom="column">
                  <wp:posOffset>4997450</wp:posOffset>
                </wp:positionH>
                <wp:positionV relativeFrom="paragraph">
                  <wp:posOffset>3092450</wp:posOffset>
                </wp:positionV>
                <wp:extent cx="793750" cy="768350"/>
                <wp:effectExtent l="0" t="0" r="25400" b="12700"/>
                <wp:wrapNone/>
                <wp:docPr id="82" name="Flowchart: Terminator 82"/>
                <wp:cNvGraphicFramePr/>
                <a:graphic xmlns:a="http://schemas.openxmlformats.org/drawingml/2006/main">
                  <a:graphicData uri="http://schemas.microsoft.com/office/word/2010/wordprocessingShape">
                    <wps:wsp>
                      <wps:cNvSpPr/>
                      <wps:spPr>
                        <a:xfrm>
                          <a:off x="0" y="0"/>
                          <a:ext cx="793750" cy="768350"/>
                        </a:xfrm>
                        <a:prstGeom prst="flowChartTerminator">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AB74AC" w14:textId="77777777" w:rsidR="00DE2B6B" w:rsidRPr="005C0DDC" w:rsidRDefault="00DE2B6B" w:rsidP="00DE2B6B">
                            <w:pPr>
                              <w:rPr>
                                <w:rFonts w:ascii="Arial" w:hAnsi="Arial"/>
                                <w:b/>
                                <w:bCs/>
                                <w:color w:val="FFFFFF" w:themeColor="background1"/>
                                <w:sz w:val="14"/>
                                <w:szCs w:val="14"/>
                              </w:rPr>
                            </w:pPr>
                            <w:r w:rsidRPr="005C0DDC">
                              <w:rPr>
                                <w:rFonts w:ascii="Arial" w:hAnsi="Arial"/>
                                <w:b/>
                                <w:bCs/>
                                <w:color w:val="FFFFFF" w:themeColor="background1"/>
                                <w:sz w:val="14"/>
                                <w:szCs w:val="14"/>
                              </w:rPr>
                              <w:t>NOT AN ESSENTIAL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5B90" id="Flowchart: Terminator 82" o:spid="_x0000_s1029" type="#_x0000_t116" style="position:absolute;margin-left:393.5pt;margin-top:243.5pt;width:62.5pt;height:6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" fillcolor="black [3213]" strokecolor="black [3213]" strokeweight="1pt">
                <v:textbox>
                  <w:txbxContent>
                    <w:p w14:paraId="26AB74AC" w14:textId="77777777" w:rsidR="00DE2B6B" w:rsidRPr="005C0DDC" w:rsidRDefault="00DE2B6B" w:rsidP="00DE2B6B">
                      <w:pPr>
                        <w:rPr>
                          <w:rFonts w:ascii="Arial" w:hAnsi="Arial"/>
                          <w:b/>
                          <w:bCs/>
                          <w:color w:val="FFFFFF" w:themeColor="background1"/>
                          <w:sz w:val="14"/>
                          <w:szCs w:val="14"/>
                        </w:rPr>
                      </w:pPr>
                      <w:r w:rsidRPr="005C0DDC">
                        <w:rPr>
                          <w:rFonts w:ascii="Arial" w:hAnsi="Arial"/>
                          <w:b/>
                          <w:bCs/>
                          <w:color w:val="FFFFFF" w:themeColor="background1"/>
                          <w:sz w:val="14"/>
                          <w:szCs w:val="14"/>
                        </w:rPr>
                        <w:t>NOT AN ESSENTIAL FUNCTION</w:t>
                      </w:r>
                    </w:p>
                  </w:txbxContent>
                </v:textbox>
              </v:shape>
            </w:pict>
          </mc:Fallback>
        </mc:AlternateContent>
      </w:r>
      <w:r w:rsidRPr="00A12430">
        <w:rPr>
          <w:b/>
          <w:bCs/>
          <w:noProof/>
        </w:rPr>
        <mc:AlternateContent>
          <mc:Choice Requires="wps">
            <w:drawing>
              <wp:anchor distT="0" distB="0" distL="114300" distR="114300" simplePos="0" relativeHeight="251639808" behindDoc="0" locked="0" layoutInCell="1" allowOverlap="1" wp14:anchorId="24D8C1EB" wp14:editId="3FB4C1D5">
                <wp:simplePos x="0" y="0"/>
                <wp:positionH relativeFrom="column">
                  <wp:posOffset>5016500</wp:posOffset>
                </wp:positionH>
                <wp:positionV relativeFrom="paragraph">
                  <wp:posOffset>4686300</wp:posOffset>
                </wp:positionV>
                <wp:extent cx="774700" cy="749300"/>
                <wp:effectExtent l="0" t="0" r="25400" b="12700"/>
                <wp:wrapNone/>
                <wp:docPr id="83" name="Flowchart: Terminator 83"/>
                <wp:cNvGraphicFramePr/>
                <a:graphic xmlns:a="http://schemas.openxmlformats.org/drawingml/2006/main">
                  <a:graphicData uri="http://schemas.microsoft.com/office/word/2010/wordprocessingShape">
                    <wps:wsp>
                      <wps:cNvSpPr/>
                      <wps:spPr>
                        <a:xfrm>
                          <a:off x="0" y="0"/>
                          <a:ext cx="774700" cy="749300"/>
                        </a:xfrm>
                        <a:prstGeom prst="flowChartTerminator">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A7BC75" w14:textId="77777777" w:rsidR="00DE2B6B" w:rsidRPr="005C0DDC" w:rsidRDefault="00DE2B6B" w:rsidP="00DE2B6B">
                            <w:pPr>
                              <w:rPr>
                                <w:rFonts w:ascii="Arial" w:hAnsi="Arial"/>
                                <w:b/>
                                <w:bCs/>
                                <w:color w:val="FFFFFF" w:themeColor="background1"/>
                                <w:sz w:val="14"/>
                                <w:szCs w:val="14"/>
                              </w:rPr>
                            </w:pPr>
                            <w:r w:rsidRPr="005C0DDC">
                              <w:rPr>
                                <w:rFonts w:ascii="Arial" w:hAnsi="Arial"/>
                                <w:b/>
                                <w:bCs/>
                                <w:color w:val="FFFFFF" w:themeColor="background1"/>
                                <w:sz w:val="14"/>
                                <w:szCs w:val="14"/>
                              </w:rPr>
                              <w:t>NOT AN ESSENTIAL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C1EB" id="Flowchart: Terminator 83" o:spid="_x0000_s1030" type="#_x0000_t116" style="position:absolute;margin-left:395pt;margin-top:369pt;width:61pt;height:5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" fillcolor="black [3213]" strokecolor="black [3213]" strokeweight="1pt">
                <v:textbox>
                  <w:txbxContent>
                    <w:p w14:paraId="1AA7BC75" w14:textId="77777777" w:rsidR="00DE2B6B" w:rsidRPr="005C0DDC" w:rsidRDefault="00DE2B6B" w:rsidP="00DE2B6B">
                      <w:pPr>
                        <w:rPr>
                          <w:rFonts w:ascii="Arial" w:hAnsi="Arial"/>
                          <w:b/>
                          <w:bCs/>
                          <w:color w:val="FFFFFF" w:themeColor="background1"/>
                          <w:sz w:val="14"/>
                          <w:szCs w:val="14"/>
                        </w:rPr>
                      </w:pPr>
                      <w:r w:rsidRPr="005C0DDC">
                        <w:rPr>
                          <w:rFonts w:ascii="Arial" w:hAnsi="Arial"/>
                          <w:b/>
                          <w:bCs/>
                          <w:color w:val="FFFFFF" w:themeColor="background1"/>
                          <w:sz w:val="14"/>
                          <w:szCs w:val="14"/>
                        </w:rPr>
                        <w:t>NOT AN ESSENTIAL FUNCTION</w:t>
                      </w:r>
                    </w:p>
                  </w:txbxContent>
                </v:textbox>
              </v:shape>
            </w:pict>
          </mc:Fallback>
        </mc:AlternateContent>
      </w:r>
      <w:r w:rsidRPr="00A12430">
        <w:rPr>
          <w:b/>
          <w:bCs/>
          <w:noProof/>
        </w:rPr>
        <mc:AlternateContent>
          <mc:Choice Requires="wps">
            <w:drawing>
              <wp:anchor distT="0" distB="0" distL="114300" distR="114300" simplePos="0" relativeHeight="251682816" behindDoc="0" locked="0" layoutInCell="1" allowOverlap="1" wp14:anchorId="0C821B8F" wp14:editId="303BB656">
                <wp:simplePos x="0" y="0"/>
                <wp:positionH relativeFrom="column">
                  <wp:posOffset>4584700</wp:posOffset>
                </wp:positionH>
                <wp:positionV relativeFrom="paragraph">
                  <wp:posOffset>5048250</wp:posOffset>
                </wp:positionV>
                <wp:extent cx="374650" cy="0"/>
                <wp:effectExtent l="0" t="76200" r="25400" b="95250"/>
                <wp:wrapNone/>
                <wp:docPr id="84" name="Straight Arrow Connector 84"/>
                <wp:cNvGraphicFramePr/>
                <a:graphic xmlns:a="http://schemas.openxmlformats.org/drawingml/2006/main">
                  <a:graphicData uri="http://schemas.microsoft.com/office/word/2010/wordprocessingShape">
                    <wps:wsp>
                      <wps:cNvCnPr/>
                      <wps:spPr>
                        <a:xfrm>
                          <a:off x="0" y="0"/>
                          <a:ext cx="374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7D3A91" id="Straight Arrow Connector 84" o:spid="_x0000_s1026" type="#_x0000_t32" style="position:absolute;margin-left:361pt;margin-top:397.5pt;width:29.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80768" behindDoc="0" locked="0" layoutInCell="1" allowOverlap="1" wp14:anchorId="0CC4542B" wp14:editId="62DDB8FB">
                <wp:simplePos x="0" y="0"/>
                <wp:positionH relativeFrom="column">
                  <wp:posOffset>4610100</wp:posOffset>
                </wp:positionH>
                <wp:positionV relativeFrom="paragraph">
                  <wp:posOffset>3460750</wp:posOffset>
                </wp:positionV>
                <wp:extent cx="304800" cy="0"/>
                <wp:effectExtent l="0" t="76200" r="19050" b="95250"/>
                <wp:wrapNone/>
                <wp:docPr id="85" name="Straight Arrow Connector 85"/>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6D49B3" id="Straight Arrow Connector 85" o:spid="_x0000_s1026" type="#_x0000_t32" style="position:absolute;margin-left:363pt;margin-top:272.5pt;width:24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78720" behindDoc="0" locked="0" layoutInCell="1" allowOverlap="1" wp14:anchorId="6F0E5A56" wp14:editId="14AC7754">
                <wp:simplePos x="0" y="0"/>
                <wp:positionH relativeFrom="column">
                  <wp:posOffset>4635500</wp:posOffset>
                </wp:positionH>
                <wp:positionV relativeFrom="paragraph">
                  <wp:posOffset>1841500</wp:posOffset>
                </wp:positionV>
                <wp:extent cx="279400" cy="0"/>
                <wp:effectExtent l="0" t="76200" r="25400" b="95250"/>
                <wp:wrapNone/>
                <wp:docPr id="86" name="Straight Arrow Connector 86"/>
                <wp:cNvGraphicFramePr/>
                <a:graphic xmlns:a="http://schemas.openxmlformats.org/drawingml/2006/main">
                  <a:graphicData uri="http://schemas.microsoft.com/office/word/2010/wordprocessingShape">
                    <wps:wsp>
                      <wps:cNvCnPr/>
                      <wps:spPr>
                        <a:xfrm>
                          <a:off x="0" y="0"/>
                          <a:ext cx="279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6B9070" id="Straight Arrow Connector 86" o:spid="_x0000_s1026" type="#_x0000_t32" style="position:absolute;margin-left:365pt;margin-top:145pt;width:22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41856" behindDoc="0" locked="0" layoutInCell="1" allowOverlap="1" wp14:anchorId="376A7C27" wp14:editId="0B29A536">
                <wp:simplePos x="0" y="0"/>
                <wp:positionH relativeFrom="column">
                  <wp:posOffset>1123950</wp:posOffset>
                </wp:positionH>
                <wp:positionV relativeFrom="paragraph">
                  <wp:posOffset>6000750</wp:posOffset>
                </wp:positionV>
                <wp:extent cx="1727200" cy="609600"/>
                <wp:effectExtent l="0" t="0" r="25400" b="19050"/>
                <wp:wrapNone/>
                <wp:docPr id="87" name="Rectangle 87"/>
                <wp:cNvGraphicFramePr/>
                <a:graphic xmlns:a="http://schemas.openxmlformats.org/drawingml/2006/main">
                  <a:graphicData uri="http://schemas.microsoft.com/office/word/2010/wordprocessingShape">
                    <wps:wsp>
                      <wps:cNvSpPr/>
                      <wps:spPr>
                        <a:xfrm>
                          <a:off x="0" y="0"/>
                          <a:ext cx="1727200" cy="609600"/>
                        </a:xfrm>
                        <a:prstGeom prst="rect">
                          <a:avLst/>
                        </a:prstGeom>
                        <a:solidFill>
                          <a:schemeClr val="bg2">
                            <a:lumMod val="9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F5A368" w14:textId="77777777" w:rsidR="00DE2B6B" w:rsidRPr="00046BBF" w:rsidRDefault="00DE2B6B" w:rsidP="00DE2B6B">
                            <w:pPr>
                              <w:jc w:val="center"/>
                              <w:rPr>
                                <w:b/>
                                <w:bCs/>
                              </w:rPr>
                            </w:pPr>
                            <w:r w:rsidRPr="00046BBF">
                              <w:rPr>
                                <w:b/>
                                <w:bCs/>
                              </w:rPr>
                              <w:t>THIS IS A DRAFT ESSENTIAL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6A7C27" id="Rectangle 87" o:spid="_x0000_s1031" style="position:absolute;margin-left:88.5pt;margin-top:472.5pt;width:136pt;height:48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" fillcolor="#cfcdcd [2894]" strokecolor="black [3213]" strokeweight="1pt">
                <v:textbox>
                  <w:txbxContent>
                    <w:p w14:paraId="2FF5A368" w14:textId="77777777" w:rsidR="00DE2B6B" w:rsidRPr="00046BBF" w:rsidRDefault="00DE2B6B" w:rsidP="00DE2B6B">
                      <w:pPr>
                        <w:jc w:val="center"/>
                        <w:rPr>
                          <w:b/>
                          <w:bCs/>
                        </w:rPr>
                      </w:pPr>
                      <w:r w:rsidRPr="00046BBF">
                        <w:rPr>
                          <w:b/>
                          <w:bCs/>
                        </w:rPr>
                        <w:t>THIS IS A DRAFT ESSENTIAL FUNCTION</w:t>
                      </w:r>
                    </w:p>
                  </w:txbxContent>
                </v:textbox>
              </v:rect>
            </w:pict>
          </mc:Fallback>
        </mc:AlternateContent>
      </w:r>
      <w:r w:rsidRPr="00A12430">
        <w:rPr>
          <w:b/>
          <w:bCs/>
          <w:noProof/>
        </w:rPr>
        <mc:AlternateContent>
          <mc:Choice Requires="wps">
            <w:drawing>
              <wp:anchor distT="0" distB="0" distL="114300" distR="114300" simplePos="0" relativeHeight="251676672" behindDoc="0" locked="0" layoutInCell="1" allowOverlap="1" wp14:anchorId="57B3AF34" wp14:editId="23554CA3">
                <wp:simplePos x="0" y="0"/>
                <wp:positionH relativeFrom="column">
                  <wp:posOffset>2660650</wp:posOffset>
                </wp:positionH>
                <wp:positionV relativeFrom="paragraph">
                  <wp:posOffset>5353050</wp:posOffset>
                </wp:positionV>
                <wp:extent cx="0" cy="584200"/>
                <wp:effectExtent l="76200" t="0" r="57150" b="63500"/>
                <wp:wrapNone/>
                <wp:docPr id="88" name="Straight Arrow Connector 88"/>
                <wp:cNvGraphicFramePr/>
                <a:graphic xmlns:a="http://schemas.openxmlformats.org/drawingml/2006/main">
                  <a:graphicData uri="http://schemas.microsoft.com/office/word/2010/wordprocessingShape">
                    <wps:wsp>
                      <wps:cNvCnPr/>
                      <wps:spPr>
                        <a:xfrm>
                          <a:off x="0" y="0"/>
                          <a:ext cx="0" cy="584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8AF57C" id="Straight Arrow Connector 88" o:spid="_x0000_s1026" type="#_x0000_t32" style="position:absolute;margin-left:209.5pt;margin-top:421.5pt;width:0;height:4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70528" behindDoc="0" locked="0" layoutInCell="1" allowOverlap="1" wp14:anchorId="1A69CE87" wp14:editId="6824C531">
                <wp:simplePos x="0" y="0"/>
                <wp:positionH relativeFrom="column">
                  <wp:posOffset>2990850</wp:posOffset>
                </wp:positionH>
                <wp:positionV relativeFrom="paragraph">
                  <wp:posOffset>4591050</wp:posOffset>
                </wp:positionV>
                <wp:extent cx="342900" cy="292100"/>
                <wp:effectExtent l="38100" t="0" r="19050" b="50800"/>
                <wp:wrapNone/>
                <wp:docPr id="89" name="Straight Arrow Connector 89"/>
                <wp:cNvGraphicFramePr/>
                <a:graphic xmlns:a="http://schemas.openxmlformats.org/drawingml/2006/main">
                  <a:graphicData uri="http://schemas.microsoft.com/office/word/2010/wordprocessingShape">
                    <wps:wsp>
                      <wps:cNvCnPr/>
                      <wps:spPr>
                        <a:xfrm flipH="1">
                          <a:off x="0" y="0"/>
                          <a:ext cx="34290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4637D" id="Straight Arrow Connector 89" o:spid="_x0000_s1026" type="#_x0000_t32" style="position:absolute;margin-left:235.5pt;margin-top:361.5pt;width:27pt;height:2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72576" behindDoc="0" locked="0" layoutInCell="1" allowOverlap="1" wp14:anchorId="65ADD2D3" wp14:editId="587DC350">
                <wp:simplePos x="0" y="0"/>
                <wp:positionH relativeFrom="column">
                  <wp:posOffset>3365500</wp:posOffset>
                </wp:positionH>
                <wp:positionV relativeFrom="paragraph">
                  <wp:posOffset>4591050</wp:posOffset>
                </wp:positionV>
                <wp:extent cx="342900" cy="292100"/>
                <wp:effectExtent l="0" t="0" r="76200" b="50800"/>
                <wp:wrapNone/>
                <wp:docPr id="90" name="Straight Arrow Connector 90"/>
                <wp:cNvGraphicFramePr/>
                <a:graphic xmlns:a="http://schemas.openxmlformats.org/drawingml/2006/main">
                  <a:graphicData uri="http://schemas.microsoft.com/office/word/2010/wordprocessingShape">
                    <wps:wsp>
                      <wps:cNvCnPr/>
                      <wps:spPr>
                        <a:xfrm>
                          <a:off x="0" y="0"/>
                          <a:ext cx="34290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DC76CC5" id="Straight Arrow Connector 90" o:spid="_x0000_s1026" type="#_x0000_t32" style="position:absolute;margin-left:265pt;margin-top:361.5pt;width:27pt;height:2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68480" behindDoc="0" locked="0" layoutInCell="1" allowOverlap="1" wp14:anchorId="6BBACC05" wp14:editId="7831D499">
                <wp:simplePos x="0" y="0"/>
                <wp:positionH relativeFrom="column">
                  <wp:posOffset>3333750</wp:posOffset>
                </wp:positionH>
                <wp:positionV relativeFrom="paragraph">
                  <wp:posOffset>2927350</wp:posOffset>
                </wp:positionV>
                <wp:extent cx="374650" cy="342900"/>
                <wp:effectExtent l="0" t="0" r="63500" b="57150"/>
                <wp:wrapNone/>
                <wp:docPr id="91" name="Straight Arrow Connector 91"/>
                <wp:cNvGraphicFramePr/>
                <a:graphic xmlns:a="http://schemas.openxmlformats.org/drawingml/2006/main">
                  <a:graphicData uri="http://schemas.microsoft.com/office/word/2010/wordprocessingShape">
                    <wps:wsp>
                      <wps:cNvCnPr/>
                      <wps:spPr>
                        <a:xfrm>
                          <a:off x="0" y="0"/>
                          <a:ext cx="3746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E7D89" id="Straight Arrow Connector 91" o:spid="_x0000_s1026" type="#_x0000_t32" style="position:absolute;margin-left:262.5pt;margin-top:230.5pt;width:2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66432" behindDoc="0" locked="0" layoutInCell="1" allowOverlap="1" wp14:anchorId="2AB5EA4B" wp14:editId="1FEA0AB3">
                <wp:simplePos x="0" y="0"/>
                <wp:positionH relativeFrom="column">
                  <wp:posOffset>2933700</wp:posOffset>
                </wp:positionH>
                <wp:positionV relativeFrom="paragraph">
                  <wp:posOffset>2927350</wp:posOffset>
                </wp:positionV>
                <wp:extent cx="368300" cy="342900"/>
                <wp:effectExtent l="38100" t="0" r="31750" b="57150"/>
                <wp:wrapNone/>
                <wp:docPr id="92" name="Straight Arrow Connector 92"/>
                <wp:cNvGraphicFramePr/>
                <a:graphic xmlns:a="http://schemas.openxmlformats.org/drawingml/2006/main">
                  <a:graphicData uri="http://schemas.microsoft.com/office/word/2010/wordprocessingShape">
                    <wps:wsp>
                      <wps:cNvCnPr/>
                      <wps:spPr>
                        <a:xfrm flipH="1">
                          <a:off x="0" y="0"/>
                          <a:ext cx="3683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2F7B3" id="Straight Arrow Connector 92" o:spid="_x0000_s1026" type="#_x0000_t32" style="position:absolute;margin-left:231pt;margin-top:230.5pt;width:29pt;height:2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62336" behindDoc="0" locked="0" layoutInCell="1" allowOverlap="1" wp14:anchorId="70A94B7E" wp14:editId="29C21224">
                <wp:simplePos x="0" y="0"/>
                <wp:positionH relativeFrom="column">
                  <wp:posOffset>2933700</wp:posOffset>
                </wp:positionH>
                <wp:positionV relativeFrom="paragraph">
                  <wp:posOffset>1365250</wp:posOffset>
                </wp:positionV>
                <wp:extent cx="368300" cy="279400"/>
                <wp:effectExtent l="38100" t="0" r="31750" b="63500"/>
                <wp:wrapNone/>
                <wp:docPr id="93" name="Straight Arrow Connector 93"/>
                <wp:cNvGraphicFramePr/>
                <a:graphic xmlns:a="http://schemas.openxmlformats.org/drawingml/2006/main">
                  <a:graphicData uri="http://schemas.microsoft.com/office/word/2010/wordprocessingShape">
                    <wps:wsp>
                      <wps:cNvCnPr/>
                      <wps:spPr>
                        <a:xfrm flipH="1">
                          <a:off x="0" y="0"/>
                          <a:ext cx="36830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AF5B8" id="Straight Arrow Connector 93" o:spid="_x0000_s1026" type="#_x0000_t32" style="position:absolute;margin-left:231pt;margin-top:107.5pt;width:29pt;height:2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64384" behindDoc="0" locked="0" layoutInCell="1" allowOverlap="1" wp14:anchorId="153EC22D" wp14:editId="23ABFCAF">
                <wp:simplePos x="0" y="0"/>
                <wp:positionH relativeFrom="column">
                  <wp:posOffset>3333750</wp:posOffset>
                </wp:positionH>
                <wp:positionV relativeFrom="paragraph">
                  <wp:posOffset>1365250</wp:posOffset>
                </wp:positionV>
                <wp:extent cx="406400" cy="279400"/>
                <wp:effectExtent l="0" t="0" r="69850" b="63500"/>
                <wp:wrapNone/>
                <wp:docPr id="94" name="Straight Arrow Connector 94"/>
                <wp:cNvGraphicFramePr/>
                <a:graphic xmlns:a="http://schemas.openxmlformats.org/drawingml/2006/main">
                  <a:graphicData uri="http://schemas.microsoft.com/office/word/2010/wordprocessingShape">
                    <wps:wsp>
                      <wps:cNvCnPr/>
                      <wps:spPr>
                        <a:xfrm>
                          <a:off x="0" y="0"/>
                          <a:ext cx="40640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C1A70F6" id="Straight Arrow Connector 94" o:spid="_x0000_s1026" type="#_x0000_t32" style="position:absolute;margin-left:262.5pt;margin-top:107.5pt;width:32pt;height: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25472" behindDoc="0" locked="0" layoutInCell="1" allowOverlap="1" wp14:anchorId="1809923B" wp14:editId="423B8DF1">
                <wp:simplePos x="0" y="0"/>
                <wp:positionH relativeFrom="column">
                  <wp:posOffset>2279650</wp:posOffset>
                </wp:positionH>
                <wp:positionV relativeFrom="paragraph">
                  <wp:posOffset>88900</wp:posOffset>
                </wp:positionV>
                <wp:extent cx="1054100" cy="412750"/>
                <wp:effectExtent l="0" t="0" r="12700" b="25400"/>
                <wp:wrapNone/>
                <wp:docPr id="95" name="Oval 95"/>
                <wp:cNvGraphicFramePr/>
                <a:graphic xmlns:a="http://schemas.openxmlformats.org/drawingml/2006/main">
                  <a:graphicData uri="http://schemas.microsoft.com/office/word/2010/wordprocessingShape">
                    <wps:wsp>
                      <wps:cNvSpPr/>
                      <wps:spPr>
                        <a:xfrm>
                          <a:off x="0" y="0"/>
                          <a:ext cx="1054100" cy="41275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A8A85" w14:textId="77777777" w:rsidR="00DE2B6B" w:rsidRPr="00CB0C5A" w:rsidRDefault="00DE2B6B" w:rsidP="00DE2B6B">
                            <w:pPr>
                              <w:jc w:val="center"/>
                              <w:rPr>
                                <w:color w:val="000000" w:themeColor="text1"/>
                              </w:rPr>
                            </w:pPr>
                            <w:r w:rsidRPr="00CB0C5A">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9923B" id="Oval 95" o:spid="_x0000_s1032" style="position:absolute;margin-left:179.5pt;margin-top:7pt;width:83pt;height: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" fillcolor="#d8d8d8 [2732]" strokecolor="black [3213]" strokeweight="1pt">
                <v:stroke joinstyle="miter"/>
                <v:textbox>
                  <w:txbxContent>
                    <w:p w14:paraId="7D8A8A85" w14:textId="77777777" w:rsidR="00DE2B6B" w:rsidRPr="00CB0C5A" w:rsidRDefault="00DE2B6B" w:rsidP="00DE2B6B">
                      <w:pPr>
                        <w:jc w:val="center"/>
                        <w:rPr>
                          <w:color w:val="000000" w:themeColor="text1"/>
                        </w:rPr>
                      </w:pPr>
                      <w:r w:rsidRPr="00CB0C5A">
                        <w:rPr>
                          <w:color w:val="000000" w:themeColor="text1"/>
                        </w:rPr>
                        <w:t>Start</w:t>
                      </w:r>
                    </w:p>
                  </w:txbxContent>
                </v:textbox>
              </v:oval>
            </w:pict>
          </mc:Fallback>
        </mc:AlternateContent>
      </w:r>
      <w:r w:rsidRPr="00A12430">
        <w:rPr>
          <w:b/>
          <w:bCs/>
          <w:noProof/>
        </w:rPr>
        <mc:AlternateContent>
          <mc:Choice Requires="wps">
            <w:drawing>
              <wp:anchor distT="0" distB="0" distL="114300" distR="114300" simplePos="0" relativeHeight="251660288" behindDoc="0" locked="0" layoutInCell="1" allowOverlap="1" wp14:anchorId="01C12C59" wp14:editId="6ACF04FB">
                <wp:simplePos x="0" y="0"/>
                <wp:positionH relativeFrom="column">
                  <wp:posOffset>2819400</wp:posOffset>
                </wp:positionH>
                <wp:positionV relativeFrom="paragraph">
                  <wp:posOffset>558800</wp:posOffset>
                </wp:positionV>
                <wp:extent cx="0" cy="254000"/>
                <wp:effectExtent l="76200" t="0" r="57150" b="50800"/>
                <wp:wrapNone/>
                <wp:docPr id="96" name="Straight Arrow Connector 96"/>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DDA684" id="Straight Arrow Connector 96" o:spid="_x0000_s1026" type="#_x0000_t32" style="position:absolute;margin-left:222pt;margin-top:44pt;width:0;height:2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" strokecolor="black [3200]" strokeweight=".5pt">
                <v:stroke endarrow="block" joinstyle="miter"/>
              </v:shape>
            </w:pict>
          </mc:Fallback>
        </mc:AlternateContent>
      </w:r>
      <w:r w:rsidRPr="00A12430">
        <w:rPr>
          <w:b/>
          <w:bCs/>
          <w:noProof/>
        </w:rPr>
        <mc:AlternateContent>
          <mc:Choice Requires="wps">
            <w:drawing>
              <wp:anchor distT="0" distB="0" distL="114300" distR="114300" simplePos="0" relativeHeight="251645952" behindDoc="0" locked="0" layoutInCell="1" allowOverlap="1" wp14:anchorId="22FF094C" wp14:editId="2D14799C">
                <wp:simplePos x="0" y="0"/>
                <wp:positionH relativeFrom="column">
                  <wp:posOffset>3467100</wp:posOffset>
                </wp:positionH>
                <wp:positionV relativeFrom="paragraph">
                  <wp:posOffset>1536065</wp:posOffset>
                </wp:positionV>
                <wp:extent cx="1117600" cy="615950"/>
                <wp:effectExtent l="19050" t="19050" r="44450" b="31750"/>
                <wp:wrapNone/>
                <wp:docPr id="97" name="Diamond 97"/>
                <wp:cNvGraphicFramePr/>
                <a:graphic xmlns:a="http://schemas.openxmlformats.org/drawingml/2006/main">
                  <a:graphicData uri="http://schemas.microsoft.com/office/word/2010/wordprocessingShape">
                    <wps:wsp>
                      <wps:cNvSpPr/>
                      <wps:spPr>
                        <a:xfrm>
                          <a:off x="0" y="0"/>
                          <a:ext cx="1117600" cy="615950"/>
                        </a:xfrm>
                        <a:prstGeom prst="diamond">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F103EE" w14:textId="77777777" w:rsidR="00DE2B6B" w:rsidRPr="00C14F21" w:rsidRDefault="00DE2B6B" w:rsidP="00DE2B6B">
                            <w:pPr>
                              <w:jc w:val="center"/>
                              <w:rPr>
                                <w:sz w:val="20"/>
                                <w:szCs w:val="20"/>
                              </w:rPr>
                            </w:pPr>
                            <w:r>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094C" id="Diamond 97" o:spid="_x0000_s1033" type="#_x0000_t4" style="position:absolute;margin-left:273pt;margin-top:120.95pt;width:88pt;height:4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" fillcolor="#aeaaaa [2414]" strokecolor="black [3213]" strokeweight="1pt">
                <v:textbox>
                  <w:txbxContent>
                    <w:p w14:paraId="46F103EE" w14:textId="77777777" w:rsidR="00DE2B6B" w:rsidRPr="00C14F21" w:rsidRDefault="00DE2B6B" w:rsidP="00DE2B6B">
                      <w:pPr>
                        <w:jc w:val="center"/>
                        <w:rPr>
                          <w:sz w:val="20"/>
                          <w:szCs w:val="20"/>
                        </w:rPr>
                      </w:pPr>
                      <w:r>
                        <w:rPr>
                          <w:sz w:val="20"/>
                          <w:szCs w:val="20"/>
                        </w:rPr>
                        <w:t>Yes</w:t>
                      </w:r>
                    </w:p>
                  </w:txbxContent>
                </v:textbox>
              </v:shape>
            </w:pict>
          </mc:Fallback>
        </mc:AlternateContent>
      </w:r>
      <w:r w:rsidRPr="00A12430">
        <w:rPr>
          <w:b/>
          <w:bCs/>
          <w:noProof/>
        </w:rPr>
        <mc:AlternateContent>
          <mc:Choice Requires="wps">
            <w:drawing>
              <wp:anchor distT="0" distB="0" distL="114300" distR="114300" simplePos="0" relativeHeight="251633664" behindDoc="0" locked="0" layoutInCell="1" allowOverlap="1" wp14:anchorId="058A16B7" wp14:editId="1D961112">
                <wp:simplePos x="0" y="0"/>
                <wp:positionH relativeFrom="column">
                  <wp:posOffset>768350</wp:posOffset>
                </wp:positionH>
                <wp:positionV relativeFrom="paragraph">
                  <wp:posOffset>1536700</wp:posOffset>
                </wp:positionV>
                <wp:extent cx="1117600" cy="615950"/>
                <wp:effectExtent l="19050" t="19050" r="44450" b="31750"/>
                <wp:wrapNone/>
                <wp:docPr id="98" name="Diamond 98"/>
                <wp:cNvGraphicFramePr/>
                <a:graphic xmlns:a="http://schemas.openxmlformats.org/drawingml/2006/main">
                  <a:graphicData uri="http://schemas.microsoft.com/office/word/2010/wordprocessingShape">
                    <wps:wsp>
                      <wps:cNvSpPr/>
                      <wps:spPr>
                        <a:xfrm>
                          <a:off x="0" y="0"/>
                          <a:ext cx="1117600" cy="615950"/>
                        </a:xfrm>
                        <a:prstGeom prst="diamond">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30A5CB" w14:textId="77777777" w:rsidR="00DE2B6B" w:rsidRPr="00C14F21" w:rsidRDefault="00DE2B6B" w:rsidP="00DE2B6B">
                            <w:pPr>
                              <w:jc w:val="center"/>
                              <w:rPr>
                                <w:sz w:val="20"/>
                                <w:szCs w:val="20"/>
                              </w:rPr>
                            </w:pPr>
                            <w:r w:rsidRPr="00C14F21">
                              <w:rPr>
                                <w:sz w:val="20"/>
                                <w:szCs w:val="20"/>
                              </w:rPr>
                              <w:t>Maybe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A16B7" id="Diamond 98" o:spid="_x0000_s1034" type="#_x0000_t4" style="position:absolute;margin-left:60.5pt;margin-top:121pt;width:88pt;height:4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" fillcolor="#d8d8d8 [2732]" strokecolor="black [3213]" strokeweight="1pt">
                <v:textbox>
                  <w:txbxContent>
                    <w:p w14:paraId="2730A5CB" w14:textId="77777777" w:rsidR="00DE2B6B" w:rsidRPr="00C14F21" w:rsidRDefault="00DE2B6B" w:rsidP="00DE2B6B">
                      <w:pPr>
                        <w:jc w:val="center"/>
                        <w:rPr>
                          <w:sz w:val="20"/>
                          <w:szCs w:val="20"/>
                        </w:rPr>
                      </w:pPr>
                      <w:r w:rsidRPr="00C14F21">
                        <w:rPr>
                          <w:sz w:val="20"/>
                          <w:szCs w:val="20"/>
                        </w:rPr>
                        <w:t>Maybe</w:t>
                      </w:r>
                    </w:p>
                  </w:txbxContent>
                </v:textbox>
              </v:shape>
            </w:pict>
          </mc:Fallback>
        </mc:AlternateContent>
      </w:r>
      <w:r w:rsidRPr="00A12430">
        <w:rPr>
          <w:b/>
          <w:bCs/>
          <w:noProof/>
        </w:rPr>
        <mc:AlternateContent>
          <mc:Choice Requires="wps">
            <w:drawing>
              <wp:anchor distT="0" distB="0" distL="114300" distR="114300" simplePos="0" relativeHeight="251643904" behindDoc="0" locked="0" layoutInCell="1" allowOverlap="1" wp14:anchorId="2119A7EC" wp14:editId="704BCE0A">
                <wp:simplePos x="0" y="0"/>
                <wp:positionH relativeFrom="column">
                  <wp:posOffset>2051050</wp:posOffset>
                </wp:positionH>
                <wp:positionV relativeFrom="paragraph">
                  <wp:posOffset>1510665</wp:posOffset>
                </wp:positionV>
                <wp:extent cx="1117600" cy="615950"/>
                <wp:effectExtent l="19050" t="19050" r="44450" b="31750"/>
                <wp:wrapNone/>
                <wp:docPr id="99" name="Diamond 99"/>
                <wp:cNvGraphicFramePr/>
                <a:graphic xmlns:a="http://schemas.openxmlformats.org/drawingml/2006/main">
                  <a:graphicData uri="http://schemas.microsoft.com/office/word/2010/wordprocessingShape">
                    <wps:wsp>
                      <wps:cNvSpPr/>
                      <wps:spPr>
                        <a:xfrm>
                          <a:off x="0" y="0"/>
                          <a:ext cx="1117600" cy="615950"/>
                        </a:xfrm>
                        <a:prstGeom prst="diamond">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55188B" w14:textId="77777777" w:rsidR="00DE2B6B" w:rsidRPr="00C14F21" w:rsidRDefault="00DE2B6B" w:rsidP="00DE2B6B">
                            <w:pPr>
                              <w:jc w:val="center"/>
                              <w:rPr>
                                <w:sz w:val="20"/>
                                <w:szCs w:val="20"/>
                              </w:rPr>
                            </w:pPr>
                            <w:r>
                              <w:rPr>
                                <w:sz w:val="20"/>
                                <w:szCs w:val="20"/>
                              </w:rPr>
                              <w:t>No</w:t>
                            </w:r>
                            <w:r>
                              <w:rPr>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9A7EC" id="Diamond 99" o:spid="_x0000_s1035" type="#_x0000_t4" style="position:absolute;margin-left:161.5pt;margin-top:118.95pt;width:88pt;height:4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" fillcolor="#f2f2f2 [3052]" strokecolor="black [3213]" strokeweight="1pt">
                <v:textbox>
                  <w:txbxContent>
                    <w:p w14:paraId="1055188B" w14:textId="77777777" w:rsidR="00DE2B6B" w:rsidRPr="00C14F21" w:rsidRDefault="00DE2B6B" w:rsidP="00DE2B6B">
                      <w:pPr>
                        <w:jc w:val="center"/>
                        <w:rPr>
                          <w:sz w:val="20"/>
                          <w:szCs w:val="20"/>
                        </w:rPr>
                      </w:pPr>
                      <w:r>
                        <w:rPr>
                          <w:sz w:val="20"/>
                          <w:szCs w:val="20"/>
                        </w:rPr>
                        <w:t>No</w:t>
                      </w:r>
                      <w:r>
                        <w:rPr>
                          <w:sz w:val="20"/>
                          <w:szCs w:val="20"/>
                        </w:rPr>
                        <w:tab/>
                      </w:r>
                    </w:p>
                  </w:txbxContent>
                </v:textbox>
              </v:shape>
            </w:pict>
          </mc:Fallback>
        </mc:AlternateContent>
      </w:r>
      <w:r w:rsidRPr="00A12430">
        <w:rPr>
          <w:b/>
          <w:bCs/>
          <w:noProof/>
        </w:rPr>
        <mc:AlternateContent>
          <mc:Choice Requires="wps">
            <w:drawing>
              <wp:anchor distT="0" distB="0" distL="114300" distR="114300" simplePos="0" relativeHeight="251652096" behindDoc="0" locked="0" layoutInCell="1" allowOverlap="1" wp14:anchorId="272C5683" wp14:editId="6AFFA33F">
                <wp:simplePos x="0" y="0"/>
                <wp:positionH relativeFrom="column">
                  <wp:posOffset>3429000</wp:posOffset>
                </wp:positionH>
                <wp:positionV relativeFrom="paragraph">
                  <wp:posOffset>3148965</wp:posOffset>
                </wp:positionV>
                <wp:extent cx="1117600" cy="615950"/>
                <wp:effectExtent l="19050" t="19050" r="44450" b="31750"/>
                <wp:wrapNone/>
                <wp:docPr id="100" name="Diamond 100"/>
                <wp:cNvGraphicFramePr/>
                <a:graphic xmlns:a="http://schemas.openxmlformats.org/drawingml/2006/main">
                  <a:graphicData uri="http://schemas.microsoft.com/office/word/2010/wordprocessingShape">
                    <wps:wsp>
                      <wps:cNvSpPr/>
                      <wps:spPr>
                        <a:xfrm>
                          <a:off x="0" y="0"/>
                          <a:ext cx="1117600" cy="615950"/>
                        </a:xfrm>
                        <a:prstGeom prst="diamond">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9B3E06" w14:textId="77777777" w:rsidR="00DE2B6B" w:rsidRPr="00C14F21" w:rsidRDefault="00DE2B6B" w:rsidP="00DE2B6B">
                            <w:pPr>
                              <w:jc w:val="center"/>
                              <w:rPr>
                                <w:sz w:val="20"/>
                                <w:szCs w:val="20"/>
                              </w:rPr>
                            </w:pPr>
                            <w:r>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C5683" id="Diamond 100" o:spid="_x0000_s1036" type="#_x0000_t4" style="position:absolute;margin-left:270pt;margin-top:247.95pt;width:88pt;height: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" fillcolor="#aeaaaa [2414]" strokecolor="black [3213]" strokeweight="1pt">
                <v:textbox>
                  <w:txbxContent>
                    <w:p w14:paraId="2B9B3E06" w14:textId="77777777" w:rsidR="00DE2B6B" w:rsidRPr="00C14F21" w:rsidRDefault="00DE2B6B" w:rsidP="00DE2B6B">
                      <w:pPr>
                        <w:jc w:val="center"/>
                        <w:rPr>
                          <w:sz w:val="20"/>
                          <w:szCs w:val="20"/>
                        </w:rPr>
                      </w:pPr>
                      <w:r>
                        <w:rPr>
                          <w:sz w:val="20"/>
                          <w:szCs w:val="20"/>
                        </w:rPr>
                        <w:t>Yes</w:t>
                      </w:r>
                    </w:p>
                  </w:txbxContent>
                </v:textbox>
              </v:shape>
            </w:pict>
          </mc:Fallback>
        </mc:AlternateContent>
      </w:r>
      <w:r w:rsidRPr="00A12430">
        <w:rPr>
          <w:b/>
          <w:bCs/>
          <w:noProof/>
        </w:rPr>
        <mc:AlternateContent>
          <mc:Choice Requires="wps">
            <w:drawing>
              <wp:anchor distT="0" distB="0" distL="114300" distR="114300" simplePos="0" relativeHeight="251650048" behindDoc="0" locked="0" layoutInCell="1" allowOverlap="1" wp14:anchorId="6C26A8E9" wp14:editId="222AEAC2">
                <wp:simplePos x="0" y="0"/>
                <wp:positionH relativeFrom="column">
                  <wp:posOffset>2108200</wp:posOffset>
                </wp:positionH>
                <wp:positionV relativeFrom="paragraph">
                  <wp:posOffset>3148965</wp:posOffset>
                </wp:positionV>
                <wp:extent cx="1117600" cy="615950"/>
                <wp:effectExtent l="19050" t="19050" r="44450" b="31750"/>
                <wp:wrapNone/>
                <wp:docPr id="101" name="Diamond 101"/>
                <wp:cNvGraphicFramePr/>
                <a:graphic xmlns:a="http://schemas.openxmlformats.org/drawingml/2006/main">
                  <a:graphicData uri="http://schemas.microsoft.com/office/word/2010/wordprocessingShape">
                    <wps:wsp>
                      <wps:cNvSpPr/>
                      <wps:spPr>
                        <a:xfrm>
                          <a:off x="0" y="0"/>
                          <a:ext cx="1117600" cy="615950"/>
                        </a:xfrm>
                        <a:prstGeom prst="diamond">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A7487D" w14:textId="77777777" w:rsidR="00DE2B6B" w:rsidRPr="00C14F21" w:rsidRDefault="00DE2B6B" w:rsidP="00DE2B6B">
                            <w:pPr>
                              <w:jc w:val="cente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6A8E9" id="Diamond 101" o:spid="_x0000_s1037" type="#_x0000_t4" style="position:absolute;margin-left:166pt;margin-top:247.95pt;width:88pt;height: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" fillcolor="#f2f2f2 [3052]" strokecolor="black [3213]" strokeweight="1pt">
                <v:textbox>
                  <w:txbxContent>
                    <w:p w14:paraId="7DA7487D" w14:textId="77777777" w:rsidR="00DE2B6B" w:rsidRPr="00C14F21" w:rsidRDefault="00DE2B6B" w:rsidP="00DE2B6B">
                      <w:pPr>
                        <w:jc w:val="center"/>
                        <w:rPr>
                          <w:sz w:val="20"/>
                          <w:szCs w:val="20"/>
                        </w:rPr>
                      </w:pPr>
                      <w:r>
                        <w:rPr>
                          <w:sz w:val="20"/>
                          <w:szCs w:val="20"/>
                        </w:rPr>
                        <w:t>No</w:t>
                      </w:r>
                    </w:p>
                  </w:txbxContent>
                </v:textbox>
              </v:shape>
            </w:pict>
          </mc:Fallback>
        </mc:AlternateContent>
      </w:r>
      <w:r w:rsidRPr="00A12430">
        <w:rPr>
          <w:b/>
          <w:bCs/>
          <w:noProof/>
        </w:rPr>
        <mc:AlternateContent>
          <mc:Choice Requires="wps">
            <w:drawing>
              <wp:anchor distT="0" distB="0" distL="114300" distR="114300" simplePos="0" relativeHeight="251656192" behindDoc="0" locked="0" layoutInCell="1" allowOverlap="1" wp14:anchorId="637CCE8B" wp14:editId="460CA1EF">
                <wp:simplePos x="0" y="0"/>
                <wp:positionH relativeFrom="column">
                  <wp:posOffset>2108200</wp:posOffset>
                </wp:positionH>
                <wp:positionV relativeFrom="paragraph">
                  <wp:posOffset>4736465</wp:posOffset>
                </wp:positionV>
                <wp:extent cx="1117600" cy="615950"/>
                <wp:effectExtent l="19050" t="19050" r="44450" b="31750"/>
                <wp:wrapNone/>
                <wp:docPr id="102" name="Diamond 102"/>
                <wp:cNvGraphicFramePr/>
                <a:graphic xmlns:a="http://schemas.openxmlformats.org/drawingml/2006/main">
                  <a:graphicData uri="http://schemas.microsoft.com/office/word/2010/wordprocessingShape">
                    <wps:wsp>
                      <wps:cNvSpPr/>
                      <wps:spPr>
                        <a:xfrm>
                          <a:off x="0" y="0"/>
                          <a:ext cx="1117600" cy="615950"/>
                        </a:xfrm>
                        <a:prstGeom prst="diamond">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94DB39" w14:textId="77777777" w:rsidR="00DE2B6B" w:rsidRPr="00C14F21" w:rsidRDefault="00DE2B6B" w:rsidP="00DE2B6B">
                            <w:pPr>
                              <w:jc w:val="center"/>
                              <w:rPr>
                                <w:sz w:val="20"/>
                                <w:szCs w:val="20"/>
                              </w:rPr>
                            </w:pPr>
                            <w:r>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CE8B" id="Diamond 102" o:spid="_x0000_s1038" type="#_x0000_t4" style="position:absolute;margin-left:166pt;margin-top:372.95pt;width:88pt;height: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" fillcolor="#f2f2f2 [3052]" strokecolor="black [3213]" strokeweight="1pt">
                <v:textbox>
                  <w:txbxContent>
                    <w:p w14:paraId="1594DB39" w14:textId="77777777" w:rsidR="00DE2B6B" w:rsidRPr="00C14F21" w:rsidRDefault="00DE2B6B" w:rsidP="00DE2B6B">
                      <w:pPr>
                        <w:jc w:val="center"/>
                        <w:rPr>
                          <w:sz w:val="20"/>
                          <w:szCs w:val="20"/>
                        </w:rPr>
                      </w:pPr>
                      <w:r>
                        <w:rPr>
                          <w:sz w:val="20"/>
                          <w:szCs w:val="20"/>
                        </w:rPr>
                        <w:t>Yes</w:t>
                      </w:r>
                    </w:p>
                  </w:txbxContent>
                </v:textbox>
              </v:shape>
            </w:pict>
          </mc:Fallback>
        </mc:AlternateContent>
      </w:r>
      <w:r w:rsidRPr="00A12430">
        <w:rPr>
          <w:b/>
          <w:bCs/>
          <w:noProof/>
        </w:rPr>
        <mc:AlternateContent>
          <mc:Choice Requires="wps">
            <w:drawing>
              <wp:anchor distT="0" distB="0" distL="114300" distR="114300" simplePos="0" relativeHeight="251658240" behindDoc="0" locked="0" layoutInCell="1" allowOverlap="1" wp14:anchorId="6DAD15D4" wp14:editId="242B5536">
                <wp:simplePos x="0" y="0"/>
                <wp:positionH relativeFrom="column">
                  <wp:posOffset>3429000</wp:posOffset>
                </wp:positionH>
                <wp:positionV relativeFrom="paragraph">
                  <wp:posOffset>4737100</wp:posOffset>
                </wp:positionV>
                <wp:extent cx="1117600" cy="615950"/>
                <wp:effectExtent l="19050" t="19050" r="44450" b="31750"/>
                <wp:wrapNone/>
                <wp:docPr id="103" name="Diamond 103"/>
                <wp:cNvGraphicFramePr/>
                <a:graphic xmlns:a="http://schemas.openxmlformats.org/drawingml/2006/main">
                  <a:graphicData uri="http://schemas.microsoft.com/office/word/2010/wordprocessingShape">
                    <wps:wsp>
                      <wps:cNvSpPr/>
                      <wps:spPr>
                        <a:xfrm>
                          <a:off x="0" y="0"/>
                          <a:ext cx="1117600" cy="615950"/>
                        </a:xfrm>
                        <a:prstGeom prst="diamond">
                          <a:avLst/>
                        </a:prstGeom>
                        <a:solidFill>
                          <a:schemeClr val="bg2">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AADE45" w14:textId="77777777" w:rsidR="00DE2B6B" w:rsidRPr="00C14F21" w:rsidRDefault="00DE2B6B" w:rsidP="00DE2B6B">
                            <w:pPr>
                              <w:jc w:val="cente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D15D4" id="Diamond 103" o:spid="_x0000_s1039" type="#_x0000_t4" style="position:absolute;margin-left:270pt;margin-top:373pt;width:88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" fillcolor="#aeaaaa [2414]" strokecolor="black [3213]" strokeweight="1pt">
                <v:textbox>
                  <w:txbxContent>
                    <w:p w14:paraId="0AAADE45" w14:textId="77777777" w:rsidR="00DE2B6B" w:rsidRPr="00C14F21" w:rsidRDefault="00DE2B6B" w:rsidP="00DE2B6B">
                      <w:pPr>
                        <w:jc w:val="center"/>
                        <w:rPr>
                          <w:sz w:val="20"/>
                          <w:szCs w:val="20"/>
                        </w:rPr>
                      </w:pPr>
                      <w:r>
                        <w:rPr>
                          <w:sz w:val="20"/>
                          <w:szCs w:val="20"/>
                        </w:rPr>
                        <w:t>No</w:t>
                      </w:r>
                    </w:p>
                  </w:txbxContent>
                </v:textbox>
              </v:shape>
            </w:pict>
          </mc:Fallback>
        </mc:AlternateContent>
      </w:r>
      <w:r w:rsidRPr="00A12430">
        <w:rPr>
          <w:b/>
          <w:bCs/>
          <w:noProof/>
        </w:rPr>
        <w:t xml:space="preserve"> </w:t>
      </w:r>
      <w:r w:rsidRPr="00A12430">
        <w:rPr>
          <w:b/>
          <w:bCs/>
          <w:noProof/>
        </w:rPr>
        <mc:AlternateContent>
          <mc:Choice Requires="wps">
            <w:drawing>
              <wp:anchor distT="0" distB="0" distL="114300" distR="114300" simplePos="0" relativeHeight="251631616" behindDoc="0" locked="0" layoutInCell="1" allowOverlap="1" wp14:anchorId="2D70C160" wp14:editId="59B741A9">
                <wp:simplePos x="0" y="0"/>
                <wp:positionH relativeFrom="column">
                  <wp:posOffset>660400</wp:posOffset>
                </wp:positionH>
                <wp:positionV relativeFrom="paragraph">
                  <wp:posOffset>4070350</wp:posOffset>
                </wp:positionV>
                <wp:extent cx="4400550" cy="520700"/>
                <wp:effectExtent l="0" t="0" r="19050" b="12700"/>
                <wp:wrapNone/>
                <wp:docPr id="104" name="Rectangle 104"/>
                <wp:cNvGraphicFramePr/>
                <a:graphic xmlns:a="http://schemas.openxmlformats.org/drawingml/2006/main">
                  <a:graphicData uri="http://schemas.microsoft.com/office/word/2010/wordprocessingShape">
                    <wps:wsp>
                      <wps:cNvSpPr/>
                      <wps:spPr>
                        <a:xfrm>
                          <a:off x="0" y="0"/>
                          <a:ext cx="4400550" cy="5207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1DB842" w14:textId="77777777" w:rsidR="00DE2B6B" w:rsidRDefault="00DE2B6B" w:rsidP="00DE2B6B">
                            <w:pPr>
                              <w:jc w:val="center"/>
                            </w:pPr>
                            <w:r>
                              <w:t>Is this function or output critical to your financial or operational capability?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0C160" id="Rectangle 104" o:spid="_x0000_s1040" style="position:absolute;margin-left:52pt;margin-top:320.5pt;width:346.5pt;height:4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" fillcolor="white [3212]" strokecolor="black [3213]" strokeweight="1pt">
                <v:textbox>
                  <w:txbxContent>
                    <w:p w14:paraId="581DB842" w14:textId="77777777" w:rsidR="00DE2B6B" w:rsidRDefault="00DE2B6B" w:rsidP="00DE2B6B">
                      <w:pPr>
                        <w:jc w:val="center"/>
                      </w:pPr>
                      <w:r>
                        <w:t>Is this function or output critical to your financial or operational capability?</w:t>
                      </w:r>
                    </w:p>
                  </w:txbxContent>
                </v:textbox>
              </v:rect>
            </w:pict>
          </mc:Fallback>
        </mc:AlternateContent>
      </w:r>
      <w:r w:rsidRPr="00A12430">
        <w:rPr>
          <w:b/>
          <w:bCs/>
          <w:noProof/>
        </w:rPr>
        <mc:AlternateContent>
          <mc:Choice Requires="wps">
            <w:drawing>
              <wp:anchor distT="0" distB="0" distL="114300" distR="114300" simplePos="0" relativeHeight="251629568" behindDoc="0" locked="0" layoutInCell="1" allowOverlap="1" wp14:anchorId="665EDCAA" wp14:editId="604451A7">
                <wp:simplePos x="0" y="0"/>
                <wp:positionH relativeFrom="column">
                  <wp:posOffset>615950</wp:posOffset>
                </wp:positionH>
                <wp:positionV relativeFrom="paragraph">
                  <wp:posOffset>2406015</wp:posOffset>
                </wp:positionV>
                <wp:extent cx="4400550" cy="520700"/>
                <wp:effectExtent l="0" t="0" r="19050" b="12700"/>
                <wp:wrapNone/>
                <wp:docPr id="105" name="Rectangle 105"/>
                <wp:cNvGraphicFramePr/>
                <a:graphic xmlns:a="http://schemas.openxmlformats.org/drawingml/2006/main">
                  <a:graphicData uri="http://schemas.microsoft.com/office/word/2010/wordprocessingShape">
                    <wps:wsp>
                      <wps:cNvSpPr/>
                      <wps:spPr>
                        <a:xfrm>
                          <a:off x="0" y="0"/>
                          <a:ext cx="4400550" cy="5207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32A8DA" w14:textId="77777777" w:rsidR="00DE2B6B" w:rsidRDefault="00DE2B6B" w:rsidP="00DE2B6B">
                            <w:pPr>
                              <w:jc w:val="center"/>
                            </w:pPr>
                            <w:r>
                              <w:t>Can this function or output be paused with impacting the campus community, or building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EDCAA" id="Rectangle 105" o:spid="_x0000_s1041" style="position:absolute;margin-left:48.5pt;margin-top:189.45pt;width:346.5pt;height:4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" fillcolor="white [3212]" strokecolor="black [3213]" strokeweight="1pt">
                <v:textbox>
                  <w:txbxContent>
                    <w:p w14:paraId="0732A8DA" w14:textId="77777777" w:rsidR="00DE2B6B" w:rsidRDefault="00DE2B6B" w:rsidP="00DE2B6B">
                      <w:pPr>
                        <w:jc w:val="center"/>
                      </w:pPr>
                      <w:r>
                        <w:t>Can this function or output be paused with impacting the campus community, or building safety?</w:t>
                      </w:r>
                    </w:p>
                  </w:txbxContent>
                </v:textbox>
              </v:rect>
            </w:pict>
          </mc:Fallback>
        </mc:AlternateContent>
      </w:r>
      <w:r w:rsidRPr="00A12430">
        <w:rPr>
          <w:b/>
          <w:bCs/>
          <w:noProof/>
        </w:rPr>
        <mc:AlternateContent>
          <mc:Choice Requires="wps">
            <w:drawing>
              <wp:anchor distT="0" distB="0" distL="114300" distR="114300" simplePos="0" relativeHeight="251627520" behindDoc="0" locked="0" layoutInCell="1" allowOverlap="1" wp14:anchorId="37FD6316" wp14:editId="0ECF20A8">
                <wp:simplePos x="0" y="0"/>
                <wp:positionH relativeFrom="column">
                  <wp:posOffset>660400</wp:posOffset>
                </wp:positionH>
                <wp:positionV relativeFrom="paragraph">
                  <wp:posOffset>844550</wp:posOffset>
                </wp:positionV>
                <wp:extent cx="4400550" cy="520700"/>
                <wp:effectExtent l="0" t="0" r="19050" b="12700"/>
                <wp:wrapNone/>
                <wp:docPr id="106" name="Rectangle 106"/>
                <wp:cNvGraphicFramePr/>
                <a:graphic xmlns:a="http://schemas.openxmlformats.org/drawingml/2006/main">
                  <a:graphicData uri="http://schemas.microsoft.com/office/word/2010/wordprocessingShape">
                    <wps:wsp>
                      <wps:cNvSpPr/>
                      <wps:spPr>
                        <a:xfrm>
                          <a:off x="0" y="0"/>
                          <a:ext cx="4400550" cy="5207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8463C0" w14:textId="77777777" w:rsidR="00DE2B6B" w:rsidRDefault="00DE2B6B" w:rsidP="00DE2B6B">
                            <w:pPr>
                              <w:jc w:val="center"/>
                            </w:pPr>
                            <w:r>
                              <w:t>Can another department perform this function or provide this 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D6316" id="Rectangle 106" o:spid="_x0000_s1042" style="position:absolute;margin-left:52pt;margin-top:66.5pt;width:346.5pt;height: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" fillcolor="white [3212]" strokecolor="black [3213]" strokeweight="1pt">
                <v:textbox>
                  <w:txbxContent>
                    <w:p w14:paraId="3D8463C0" w14:textId="77777777" w:rsidR="00DE2B6B" w:rsidRDefault="00DE2B6B" w:rsidP="00DE2B6B">
                      <w:pPr>
                        <w:jc w:val="center"/>
                      </w:pPr>
                      <w:r>
                        <w:t>Can another department perform this function or provide this output?</w:t>
                      </w:r>
                    </w:p>
                  </w:txbxContent>
                </v:textbox>
              </v:rect>
            </w:pict>
          </mc:Fallback>
        </mc:AlternateContent>
      </w:r>
    </w:p>
    <w:p w14:paraId="3E390042" w14:textId="11BE70A6" w:rsidR="00C37C4A" w:rsidRDefault="00C37C4A">
      <w:pPr>
        <w:rPr>
          <w:rFonts w:ascii="Arial" w:hAnsi="Arial"/>
          <w:b/>
          <w:sz w:val="22"/>
          <w:szCs w:val="22"/>
        </w:rPr>
      </w:pPr>
      <w:r>
        <w:rPr>
          <w:rFonts w:ascii="Arial" w:hAnsi="Arial"/>
          <w:b/>
          <w:sz w:val="22"/>
          <w:szCs w:val="22"/>
        </w:rPr>
        <w:br w:type="page"/>
      </w:r>
    </w:p>
    <w:p w14:paraId="1A289FE3" w14:textId="22C3915D" w:rsidR="00C37C4A" w:rsidRPr="00A71019" w:rsidRDefault="00C37C4A" w:rsidP="00A71019">
      <w:pPr>
        <w:pStyle w:val="Heading1"/>
        <w:rPr>
          <w:sz w:val="22"/>
          <w:szCs w:val="22"/>
        </w:rPr>
      </w:pPr>
      <w:bookmarkStart w:id="28" w:name="_Toc167354128"/>
      <w:r>
        <w:rPr>
          <w:spacing w:val="0"/>
          <w:sz w:val="22"/>
          <w:szCs w:val="22"/>
        </w:rPr>
        <w:lastRenderedPageBreak/>
        <w:t>Annex C:  Alternate Location/Facility Information</w:t>
      </w:r>
      <w:bookmarkEnd w:id="28"/>
      <w:r w:rsidRPr="00C93D48">
        <w:rPr>
          <w:spacing w:val="0"/>
          <w:sz w:val="22"/>
          <w:szCs w:val="22"/>
        </w:rPr>
        <w:t xml:space="preserve">  </w:t>
      </w:r>
    </w:p>
    <w:p w14:paraId="238A7792" w14:textId="77777777" w:rsidR="00C37C4A" w:rsidRPr="00A71019" w:rsidRDefault="00C37C4A" w:rsidP="00C37C4A">
      <w:pPr>
        <w:rPr>
          <w:rFonts w:ascii="Arial" w:hAnsi="Arial"/>
          <w:i/>
          <w:color w:val="999999"/>
          <w:sz w:val="20"/>
          <w:szCs w:val="20"/>
        </w:rPr>
      </w:pPr>
      <w:r w:rsidRPr="00A71019">
        <w:rPr>
          <w:rFonts w:ascii="Arial" w:hAnsi="Arial"/>
          <w:i/>
          <w:color w:val="999999"/>
          <w:sz w:val="20"/>
          <w:szCs w:val="20"/>
        </w:rPr>
        <w:t xml:space="preserve">This annex should include general information about the alternate location/facility.  Examples include the address, points of contact, and available resources at the alternate location. Show maps highlighting your facility and the alternate facility that include driving directions and available mode of transportation available.  Review evacuation routes and plan emergency response plans. </w:t>
      </w:r>
    </w:p>
    <w:p w14:paraId="1219E70C" w14:textId="77777777" w:rsidR="00C37C4A" w:rsidRDefault="00C37C4A" w:rsidP="00C37C4A">
      <w:pPr>
        <w:rPr>
          <w:i/>
          <w:color w:val="999999"/>
        </w:rPr>
      </w:pPr>
    </w:p>
    <w:p w14:paraId="06C16405" w14:textId="77777777" w:rsidR="00C37C4A" w:rsidRPr="007E4155" w:rsidRDefault="00C37C4A" w:rsidP="00C37C4A">
      <w:pPr>
        <w:jc w:val="center"/>
        <w:rPr>
          <w:i/>
          <w:color w:val="999999"/>
        </w:rPr>
      </w:pPr>
      <w:r>
        <w:rPr>
          <w:i/>
          <w:color w:val="999999"/>
        </w:rPr>
        <w:t>ALTERNATE</w:t>
      </w:r>
      <w:r w:rsidRPr="007E4155">
        <w:rPr>
          <w:i/>
          <w:color w:val="999999"/>
        </w:rPr>
        <w:t xml:space="preserve"> FACILITY INFORMATION</w:t>
      </w:r>
    </w:p>
    <w:p w14:paraId="4426D12F" w14:textId="77777777" w:rsidR="00C37C4A" w:rsidRPr="007E4155" w:rsidRDefault="00C37C4A" w:rsidP="00C37C4A">
      <w:pPr>
        <w:jc w:val="center"/>
        <w:rPr>
          <w:i/>
          <w:color w:val="99999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7C4A" w:rsidRPr="007911A4" w14:paraId="7DACFF53" w14:textId="77777777" w:rsidTr="001E0D8F">
        <w:tc>
          <w:tcPr>
            <w:tcW w:w="9576" w:type="dxa"/>
            <w:shd w:val="clear" w:color="auto" w:fill="auto"/>
          </w:tcPr>
          <w:p w14:paraId="2033C8D9" w14:textId="77777777" w:rsidR="00C37C4A" w:rsidRPr="007911A4" w:rsidRDefault="00C37C4A" w:rsidP="001E0D8F">
            <w:pPr>
              <w:rPr>
                <w:i/>
                <w:color w:val="999999"/>
              </w:rPr>
            </w:pPr>
            <w:r w:rsidRPr="007911A4">
              <w:rPr>
                <w:i/>
                <w:color w:val="999999"/>
              </w:rPr>
              <w:t>Facility Name</w:t>
            </w:r>
            <w:r w:rsidRPr="007911A4">
              <w:rPr>
                <w:i/>
                <w:color w:val="999999"/>
              </w:rPr>
              <w:tab/>
              <w:t>:</w:t>
            </w:r>
          </w:p>
        </w:tc>
      </w:tr>
      <w:tr w:rsidR="00C37C4A" w:rsidRPr="007911A4" w14:paraId="52B8AF90" w14:textId="77777777" w:rsidTr="001E0D8F">
        <w:tc>
          <w:tcPr>
            <w:tcW w:w="9576" w:type="dxa"/>
            <w:shd w:val="clear" w:color="auto" w:fill="auto"/>
          </w:tcPr>
          <w:p w14:paraId="0ED66A4C" w14:textId="40F97550" w:rsidR="00C37C4A" w:rsidRPr="007911A4" w:rsidRDefault="00EC0DE8" w:rsidP="001E0D8F">
            <w:pPr>
              <w:rPr>
                <w:i/>
                <w:color w:val="999999"/>
              </w:rPr>
            </w:pPr>
            <w:r>
              <w:rPr>
                <w:i/>
                <w:color w:val="999999"/>
              </w:rPr>
              <w:t>Address:</w:t>
            </w:r>
          </w:p>
        </w:tc>
      </w:tr>
      <w:tr w:rsidR="00C37C4A" w:rsidRPr="007911A4" w14:paraId="3DF165DC" w14:textId="77777777" w:rsidTr="001E0D8F">
        <w:tc>
          <w:tcPr>
            <w:tcW w:w="9576" w:type="dxa"/>
            <w:shd w:val="clear" w:color="auto" w:fill="auto"/>
          </w:tcPr>
          <w:p w14:paraId="71B81458" w14:textId="0C4409C2" w:rsidR="00C37C4A" w:rsidRPr="007911A4" w:rsidRDefault="00EC0DE8" w:rsidP="001E0D8F">
            <w:pPr>
              <w:rPr>
                <w:i/>
                <w:color w:val="999999"/>
              </w:rPr>
            </w:pPr>
            <w:r>
              <w:rPr>
                <w:i/>
                <w:color w:val="999999"/>
              </w:rPr>
              <w:t>Phone:</w:t>
            </w:r>
          </w:p>
        </w:tc>
      </w:tr>
      <w:tr w:rsidR="00C37C4A" w:rsidRPr="007911A4" w14:paraId="4452092A" w14:textId="77777777" w:rsidTr="001E0D8F">
        <w:tc>
          <w:tcPr>
            <w:tcW w:w="9576" w:type="dxa"/>
            <w:shd w:val="clear" w:color="auto" w:fill="auto"/>
          </w:tcPr>
          <w:p w14:paraId="5FFB3CA2" w14:textId="5D75621A" w:rsidR="00C37C4A" w:rsidRPr="007911A4" w:rsidRDefault="005565D1" w:rsidP="001E0D8F">
            <w:pPr>
              <w:rPr>
                <w:i/>
                <w:color w:val="999999"/>
              </w:rPr>
            </w:pPr>
            <w:r>
              <w:rPr>
                <w:i/>
                <w:color w:val="999999"/>
              </w:rPr>
              <w:t>Contact Name:</w:t>
            </w:r>
          </w:p>
        </w:tc>
      </w:tr>
      <w:tr w:rsidR="00C37C4A" w:rsidRPr="007911A4" w14:paraId="337A3F4D" w14:textId="77777777" w:rsidTr="001E0D8F">
        <w:tc>
          <w:tcPr>
            <w:tcW w:w="9576" w:type="dxa"/>
            <w:shd w:val="clear" w:color="auto" w:fill="auto"/>
          </w:tcPr>
          <w:p w14:paraId="1A3662D5" w14:textId="77777777" w:rsidR="00C37C4A" w:rsidRPr="007911A4" w:rsidRDefault="00C37C4A" w:rsidP="001E0D8F">
            <w:pPr>
              <w:jc w:val="center"/>
              <w:rPr>
                <w:i/>
                <w:color w:val="999999"/>
              </w:rPr>
            </w:pPr>
          </w:p>
        </w:tc>
      </w:tr>
      <w:tr w:rsidR="00C37C4A" w:rsidRPr="007911A4" w14:paraId="3AD1726C" w14:textId="77777777" w:rsidTr="001E0D8F">
        <w:tc>
          <w:tcPr>
            <w:tcW w:w="9576" w:type="dxa"/>
            <w:shd w:val="clear" w:color="auto" w:fill="auto"/>
          </w:tcPr>
          <w:p w14:paraId="73DB301B" w14:textId="77777777" w:rsidR="00C37C4A" w:rsidRPr="005565D1" w:rsidRDefault="00C37C4A" w:rsidP="001E0D8F">
            <w:pPr>
              <w:jc w:val="center"/>
              <w:rPr>
                <w:b/>
                <w:bCs/>
                <w:i/>
                <w:color w:val="999999"/>
              </w:rPr>
            </w:pPr>
            <w:r w:rsidRPr="005565D1">
              <w:rPr>
                <w:b/>
                <w:bCs/>
                <w:i/>
                <w:color w:val="999999"/>
              </w:rPr>
              <w:t>Basic Facility Specifications</w:t>
            </w:r>
          </w:p>
        </w:tc>
      </w:tr>
      <w:tr w:rsidR="00C37C4A" w:rsidRPr="007911A4" w14:paraId="1EE81019" w14:textId="77777777" w:rsidTr="001E0D8F">
        <w:tc>
          <w:tcPr>
            <w:tcW w:w="9576" w:type="dxa"/>
            <w:shd w:val="clear" w:color="auto" w:fill="auto"/>
          </w:tcPr>
          <w:p w14:paraId="101F6165" w14:textId="38646568" w:rsidR="00C37C4A" w:rsidRPr="007911A4" w:rsidRDefault="00C37C4A" w:rsidP="00F94B3A">
            <w:pPr>
              <w:rPr>
                <w:i/>
                <w:color w:val="999999"/>
              </w:rPr>
            </w:pPr>
            <w:r w:rsidRPr="007911A4">
              <w:rPr>
                <w:i/>
                <w:color w:val="999999"/>
              </w:rPr>
              <w:t xml:space="preserve">Number of Private Offices:  </w:t>
            </w:r>
            <w:r w:rsidR="00F94B3A">
              <w:rPr>
                <w:i/>
                <w:color w:val="999999"/>
              </w:rPr>
              <w:t xml:space="preserve">                                            </w:t>
            </w:r>
          </w:p>
        </w:tc>
      </w:tr>
      <w:tr w:rsidR="00C37C4A" w:rsidRPr="007911A4" w14:paraId="6B00631E" w14:textId="77777777" w:rsidTr="001E0D8F">
        <w:tc>
          <w:tcPr>
            <w:tcW w:w="9576" w:type="dxa"/>
            <w:shd w:val="clear" w:color="auto" w:fill="auto"/>
          </w:tcPr>
          <w:p w14:paraId="47BE4F98" w14:textId="080B8437" w:rsidR="00C37C4A" w:rsidRPr="007911A4" w:rsidRDefault="00C37C4A" w:rsidP="00F94B3A">
            <w:pPr>
              <w:rPr>
                <w:i/>
                <w:color w:val="999999"/>
              </w:rPr>
            </w:pPr>
            <w:r w:rsidRPr="007911A4">
              <w:rPr>
                <w:i/>
                <w:color w:val="999999"/>
              </w:rPr>
              <w:t xml:space="preserve">Number of cubicles:                    </w:t>
            </w:r>
            <w:r w:rsidR="00F94B3A">
              <w:rPr>
                <w:i/>
                <w:color w:val="999999"/>
              </w:rPr>
              <w:t xml:space="preserve">        </w:t>
            </w:r>
            <w:r w:rsidR="00611102">
              <w:rPr>
                <w:i/>
                <w:color w:val="999999"/>
              </w:rPr>
              <w:t xml:space="preserve">                         </w:t>
            </w:r>
            <w:r w:rsidRPr="007911A4">
              <w:rPr>
                <w:i/>
                <w:color w:val="999999"/>
              </w:rPr>
              <w:t xml:space="preserve">Loading dock: </w:t>
            </w:r>
          </w:p>
        </w:tc>
      </w:tr>
      <w:tr w:rsidR="00C37C4A" w:rsidRPr="007911A4" w14:paraId="2E9FC3C0" w14:textId="77777777" w:rsidTr="001E0D8F">
        <w:tc>
          <w:tcPr>
            <w:tcW w:w="9576" w:type="dxa"/>
            <w:shd w:val="clear" w:color="auto" w:fill="auto"/>
          </w:tcPr>
          <w:p w14:paraId="08E75B21" w14:textId="45327C6A" w:rsidR="00C37C4A" w:rsidRPr="007911A4" w:rsidRDefault="00C37C4A" w:rsidP="00F94B3A">
            <w:pPr>
              <w:rPr>
                <w:i/>
                <w:color w:val="999999"/>
              </w:rPr>
            </w:pPr>
            <w:r w:rsidRPr="007911A4">
              <w:rPr>
                <w:i/>
                <w:color w:val="999999"/>
              </w:rPr>
              <w:t xml:space="preserve">Conference rooms?                            </w:t>
            </w:r>
            <w:r w:rsidR="00611102">
              <w:rPr>
                <w:i/>
                <w:color w:val="999999"/>
              </w:rPr>
              <w:t xml:space="preserve">                         </w:t>
            </w:r>
            <w:r w:rsidRPr="007911A4">
              <w:rPr>
                <w:i/>
                <w:color w:val="999999"/>
              </w:rPr>
              <w:t xml:space="preserve">Handicapped accessible? </w:t>
            </w:r>
          </w:p>
        </w:tc>
      </w:tr>
      <w:tr w:rsidR="00611102" w:rsidRPr="007911A4" w14:paraId="72EEB1B6" w14:textId="77777777" w:rsidTr="001E0D8F">
        <w:tc>
          <w:tcPr>
            <w:tcW w:w="9576" w:type="dxa"/>
            <w:shd w:val="clear" w:color="auto" w:fill="auto"/>
          </w:tcPr>
          <w:p w14:paraId="26C872F4" w14:textId="4A24805D" w:rsidR="00611102" w:rsidRPr="007911A4" w:rsidRDefault="00611102" w:rsidP="00F94B3A">
            <w:pPr>
              <w:rPr>
                <w:i/>
                <w:color w:val="999999"/>
              </w:rPr>
            </w:pPr>
            <w:r w:rsidRPr="007911A4">
              <w:rPr>
                <w:i/>
                <w:color w:val="999999"/>
              </w:rPr>
              <w:t xml:space="preserve">Number of Parking Stalls:            </w:t>
            </w:r>
          </w:p>
        </w:tc>
      </w:tr>
      <w:tr w:rsidR="00C37C4A" w:rsidRPr="007911A4" w14:paraId="315A7B01" w14:textId="77777777" w:rsidTr="001E0D8F">
        <w:tc>
          <w:tcPr>
            <w:tcW w:w="9576" w:type="dxa"/>
            <w:shd w:val="clear" w:color="auto" w:fill="auto"/>
          </w:tcPr>
          <w:p w14:paraId="42257085" w14:textId="409D0AB5" w:rsidR="00C37C4A" w:rsidRPr="007911A4" w:rsidRDefault="00C37C4A" w:rsidP="007F142C">
            <w:pPr>
              <w:rPr>
                <w:i/>
                <w:color w:val="999999"/>
              </w:rPr>
            </w:pPr>
            <w:r w:rsidRPr="007911A4">
              <w:rPr>
                <w:i/>
                <w:color w:val="999999"/>
              </w:rPr>
              <w:t xml:space="preserve">Back-Up Power </w:t>
            </w:r>
          </w:p>
        </w:tc>
      </w:tr>
      <w:tr w:rsidR="00C37C4A" w:rsidRPr="007911A4" w14:paraId="2CDE2420" w14:textId="77777777" w:rsidTr="001E0D8F">
        <w:tc>
          <w:tcPr>
            <w:tcW w:w="9576" w:type="dxa"/>
            <w:shd w:val="clear" w:color="auto" w:fill="auto"/>
          </w:tcPr>
          <w:p w14:paraId="772DA349" w14:textId="678E6884" w:rsidR="00C37C4A" w:rsidRPr="007911A4" w:rsidRDefault="00C37C4A" w:rsidP="00695269">
            <w:pPr>
              <w:rPr>
                <w:i/>
                <w:color w:val="999999"/>
              </w:rPr>
            </w:pPr>
            <w:r w:rsidRPr="007911A4">
              <w:rPr>
                <w:i/>
                <w:color w:val="999999"/>
              </w:rPr>
              <w:t>Dimensions:</w:t>
            </w:r>
          </w:p>
        </w:tc>
      </w:tr>
      <w:tr w:rsidR="00C37C4A" w:rsidRPr="007911A4" w14:paraId="266B5740" w14:textId="77777777" w:rsidTr="001E0D8F">
        <w:tc>
          <w:tcPr>
            <w:tcW w:w="9576" w:type="dxa"/>
            <w:shd w:val="clear" w:color="auto" w:fill="auto"/>
          </w:tcPr>
          <w:p w14:paraId="611CBC29" w14:textId="6050AA00" w:rsidR="00BD7609" w:rsidRPr="007911A4" w:rsidRDefault="00C37C4A" w:rsidP="00695269">
            <w:pPr>
              <w:rPr>
                <w:i/>
                <w:color w:val="999999"/>
              </w:rPr>
            </w:pPr>
            <w:r>
              <w:rPr>
                <w:i/>
                <w:color w:val="999999"/>
              </w:rPr>
              <w:t>Square Footage:</w:t>
            </w:r>
          </w:p>
        </w:tc>
      </w:tr>
      <w:tr w:rsidR="001E4580" w:rsidRPr="007911A4" w14:paraId="57A65825" w14:textId="77777777" w:rsidTr="001E0D8F">
        <w:tc>
          <w:tcPr>
            <w:tcW w:w="9576" w:type="dxa"/>
            <w:shd w:val="clear" w:color="auto" w:fill="auto"/>
          </w:tcPr>
          <w:p w14:paraId="3C4FACD6" w14:textId="16F5E8DC" w:rsidR="001E4580" w:rsidRDefault="001E4580" w:rsidP="00695269">
            <w:pPr>
              <w:rPr>
                <w:i/>
                <w:color w:val="999999"/>
              </w:rPr>
            </w:pPr>
            <w:r>
              <w:rPr>
                <w:i/>
                <w:color w:val="999999"/>
              </w:rPr>
              <w:t>Rooms:</w:t>
            </w:r>
          </w:p>
        </w:tc>
      </w:tr>
      <w:tr w:rsidR="004350BF" w:rsidRPr="007911A4" w14:paraId="67B02143" w14:textId="77777777" w:rsidTr="001E0D8F">
        <w:tc>
          <w:tcPr>
            <w:tcW w:w="9576" w:type="dxa"/>
            <w:shd w:val="clear" w:color="auto" w:fill="auto"/>
          </w:tcPr>
          <w:p w14:paraId="14D91966" w14:textId="6280E74C" w:rsidR="004350BF" w:rsidRDefault="004350BF" w:rsidP="00695269">
            <w:pPr>
              <w:rPr>
                <w:i/>
                <w:color w:val="999999"/>
              </w:rPr>
            </w:pPr>
            <w:r>
              <w:rPr>
                <w:i/>
                <w:color w:val="999999"/>
              </w:rPr>
              <w:t>Restrooms:</w:t>
            </w:r>
          </w:p>
        </w:tc>
      </w:tr>
      <w:tr w:rsidR="00C37C4A" w:rsidRPr="007911A4" w14:paraId="14721A3A" w14:textId="77777777" w:rsidTr="001E0D8F">
        <w:tc>
          <w:tcPr>
            <w:tcW w:w="9576" w:type="dxa"/>
            <w:shd w:val="clear" w:color="auto" w:fill="auto"/>
          </w:tcPr>
          <w:p w14:paraId="7EFEEA5E" w14:textId="77777777" w:rsidR="00C37C4A" w:rsidRPr="005565D1" w:rsidRDefault="00C37C4A" w:rsidP="001E0D8F">
            <w:pPr>
              <w:jc w:val="center"/>
              <w:rPr>
                <w:b/>
                <w:bCs/>
                <w:i/>
                <w:color w:val="999999"/>
              </w:rPr>
            </w:pPr>
            <w:r w:rsidRPr="005565D1">
              <w:rPr>
                <w:b/>
                <w:bCs/>
                <w:i/>
                <w:color w:val="999999"/>
              </w:rPr>
              <w:t>Office Equipment Available</w:t>
            </w:r>
          </w:p>
        </w:tc>
      </w:tr>
      <w:tr w:rsidR="00C37C4A" w:rsidRPr="007911A4" w14:paraId="516A74CE" w14:textId="77777777" w:rsidTr="001E0D8F">
        <w:tc>
          <w:tcPr>
            <w:tcW w:w="9576" w:type="dxa"/>
            <w:shd w:val="clear" w:color="auto" w:fill="auto"/>
          </w:tcPr>
          <w:p w14:paraId="7864E322" w14:textId="05E741F4" w:rsidR="00C37C4A" w:rsidRPr="007911A4" w:rsidRDefault="00C37C4A" w:rsidP="00695269">
            <w:pPr>
              <w:rPr>
                <w:i/>
                <w:color w:val="999999"/>
              </w:rPr>
            </w:pPr>
            <w:r w:rsidRPr="007911A4">
              <w:rPr>
                <w:i/>
                <w:color w:val="999999"/>
              </w:rPr>
              <w:t xml:space="preserve">Number of desks:                   </w:t>
            </w:r>
            <w:r w:rsidR="007F142C">
              <w:rPr>
                <w:i/>
                <w:color w:val="999999"/>
              </w:rPr>
              <w:t xml:space="preserve">                               </w:t>
            </w:r>
            <w:r w:rsidR="002538B7">
              <w:rPr>
                <w:i/>
                <w:color w:val="999999"/>
              </w:rPr>
              <w:t xml:space="preserve">    </w:t>
            </w:r>
            <w:r w:rsidRPr="007911A4">
              <w:rPr>
                <w:i/>
                <w:color w:val="999999"/>
              </w:rPr>
              <w:t>Computers:</w:t>
            </w:r>
          </w:p>
        </w:tc>
      </w:tr>
      <w:tr w:rsidR="00C37C4A" w:rsidRPr="007911A4" w14:paraId="07412E25" w14:textId="77777777" w:rsidTr="001E0D8F">
        <w:tc>
          <w:tcPr>
            <w:tcW w:w="9576" w:type="dxa"/>
            <w:shd w:val="clear" w:color="auto" w:fill="auto"/>
          </w:tcPr>
          <w:p w14:paraId="7C0FDA93" w14:textId="4DC6A71A" w:rsidR="00C37C4A" w:rsidRPr="007911A4" w:rsidRDefault="00C37C4A" w:rsidP="00695269">
            <w:pPr>
              <w:rPr>
                <w:i/>
                <w:color w:val="999999"/>
              </w:rPr>
            </w:pPr>
            <w:r w:rsidRPr="007911A4">
              <w:rPr>
                <w:i/>
                <w:color w:val="999999"/>
              </w:rPr>
              <w:t xml:space="preserve">Number of chairs:                 </w:t>
            </w:r>
            <w:r w:rsidR="007F142C">
              <w:rPr>
                <w:i/>
                <w:color w:val="999999"/>
              </w:rPr>
              <w:t xml:space="preserve">                               </w:t>
            </w:r>
            <w:r w:rsidR="002538B7">
              <w:rPr>
                <w:i/>
                <w:color w:val="999999"/>
              </w:rPr>
              <w:t xml:space="preserve">    </w:t>
            </w:r>
            <w:r w:rsidR="007F142C">
              <w:rPr>
                <w:i/>
                <w:color w:val="999999"/>
              </w:rPr>
              <w:t xml:space="preserve"> </w:t>
            </w:r>
            <w:r w:rsidRPr="007911A4">
              <w:rPr>
                <w:i/>
                <w:color w:val="999999"/>
              </w:rPr>
              <w:t>Internet access:</w:t>
            </w:r>
          </w:p>
        </w:tc>
      </w:tr>
      <w:tr w:rsidR="00C37C4A" w:rsidRPr="007911A4" w14:paraId="4927AD0B" w14:textId="77777777" w:rsidTr="001E0D8F">
        <w:tc>
          <w:tcPr>
            <w:tcW w:w="9576" w:type="dxa"/>
            <w:shd w:val="clear" w:color="auto" w:fill="auto"/>
          </w:tcPr>
          <w:p w14:paraId="6A93F4EA" w14:textId="68BB377C" w:rsidR="00C37C4A" w:rsidRPr="007911A4" w:rsidRDefault="00C37C4A" w:rsidP="00695269">
            <w:pPr>
              <w:rPr>
                <w:i/>
                <w:color w:val="999999"/>
              </w:rPr>
            </w:pPr>
            <w:r w:rsidRPr="007911A4">
              <w:rPr>
                <w:i/>
                <w:color w:val="999999"/>
              </w:rPr>
              <w:t xml:space="preserve">Number of telephones:          </w:t>
            </w:r>
            <w:r w:rsidR="007F142C">
              <w:rPr>
                <w:i/>
                <w:color w:val="999999"/>
              </w:rPr>
              <w:t xml:space="preserve">                               </w:t>
            </w:r>
            <w:r w:rsidR="002538B7">
              <w:rPr>
                <w:i/>
                <w:color w:val="999999"/>
              </w:rPr>
              <w:t xml:space="preserve">    </w:t>
            </w:r>
            <w:r w:rsidRPr="007911A4">
              <w:rPr>
                <w:i/>
                <w:color w:val="999999"/>
              </w:rPr>
              <w:t xml:space="preserve">Number of copiers: </w:t>
            </w:r>
          </w:p>
        </w:tc>
      </w:tr>
      <w:tr w:rsidR="00C37C4A" w:rsidRPr="007911A4" w14:paraId="64199C30" w14:textId="77777777" w:rsidTr="001E0D8F">
        <w:tc>
          <w:tcPr>
            <w:tcW w:w="9576" w:type="dxa"/>
            <w:shd w:val="clear" w:color="auto" w:fill="auto"/>
          </w:tcPr>
          <w:p w14:paraId="12265863" w14:textId="40AD6831" w:rsidR="00C37C4A" w:rsidRPr="007911A4" w:rsidRDefault="00C37C4A" w:rsidP="00695269">
            <w:pPr>
              <w:rPr>
                <w:i/>
                <w:color w:val="999999"/>
              </w:rPr>
            </w:pPr>
            <w:r w:rsidRPr="007911A4">
              <w:rPr>
                <w:i/>
                <w:color w:val="999999"/>
              </w:rPr>
              <w:t xml:space="preserve">Communications:  </w:t>
            </w:r>
            <w:r w:rsidR="00C1418E">
              <w:rPr>
                <w:i/>
                <w:color w:val="999999"/>
              </w:rPr>
              <w:t xml:space="preserve">                                                              </w:t>
            </w:r>
          </w:p>
        </w:tc>
      </w:tr>
      <w:tr w:rsidR="00C37C4A" w:rsidRPr="007911A4" w14:paraId="52EC4690" w14:textId="77777777" w:rsidTr="001E0D8F">
        <w:tc>
          <w:tcPr>
            <w:tcW w:w="9576" w:type="dxa"/>
            <w:shd w:val="clear" w:color="auto" w:fill="auto"/>
          </w:tcPr>
          <w:p w14:paraId="4589CF8E" w14:textId="50C95969" w:rsidR="00C37C4A" w:rsidRPr="007911A4" w:rsidRDefault="00C37C4A" w:rsidP="00695269">
            <w:pPr>
              <w:rPr>
                <w:i/>
                <w:color w:val="999999"/>
              </w:rPr>
            </w:pPr>
            <w:r w:rsidRPr="007911A4">
              <w:rPr>
                <w:i/>
                <w:color w:val="999999"/>
              </w:rPr>
              <w:t xml:space="preserve">Number of commercial telephone lines available?  </w:t>
            </w:r>
          </w:p>
        </w:tc>
      </w:tr>
      <w:tr w:rsidR="00C37C4A" w:rsidRPr="007911A4" w14:paraId="5927C9AF" w14:textId="77777777" w:rsidTr="001E0D8F">
        <w:tc>
          <w:tcPr>
            <w:tcW w:w="9576" w:type="dxa"/>
            <w:shd w:val="clear" w:color="auto" w:fill="auto"/>
          </w:tcPr>
          <w:p w14:paraId="4D5BE332" w14:textId="5915B862" w:rsidR="00C37C4A" w:rsidRPr="007911A4" w:rsidRDefault="00C37C4A" w:rsidP="00695269">
            <w:pPr>
              <w:rPr>
                <w:i/>
                <w:color w:val="999999"/>
              </w:rPr>
            </w:pPr>
            <w:r>
              <w:rPr>
                <w:i/>
                <w:color w:val="999999"/>
              </w:rPr>
              <w:t>Cellular</w:t>
            </w:r>
            <w:r w:rsidRPr="007911A4">
              <w:rPr>
                <w:i/>
                <w:color w:val="999999"/>
              </w:rPr>
              <w:t xml:space="preserve"> telephone </w:t>
            </w:r>
            <w:r>
              <w:rPr>
                <w:i/>
                <w:color w:val="999999"/>
              </w:rPr>
              <w:t>service</w:t>
            </w:r>
            <w:r w:rsidRPr="007911A4">
              <w:rPr>
                <w:i/>
                <w:color w:val="999999"/>
              </w:rPr>
              <w:t xml:space="preserve"> available?  </w:t>
            </w:r>
          </w:p>
        </w:tc>
      </w:tr>
      <w:tr w:rsidR="00C37C4A" w:rsidRPr="007911A4" w14:paraId="1B21736D" w14:textId="77777777" w:rsidTr="001E0D8F">
        <w:tc>
          <w:tcPr>
            <w:tcW w:w="9576" w:type="dxa"/>
            <w:shd w:val="clear" w:color="auto" w:fill="auto"/>
          </w:tcPr>
          <w:p w14:paraId="66711437" w14:textId="555C3863" w:rsidR="00C37C4A" w:rsidRPr="007911A4" w:rsidRDefault="00C37C4A" w:rsidP="00695269">
            <w:pPr>
              <w:rPr>
                <w:i/>
                <w:color w:val="999999"/>
              </w:rPr>
            </w:pPr>
            <w:r w:rsidRPr="007911A4">
              <w:rPr>
                <w:i/>
                <w:color w:val="999999"/>
              </w:rPr>
              <w:t>Network Interface Ports available</w:t>
            </w:r>
          </w:p>
        </w:tc>
      </w:tr>
      <w:tr w:rsidR="00C37C4A" w:rsidRPr="007911A4" w14:paraId="1021FA52" w14:textId="77777777" w:rsidTr="001E0D8F">
        <w:tc>
          <w:tcPr>
            <w:tcW w:w="9576" w:type="dxa"/>
            <w:shd w:val="clear" w:color="auto" w:fill="auto"/>
          </w:tcPr>
          <w:p w14:paraId="6D55D039" w14:textId="797E5944" w:rsidR="00C37C4A" w:rsidRDefault="00C37C4A" w:rsidP="00695269">
            <w:pPr>
              <w:rPr>
                <w:i/>
                <w:color w:val="999999"/>
              </w:rPr>
            </w:pPr>
            <w:r w:rsidRPr="007911A4">
              <w:rPr>
                <w:i/>
                <w:color w:val="999999"/>
              </w:rPr>
              <w:t xml:space="preserve">Two-way radio support infrastructure? </w:t>
            </w:r>
          </w:p>
        </w:tc>
      </w:tr>
      <w:tr w:rsidR="00C37C4A" w:rsidRPr="007911A4" w14:paraId="6DAAC460" w14:textId="77777777" w:rsidTr="001E0D8F">
        <w:tc>
          <w:tcPr>
            <w:tcW w:w="9576" w:type="dxa"/>
            <w:shd w:val="clear" w:color="auto" w:fill="auto"/>
          </w:tcPr>
          <w:p w14:paraId="028CC694" w14:textId="77777777" w:rsidR="00C37C4A" w:rsidRPr="007911A4" w:rsidRDefault="00C37C4A" w:rsidP="00695269">
            <w:pPr>
              <w:rPr>
                <w:i/>
                <w:color w:val="999999"/>
              </w:rPr>
            </w:pPr>
            <w:r w:rsidRPr="007911A4">
              <w:rPr>
                <w:i/>
                <w:color w:val="999999"/>
              </w:rPr>
              <w:t>Utilities:</w:t>
            </w:r>
          </w:p>
        </w:tc>
      </w:tr>
      <w:tr w:rsidR="00C37C4A" w:rsidRPr="007911A4" w14:paraId="6B522768" w14:textId="77777777" w:rsidTr="001E0D8F">
        <w:tc>
          <w:tcPr>
            <w:tcW w:w="9576" w:type="dxa"/>
            <w:shd w:val="clear" w:color="auto" w:fill="auto"/>
          </w:tcPr>
          <w:p w14:paraId="4B3C81F3" w14:textId="77777777" w:rsidR="00C37C4A" w:rsidRDefault="00C37C4A" w:rsidP="00695269">
            <w:pPr>
              <w:rPr>
                <w:i/>
                <w:color w:val="999999"/>
              </w:rPr>
            </w:pPr>
            <w:r>
              <w:rPr>
                <w:i/>
                <w:color w:val="999999"/>
              </w:rPr>
              <w:t>Network:</w:t>
            </w:r>
          </w:p>
        </w:tc>
      </w:tr>
      <w:tr w:rsidR="00C37C4A" w:rsidRPr="007911A4" w14:paraId="36407265" w14:textId="77777777" w:rsidTr="001E0D8F">
        <w:tc>
          <w:tcPr>
            <w:tcW w:w="9576" w:type="dxa"/>
            <w:shd w:val="clear" w:color="auto" w:fill="auto"/>
          </w:tcPr>
          <w:p w14:paraId="49BEC2B5" w14:textId="428698B4" w:rsidR="00C37C4A" w:rsidRPr="007911A4" w:rsidRDefault="00C37C4A" w:rsidP="00695269">
            <w:pPr>
              <w:rPr>
                <w:i/>
                <w:color w:val="999999"/>
              </w:rPr>
            </w:pPr>
            <w:r w:rsidRPr="007911A4">
              <w:rPr>
                <w:i/>
                <w:color w:val="999999"/>
              </w:rPr>
              <w:t xml:space="preserve">Loading dock:   </w:t>
            </w:r>
          </w:p>
        </w:tc>
      </w:tr>
      <w:tr w:rsidR="007B039B" w:rsidRPr="007911A4" w14:paraId="1033258D" w14:textId="77777777" w:rsidTr="001E0D8F">
        <w:tc>
          <w:tcPr>
            <w:tcW w:w="9576" w:type="dxa"/>
            <w:shd w:val="clear" w:color="auto" w:fill="auto"/>
          </w:tcPr>
          <w:p w14:paraId="73D36769" w14:textId="369B274E" w:rsidR="007B039B" w:rsidRPr="007911A4" w:rsidRDefault="007B039B" w:rsidP="00695269">
            <w:pPr>
              <w:rPr>
                <w:i/>
                <w:color w:val="999999"/>
              </w:rPr>
            </w:pPr>
            <w:r>
              <w:rPr>
                <w:i/>
                <w:color w:val="999999"/>
              </w:rPr>
              <w:t>Rental Fees:</w:t>
            </w:r>
          </w:p>
        </w:tc>
      </w:tr>
      <w:tr w:rsidR="00080A35" w:rsidRPr="007911A4" w14:paraId="53E77555" w14:textId="77777777" w:rsidTr="001E0D8F">
        <w:tc>
          <w:tcPr>
            <w:tcW w:w="9576" w:type="dxa"/>
            <w:shd w:val="clear" w:color="auto" w:fill="auto"/>
          </w:tcPr>
          <w:p w14:paraId="20AACF82" w14:textId="1A58D6DF" w:rsidR="00C764FF" w:rsidRDefault="00C44664" w:rsidP="00695269">
            <w:pPr>
              <w:rPr>
                <w:i/>
                <w:color w:val="999999"/>
              </w:rPr>
            </w:pPr>
            <w:r>
              <w:rPr>
                <w:i/>
                <w:color w:val="999999"/>
              </w:rPr>
              <w:t>Existing Contractual</w:t>
            </w:r>
            <w:r w:rsidR="00080A35">
              <w:rPr>
                <w:i/>
                <w:color w:val="999999"/>
              </w:rPr>
              <w:t xml:space="preserve"> Fees</w:t>
            </w:r>
            <w:r w:rsidR="00C764FF">
              <w:rPr>
                <w:i/>
                <w:color w:val="999999"/>
              </w:rPr>
              <w:t>:</w:t>
            </w:r>
          </w:p>
        </w:tc>
      </w:tr>
      <w:tr w:rsidR="00C764FF" w:rsidRPr="007911A4" w14:paraId="64C184C7" w14:textId="77777777" w:rsidTr="001E0D8F">
        <w:tc>
          <w:tcPr>
            <w:tcW w:w="9576" w:type="dxa"/>
            <w:shd w:val="clear" w:color="auto" w:fill="auto"/>
          </w:tcPr>
          <w:p w14:paraId="2A283D39" w14:textId="5F7CA461" w:rsidR="00C764FF" w:rsidRDefault="00C764FF" w:rsidP="00695269">
            <w:pPr>
              <w:rPr>
                <w:i/>
                <w:color w:val="999999"/>
              </w:rPr>
            </w:pPr>
            <w:r>
              <w:rPr>
                <w:i/>
                <w:color w:val="999999"/>
              </w:rPr>
              <w:t>Utility Fees</w:t>
            </w:r>
            <w:r w:rsidR="00474732">
              <w:rPr>
                <w:i/>
                <w:color w:val="999999"/>
              </w:rPr>
              <w:t>:</w:t>
            </w:r>
          </w:p>
        </w:tc>
      </w:tr>
      <w:tr w:rsidR="00474732" w:rsidRPr="007911A4" w14:paraId="4E437234" w14:textId="77777777" w:rsidTr="001E0D8F">
        <w:tc>
          <w:tcPr>
            <w:tcW w:w="9576" w:type="dxa"/>
            <w:shd w:val="clear" w:color="auto" w:fill="auto"/>
          </w:tcPr>
          <w:p w14:paraId="09DBBF38" w14:textId="2165F535" w:rsidR="00474732" w:rsidRDefault="00474732" w:rsidP="00695269">
            <w:pPr>
              <w:rPr>
                <w:i/>
                <w:color w:val="999999"/>
              </w:rPr>
            </w:pPr>
            <w:r>
              <w:rPr>
                <w:i/>
                <w:color w:val="999999"/>
              </w:rPr>
              <w:t>Communication Fees:</w:t>
            </w:r>
          </w:p>
        </w:tc>
      </w:tr>
      <w:tr w:rsidR="00CA5F2B" w:rsidRPr="007911A4" w14:paraId="313A0912" w14:textId="77777777" w:rsidTr="001E0D8F">
        <w:tc>
          <w:tcPr>
            <w:tcW w:w="9576" w:type="dxa"/>
            <w:shd w:val="clear" w:color="auto" w:fill="auto"/>
          </w:tcPr>
          <w:p w14:paraId="568E6EB5" w14:textId="6F7EDE70" w:rsidR="00CA5F2B" w:rsidRDefault="00CA5F2B" w:rsidP="00695269">
            <w:pPr>
              <w:rPr>
                <w:i/>
                <w:color w:val="999999"/>
              </w:rPr>
            </w:pPr>
            <w:r>
              <w:rPr>
                <w:i/>
                <w:color w:val="999999"/>
              </w:rPr>
              <w:t xml:space="preserve">Time </w:t>
            </w:r>
            <w:r w:rsidR="00616E84">
              <w:rPr>
                <w:i/>
                <w:color w:val="999999"/>
              </w:rPr>
              <w:t xml:space="preserve">Restrictions </w:t>
            </w:r>
            <w:r w:rsidR="00D82CD9">
              <w:rPr>
                <w:i/>
                <w:color w:val="999999"/>
              </w:rPr>
              <w:t>Before</w:t>
            </w:r>
            <w:r>
              <w:rPr>
                <w:i/>
                <w:color w:val="999999"/>
              </w:rPr>
              <w:t xml:space="preserve"> Occupancy:</w:t>
            </w:r>
          </w:p>
        </w:tc>
      </w:tr>
      <w:tr w:rsidR="00CA5F2B" w:rsidRPr="007911A4" w14:paraId="3011DE16" w14:textId="77777777" w:rsidTr="001E0D8F">
        <w:tc>
          <w:tcPr>
            <w:tcW w:w="9576" w:type="dxa"/>
            <w:shd w:val="clear" w:color="auto" w:fill="auto"/>
          </w:tcPr>
          <w:p w14:paraId="794D931E" w14:textId="7A989263" w:rsidR="00CA5F2B" w:rsidRDefault="00D82CD9" w:rsidP="00695269">
            <w:pPr>
              <w:rPr>
                <w:i/>
                <w:color w:val="999999"/>
              </w:rPr>
            </w:pPr>
            <w:r>
              <w:rPr>
                <w:i/>
                <w:color w:val="999999"/>
              </w:rPr>
              <w:t>Time Limitations on Occupancy:</w:t>
            </w:r>
          </w:p>
        </w:tc>
      </w:tr>
      <w:tr w:rsidR="00503958" w:rsidRPr="007911A4" w14:paraId="664D2645" w14:textId="77777777" w:rsidTr="001E0D8F">
        <w:tc>
          <w:tcPr>
            <w:tcW w:w="9576" w:type="dxa"/>
            <w:shd w:val="clear" w:color="auto" w:fill="auto"/>
          </w:tcPr>
          <w:p w14:paraId="384FBE88" w14:textId="4F80F33F" w:rsidR="00503958" w:rsidRDefault="00A4254B" w:rsidP="00695269">
            <w:pPr>
              <w:rPr>
                <w:i/>
                <w:color w:val="999999"/>
              </w:rPr>
            </w:pPr>
            <w:r>
              <w:rPr>
                <w:i/>
                <w:color w:val="999999"/>
              </w:rPr>
              <w:t>Occupancy Limitations/Restrictions:</w:t>
            </w:r>
          </w:p>
        </w:tc>
      </w:tr>
    </w:tbl>
    <w:p w14:paraId="667BA6BA" w14:textId="06362A40" w:rsidR="00B122E3" w:rsidRDefault="00B122E3">
      <w:pPr>
        <w:rPr>
          <w:rFonts w:ascii="Arial" w:hAnsi="Arial"/>
          <w:b/>
          <w:sz w:val="22"/>
          <w:szCs w:val="22"/>
        </w:rPr>
      </w:pPr>
    </w:p>
    <w:p w14:paraId="41B28F68" w14:textId="77777777" w:rsidR="003C5F69" w:rsidRDefault="003C5F69">
      <w:pPr>
        <w:rPr>
          <w:rFonts w:ascii="Arial" w:hAnsi="Arial"/>
          <w:b/>
          <w:bCs/>
          <w:kern w:val="32"/>
          <w:sz w:val="22"/>
          <w:szCs w:val="22"/>
        </w:rPr>
      </w:pPr>
      <w:r>
        <w:rPr>
          <w:sz w:val="22"/>
          <w:szCs w:val="22"/>
        </w:rPr>
        <w:br w:type="page"/>
      </w:r>
    </w:p>
    <w:p w14:paraId="1923F92E" w14:textId="6CE0F435" w:rsidR="001C7DA8" w:rsidRPr="0060046F" w:rsidRDefault="003D16F0" w:rsidP="0060046F">
      <w:pPr>
        <w:pStyle w:val="Heading1"/>
        <w:rPr>
          <w:spacing w:val="0"/>
          <w:sz w:val="22"/>
          <w:szCs w:val="22"/>
        </w:rPr>
      </w:pPr>
      <w:bookmarkStart w:id="29" w:name="_Toc167354129"/>
      <w:r>
        <w:rPr>
          <w:spacing w:val="0"/>
          <w:sz w:val="22"/>
          <w:szCs w:val="22"/>
        </w:rPr>
        <w:lastRenderedPageBreak/>
        <w:t>Annex D:  Devolution Checklist</w:t>
      </w:r>
      <w:bookmarkEnd w:id="29"/>
    </w:p>
    <w:p w14:paraId="141B1D4D" w14:textId="445091AB" w:rsidR="001C7DA8" w:rsidRDefault="001C7DA8" w:rsidP="001C7DA8">
      <w:pPr>
        <w:rPr>
          <w:rFonts w:ascii="Arial" w:hAnsi="Arial"/>
          <w:i/>
          <w:iCs/>
          <w:color w:val="767171" w:themeColor="background2" w:themeShade="80"/>
          <w:sz w:val="20"/>
          <w:szCs w:val="20"/>
        </w:rPr>
      </w:pPr>
      <w:r>
        <w:rPr>
          <w:rFonts w:ascii="Arial" w:hAnsi="Arial"/>
          <w:i/>
          <w:iCs/>
          <w:color w:val="767171" w:themeColor="background2" w:themeShade="80"/>
          <w:sz w:val="20"/>
          <w:szCs w:val="20"/>
        </w:rPr>
        <w:t>This c</w:t>
      </w:r>
      <w:r w:rsidRPr="000A7C7E">
        <w:rPr>
          <w:rFonts w:ascii="Arial" w:hAnsi="Arial"/>
          <w:i/>
          <w:iCs/>
          <w:color w:val="767171" w:themeColor="background2" w:themeShade="80"/>
          <w:sz w:val="20"/>
          <w:szCs w:val="20"/>
        </w:rPr>
        <w:t xml:space="preserve">hecklist </w:t>
      </w:r>
      <w:r>
        <w:rPr>
          <w:rFonts w:ascii="Arial" w:hAnsi="Arial"/>
          <w:i/>
          <w:iCs/>
          <w:color w:val="767171" w:themeColor="background2" w:themeShade="80"/>
          <w:sz w:val="20"/>
          <w:szCs w:val="20"/>
        </w:rPr>
        <w:t xml:space="preserve">is designed to </w:t>
      </w:r>
      <w:r w:rsidRPr="000A7C7E">
        <w:rPr>
          <w:rFonts w:ascii="Arial" w:hAnsi="Arial"/>
          <w:i/>
          <w:iCs/>
          <w:color w:val="767171" w:themeColor="background2" w:themeShade="80"/>
          <w:sz w:val="20"/>
          <w:szCs w:val="20"/>
        </w:rPr>
        <w:t xml:space="preserve">assist </w:t>
      </w:r>
      <w:r w:rsidR="00AF06C0">
        <w:rPr>
          <w:rFonts w:ascii="Arial" w:hAnsi="Arial"/>
          <w:i/>
          <w:iCs/>
          <w:color w:val="767171" w:themeColor="background2" w:themeShade="80"/>
          <w:sz w:val="20"/>
          <w:szCs w:val="20"/>
        </w:rPr>
        <w:t xml:space="preserve">managers </w:t>
      </w:r>
      <w:r w:rsidRPr="000A7C7E">
        <w:rPr>
          <w:rFonts w:ascii="Arial" w:hAnsi="Arial"/>
          <w:i/>
          <w:iCs/>
          <w:color w:val="767171" w:themeColor="background2" w:themeShade="80"/>
          <w:sz w:val="20"/>
          <w:szCs w:val="20"/>
        </w:rPr>
        <w:t xml:space="preserve">in the efficient and successful execution of </w:t>
      </w:r>
      <w:r>
        <w:rPr>
          <w:rFonts w:ascii="Arial" w:hAnsi="Arial"/>
          <w:i/>
          <w:iCs/>
          <w:color w:val="767171" w:themeColor="background2" w:themeShade="80"/>
          <w:sz w:val="20"/>
          <w:szCs w:val="20"/>
        </w:rPr>
        <w:t xml:space="preserve">devolution </w:t>
      </w:r>
      <w:r w:rsidRPr="000A7C7E">
        <w:rPr>
          <w:rFonts w:ascii="Arial" w:hAnsi="Arial"/>
          <w:i/>
          <w:iCs/>
          <w:color w:val="767171" w:themeColor="background2" w:themeShade="80"/>
          <w:sz w:val="20"/>
          <w:szCs w:val="20"/>
        </w:rPr>
        <w:t xml:space="preserve">operations during stressful events.  This checklist is not intended to be a definitive answer to what should be done or inhibit the creation of additional items not listed. </w:t>
      </w:r>
    </w:p>
    <w:p w14:paraId="6F3FC04D" w14:textId="77777777" w:rsidR="001C7DA8" w:rsidRPr="000A7C7E" w:rsidRDefault="001C7DA8" w:rsidP="001C7DA8">
      <w:pPr>
        <w:rPr>
          <w:rFonts w:ascii="Arial" w:hAnsi="Arial"/>
          <w:i/>
          <w:iCs/>
          <w:color w:val="767171" w:themeColor="background2" w:themeShade="80"/>
          <w:sz w:val="20"/>
          <w:szCs w:val="20"/>
        </w:rPr>
      </w:pPr>
      <w:r w:rsidRPr="000A7C7E">
        <w:rPr>
          <w:rFonts w:ascii="Arial" w:hAnsi="Arial"/>
          <w:i/>
          <w:iCs/>
          <w:color w:val="767171" w:themeColor="background2" w:themeShade="80"/>
          <w:sz w:val="20"/>
          <w:szCs w:val="20"/>
        </w:rPr>
        <w:t xml:space="preserve"> </w:t>
      </w:r>
    </w:p>
    <w:tbl>
      <w:tblPr>
        <w:tblStyle w:val="TableGrid"/>
        <w:tblW w:w="0" w:type="auto"/>
        <w:tblLook w:val="04A0" w:firstRow="1" w:lastRow="0" w:firstColumn="1" w:lastColumn="0" w:noHBand="0" w:noVBand="1"/>
      </w:tblPr>
      <w:tblGrid>
        <w:gridCol w:w="9350"/>
      </w:tblGrid>
      <w:tr w:rsidR="001C7DA8" w14:paraId="40A95922" w14:textId="77777777" w:rsidTr="00CF0997">
        <w:tc>
          <w:tcPr>
            <w:tcW w:w="9350" w:type="dxa"/>
            <w:shd w:val="clear" w:color="auto" w:fill="D0CECE" w:themeFill="background2" w:themeFillShade="E6"/>
          </w:tcPr>
          <w:p w14:paraId="7BC1460D" w14:textId="77777777" w:rsidR="001C7DA8" w:rsidRPr="00A55620" w:rsidRDefault="001C7DA8" w:rsidP="00CF0997">
            <w:pPr>
              <w:jc w:val="center"/>
              <w:rPr>
                <w:rFonts w:ascii="Arial" w:hAnsi="Arial"/>
                <w:b/>
                <w:bCs/>
              </w:rPr>
            </w:pPr>
            <w:r w:rsidRPr="00C74C8D">
              <w:rPr>
                <w:rFonts w:ascii="Arial" w:hAnsi="Arial"/>
                <w:b/>
                <w:bCs/>
                <w:sz w:val="22"/>
                <w:szCs w:val="22"/>
              </w:rPr>
              <w:t>Phase I:  Readiness and Preparedness</w:t>
            </w:r>
          </w:p>
        </w:tc>
      </w:tr>
      <w:tr w:rsidR="001C7DA8" w14:paraId="1412ECC5" w14:textId="77777777" w:rsidTr="00CF0997">
        <w:tc>
          <w:tcPr>
            <w:tcW w:w="9350" w:type="dxa"/>
          </w:tcPr>
          <w:p w14:paraId="3BCD434B" w14:textId="77777777" w:rsidR="001C7DA8" w:rsidRDefault="001C7DA8" w:rsidP="001C7DA8">
            <w:pPr>
              <w:pStyle w:val="ListParagraph"/>
              <w:numPr>
                <w:ilvl w:val="0"/>
                <w:numId w:val="37"/>
              </w:numPr>
              <w:spacing w:before="0" w:after="0" w:line="240" w:lineRule="auto"/>
              <w:rPr>
                <w:rFonts w:ascii="Arial" w:hAnsi="Arial" w:cs="Arial"/>
              </w:rPr>
            </w:pPr>
            <w:r>
              <w:rPr>
                <w:rFonts w:ascii="Arial" w:hAnsi="Arial" w:cs="Arial"/>
              </w:rPr>
              <w:t>Identify a Devolution Manager and establish work group</w:t>
            </w:r>
          </w:p>
          <w:p w14:paraId="4C9B7B32" w14:textId="77777777" w:rsidR="001C7DA8" w:rsidRDefault="001C7DA8" w:rsidP="001C7DA8">
            <w:pPr>
              <w:pStyle w:val="ListParagraph"/>
              <w:numPr>
                <w:ilvl w:val="0"/>
                <w:numId w:val="37"/>
              </w:numPr>
              <w:spacing w:before="0" w:after="0" w:line="240" w:lineRule="auto"/>
              <w:rPr>
                <w:rFonts w:ascii="Arial" w:hAnsi="Arial" w:cs="Arial"/>
              </w:rPr>
            </w:pPr>
            <w:r>
              <w:rPr>
                <w:rFonts w:ascii="Arial" w:hAnsi="Arial" w:cs="Arial"/>
              </w:rPr>
              <w:t>Develop/revise devolution plans, procedures, and checklists for all operations</w:t>
            </w:r>
          </w:p>
          <w:p w14:paraId="03D21D09" w14:textId="77777777" w:rsidR="001C7DA8" w:rsidRDefault="001C7DA8" w:rsidP="001C7DA8">
            <w:pPr>
              <w:pStyle w:val="ListParagraph"/>
              <w:numPr>
                <w:ilvl w:val="0"/>
                <w:numId w:val="37"/>
              </w:numPr>
              <w:spacing w:before="0" w:after="0" w:line="240" w:lineRule="auto"/>
              <w:rPr>
                <w:rFonts w:ascii="Arial" w:hAnsi="Arial" w:cs="Arial"/>
              </w:rPr>
            </w:pPr>
            <w:r>
              <w:rPr>
                <w:rFonts w:ascii="Arial" w:hAnsi="Arial" w:cs="Arial"/>
              </w:rPr>
              <w:t>Develop/revise orders of succession and delegations of authority</w:t>
            </w:r>
          </w:p>
          <w:p w14:paraId="2EB09D04" w14:textId="77777777" w:rsidR="001C7DA8" w:rsidRDefault="001C7DA8" w:rsidP="001C7DA8">
            <w:pPr>
              <w:pStyle w:val="ListParagraph"/>
              <w:numPr>
                <w:ilvl w:val="0"/>
                <w:numId w:val="37"/>
              </w:numPr>
              <w:spacing w:before="0" w:after="0" w:line="240" w:lineRule="auto"/>
              <w:rPr>
                <w:rFonts w:ascii="Arial" w:hAnsi="Arial" w:cs="Arial"/>
              </w:rPr>
            </w:pPr>
            <w:r>
              <w:rPr>
                <w:rFonts w:ascii="Arial" w:hAnsi="Arial" w:cs="Arial"/>
              </w:rPr>
              <w:t>Conduct planning and information sharing meetings</w:t>
            </w:r>
          </w:p>
          <w:p w14:paraId="48846584" w14:textId="77777777" w:rsidR="001C7DA8" w:rsidRDefault="001C7DA8" w:rsidP="001C7DA8">
            <w:pPr>
              <w:pStyle w:val="ListParagraph"/>
              <w:numPr>
                <w:ilvl w:val="0"/>
                <w:numId w:val="37"/>
              </w:numPr>
              <w:spacing w:before="0" w:after="0" w:line="240" w:lineRule="auto"/>
              <w:rPr>
                <w:rFonts w:ascii="Arial" w:hAnsi="Arial" w:cs="Arial"/>
              </w:rPr>
            </w:pPr>
            <w:r>
              <w:rPr>
                <w:rFonts w:ascii="Arial" w:hAnsi="Arial" w:cs="Arial"/>
              </w:rPr>
              <w:t>Develop and maintain an essential records list</w:t>
            </w:r>
          </w:p>
          <w:p w14:paraId="1A37423C" w14:textId="77777777" w:rsidR="001C7DA8" w:rsidRDefault="001C7DA8" w:rsidP="001C7DA8">
            <w:pPr>
              <w:pStyle w:val="ListParagraph"/>
              <w:numPr>
                <w:ilvl w:val="0"/>
                <w:numId w:val="37"/>
              </w:numPr>
              <w:spacing w:before="0" w:after="0" w:line="240" w:lineRule="auto"/>
              <w:rPr>
                <w:rFonts w:ascii="Arial" w:hAnsi="Arial" w:cs="Arial"/>
              </w:rPr>
            </w:pPr>
            <w:r>
              <w:rPr>
                <w:rFonts w:ascii="Arial" w:hAnsi="Arial" w:cs="Arial"/>
              </w:rPr>
              <w:t>Develop and maintain an internal/external contact list for key personnel</w:t>
            </w:r>
          </w:p>
          <w:p w14:paraId="54F4C3FF" w14:textId="77777777" w:rsidR="001C7DA8" w:rsidRDefault="001C7DA8" w:rsidP="001C7DA8">
            <w:pPr>
              <w:pStyle w:val="ListParagraph"/>
              <w:numPr>
                <w:ilvl w:val="0"/>
                <w:numId w:val="37"/>
              </w:numPr>
              <w:spacing w:before="0" w:after="0" w:line="240" w:lineRule="auto"/>
              <w:rPr>
                <w:rFonts w:ascii="Arial" w:hAnsi="Arial" w:cs="Arial"/>
              </w:rPr>
            </w:pPr>
            <w:r>
              <w:rPr>
                <w:rFonts w:ascii="Arial" w:hAnsi="Arial" w:cs="Arial"/>
              </w:rPr>
              <w:t>Develop/assess Memoranda of Understanding and/or Memoranda of Agreement</w:t>
            </w:r>
          </w:p>
          <w:p w14:paraId="4D10036C" w14:textId="77777777" w:rsidR="001C7DA8" w:rsidRDefault="001C7DA8" w:rsidP="001C7DA8">
            <w:pPr>
              <w:pStyle w:val="ListParagraph"/>
              <w:numPr>
                <w:ilvl w:val="0"/>
                <w:numId w:val="37"/>
              </w:numPr>
              <w:spacing w:before="0" w:after="0" w:line="240" w:lineRule="auto"/>
              <w:rPr>
                <w:rFonts w:ascii="Arial" w:hAnsi="Arial" w:cs="Arial"/>
              </w:rPr>
            </w:pPr>
            <w:r>
              <w:rPr>
                <w:rFonts w:ascii="Arial" w:hAnsi="Arial" w:cs="Arial"/>
              </w:rPr>
              <w:t>Develop and conduct devolution tests, training and exercises</w:t>
            </w:r>
          </w:p>
          <w:p w14:paraId="7A6034C0" w14:textId="77777777" w:rsidR="001C7DA8" w:rsidRDefault="001C7DA8" w:rsidP="001C7DA8">
            <w:pPr>
              <w:pStyle w:val="ListParagraph"/>
              <w:numPr>
                <w:ilvl w:val="0"/>
                <w:numId w:val="37"/>
              </w:numPr>
              <w:spacing w:before="0" w:after="0" w:line="240" w:lineRule="auto"/>
              <w:rPr>
                <w:rFonts w:ascii="Arial" w:hAnsi="Arial" w:cs="Arial"/>
              </w:rPr>
            </w:pPr>
            <w:r>
              <w:rPr>
                <w:rFonts w:ascii="Arial" w:hAnsi="Arial" w:cs="Arial"/>
              </w:rPr>
              <w:t>Test continuity systems and equipment</w:t>
            </w:r>
          </w:p>
          <w:p w14:paraId="57D4A6E1" w14:textId="77777777" w:rsidR="001C7DA8" w:rsidRPr="00A55620" w:rsidRDefault="001C7DA8" w:rsidP="001C7DA8">
            <w:pPr>
              <w:pStyle w:val="ListParagraph"/>
              <w:numPr>
                <w:ilvl w:val="0"/>
                <w:numId w:val="37"/>
              </w:numPr>
              <w:spacing w:before="0" w:after="0" w:line="240" w:lineRule="auto"/>
              <w:rPr>
                <w:rFonts w:ascii="Arial" w:hAnsi="Arial" w:cs="Arial"/>
              </w:rPr>
            </w:pPr>
            <w:r>
              <w:rPr>
                <w:rFonts w:ascii="Arial" w:hAnsi="Arial" w:cs="Arial"/>
              </w:rPr>
              <w:t>Develop corrective action plans that aid in the updating and maintenance of the plan</w:t>
            </w:r>
          </w:p>
        </w:tc>
      </w:tr>
      <w:tr w:rsidR="001C7DA8" w:rsidRPr="00762DD6" w14:paraId="0B8B28D6" w14:textId="77777777" w:rsidTr="00CF0997">
        <w:tc>
          <w:tcPr>
            <w:tcW w:w="9350" w:type="dxa"/>
            <w:shd w:val="clear" w:color="auto" w:fill="D0CECE" w:themeFill="background2" w:themeFillShade="E6"/>
          </w:tcPr>
          <w:p w14:paraId="3511EBAD" w14:textId="77777777" w:rsidR="001C7DA8" w:rsidRPr="00762DD6" w:rsidRDefault="001C7DA8" w:rsidP="00CF0997">
            <w:pPr>
              <w:pStyle w:val="ListParagraph"/>
              <w:spacing w:before="0" w:after="0" w:line="240" w:lineRule="auto"/>
              <w:ind w:left="360"/>
              <w:jc w:val="center"/>
              <w:rPr>
                <w:rFonts w:ascii="Arial" w:hAnsi="Arial" w:cs="Arial"/>
                <w:b/>
                <w:bCs/>
                <w:sz w:val="22"/>
                <w:szCs w:val="22"/>
              </w:rPr>
            </w:pPr>
            <w:r w:rsidRPr="00762DD6">
              <w:rPr>
                <w:rFonts w:ascii="Arial" w:hAnsi="Arial" w:cs="Arial"/>
                <w:b/>
                <w:bCs/>
                <w:sz w:val="22"/>
                <w:szCs w:val="22"/>
              </w:rPr>
              <w:t>Phase II:  Activation and Transfer of Authority</w:t>
            </w:r>
          </w:p>
        </w:tc>
      </w:tr>
      <w:tr w:rsidR="001C7DA8" w14:paraId="642C8D1F" w14:textId="77777777" w:rsidTr="00CF0997">
        <w:tc>
          <w:tcPr>
            <w:tcW w:w="9350" w:type="dxa"/>
          </w:tcPr>
          <w:p w14:paraId="74AA5D2D" w14:textId="77777777" w:rsidR="001C7DA8" w:rsidRDefault="001C7DA8" w:rsidP="001C7DA8">
            <w:pPr>
              <w:pStyle w:val="ListParagraph"/>
              <w:numPr>
                <w:ilvl w:val="0"/>
                <w:numId w:val="38"/>
              </w:numPr>
              <w:spacing w:before="0" w:after="0" w:line="240" w:lineRule="auto"/>
              <w:rPr>
                <w:rFonts w:ascii="Arial" w:hAnsi="Arial" w:cs="Arial"/>
              </w:rPr>
            </w:pPr>
            <w:r>
              <w:rPr>
                <w:rFonts w:ascii="Arial" w:hAnsi="Arial" w:cs="Arial"/>
              </w:rPr>
              <w:t>Activation of plans</w:t>
            </w:r>
          </w:p>
          <w:p w14:paraId="46C57378" w14:textId="77777777" w:rsidR="001C7DA8" w:rsidRDefault="001C7DA8" w:rsidP="001C7DA8">
            <w:pPr>
              <w:pStyle w:val="ListParagraph"/>
              <w:numPr>
                <w:ilvl w:val="0"/>
                <w:numId w:val="38"/>
              </w:numPr>
              <w:spacing w:before="0" w:after="0" w:line="240" w:lineRule="auto"/>
              <w:rPr>
                <w:rFonts w:ascii="Arial" w:hAnsi="Arial" w:cs="Arial"/>
              </w:rPr>
            </w:pPr>
            <w:r>
              <w:rPr>
                <w:rFonts w:ascii="Arial" w:hAnsi="Arial" w:cs="Arial"/>
              </w:rPr>
              <w:t>Notify, relocate, and account for personnel</w:t>
            </w:r>
          </w:p>
          <w:p w14:paraId="1FEBA0A2" w14:textId="77777777" w:rsidR="001C7DA8" w:rsidRDefault="001C7DA8" w:rsidP="001C7DA8">
            <w:pPr>
              <w:pStyle w:val="ListParagraph"/>
              <w:numPr>
                <w:ilvl w:val="0"/>
                <w:numId w:val="38"/>
              </w:numPr>
              <w:spacing w:before="0" w:after="0" w:line="240" w:lineRule="auto"/>
              <w:rPr>
                <w:rFonts w:ascii="Arial" w:hAnsi="Arial" w:cs="Arial"/>
              </w:rPr>
            </w:pPr>
            <w:r>
              <w:rPr>
                <w:rFonts w:ascii="Arial" w:hAnsi="Arial" w:cs="Arial"/>
              </w:rPr>
              <w:t>Determine internal and external messaging/communications</w:t>
            </w:r>
          </w:p>
          <w:p w14:paraId="2D7E18C1" w14:textId="77777777" w:rsidR="001C7DA8" w:rsidRDefault="001C7DA8" w:rsidP="001C7DA8">
            <w:pPr>
              <w:pStyle w:val="ListParagraph"/>
              <w:numPr>
                <w:ilvl w:val="0"/>
                <w:numId w:val="38"/>
              </w:numPr>
              <w:spacing w:before="0" w:after="0" w:line="240" w:lineRule="auto"/>
              <w:rPr>
                <w:rFonts w:ascii="Arial" w:hAnsi="Arial" w:cs="Arial"/>
              </w:rPr>
            </w:pPr>
            <w:r>
              <w:rPr>
                <w:rFonts w:ascii="Arial" w:hAnsi="Arial" w:cs="Arial"/>
              </w:rPr>
              <w:t>Transition of responsibilities to the devolution counterpart/dept/agency</w:t>
            </w:r>
          </w:p>
          <w:p w14:paraId="59887CE7" w14:textId="77777777" w:rsidR="001C7DA8" w:rsidRPr="00357EED" w:rsidRDefault="001C7DA8" w:rsidP="001C7DA8">
            <w:pPr>
              <w:pStyle w:val="ListParagraph"/>
              <w:numPr>
                <w:ilvl w:val="0"/>
                <w:numId w:val="38"/>
              </w:numPr>
              <w:spacing w:before="0" w:after="0" w:line="240" w:lineRule="auto"/>
              <w:rPr>
                <w:rFonts w:ascii="Arial" w:hAnsi="Arial" w:cs="Arial"/>
              </w:rPr>
            </w:pPr>
            <w:r>
              <w:rPr>
                <w:rFonts w:ascii="Arial" w:hAnsi="Arial" w:cs="Arial"/>
              </w:rPr>
              <w:t>Review essential function priorities</w:t>
            </w:r>
          </w:p>
        </w:tc>
      </w:tr>
      <w:tr w:rsidR="001C7DA8" w14:paraId="4A2DEE87" w14:textId="77777777" w:rsidTr="00CF0997">
        <w:tc>
          <w:tcPr>
            <w:tcW w:w="9350" w:type="dxa"/>
            <w:shd w:val="clear" w:color="auto" w:fill="D0CECE" w:themeFill="background2" w:themeFillShade="E6"/>
          </w:tcPr>
          <w:p w14:paraId="1C2ECAFC" w14:textId="77777777" w:rsidR="001C7DA8" w:rsidRPr="00357EED" w:rsidRDefault="001C7DA8" w:rsidP="00CF0997">
            <w:pPr>
              <w:jc w:val="center"/>
              <w:rPr>
                <w:rFonts w:ascii="Arial" w:hAnsi="Arial"/>
                <w:b/>
                <w:bCs/>
              </w:rPr>
            </w:pPr>
            <w:r w:rsidRPr="00C74C8D">
              <w:rPr>
                <w:rFonts w:ascii="Arial" w:hAnsi="Arial"/>
                <w:b/>
                <w:bCs/>
                <w:sz w:val="22"/>
                <w:szCs w:val="22"/>
              </w:rPr>
              <w:t>Phase III:  Devolution Operations</w:t>
            </w:r>
          </w:p>
        </w:tc>
      </w:tr>
      <w:tr w:rsidR="001C7DA8" w14:paraId="67E749DB" w14:textId="77777777" w:rsidTr="00CF0997">
        <w:tc>
          <w:tcPr>
            <w:tcW w:w="9350" w:type="dxa"/>
          </w:tcPr>
          <w:p w14:paraId="5F2487BC" w14:textId="77777777" w:rsidR="001C7DA8" w:rsidRDefault="001C7DA8" w:rsidP="001C7DA8">
            <w:pPr>
              <w:pStyle w:val="ListParagraph"/>
              <w:numPr>
                <w:ilvl w:val="0"/>
                <w:numId w:val="39"/>
              </w:numPr>
              <w:spacing w:before="0" w:after="0" w:line="240" w:lineRule="auto"/>
              <w:rPr>
                <w:rFonts w:ascii="Arial" w:hAnsi="Arial" w:cs="Arial"/>
              </w:rPr>
            </w:pPr>
            <w:r>
              <w:rPr>
                <w:rFonts w:ascii="Arial" w:hAnsi="Arial" w:cs="Arial"/>
              </w:rPr>
              <w:t>Director conduct initial status meeting</w:t>
            </w:r>
          </w:p>
          <w:p w14:paraId="17781735" w14:textId="77777777" w:rsidR="001C7DA8" w:rsidRDefault="001C7DA8" w:rsidP="001C7DA8">
            <w:pPr>
              <w:pStyle w:val="ListParagraph"/>
              <w:numPr>
                <w:ilvl w:val="0"/>
                <w:numId w:val="39"/>
              </w:numPr>
              <w:spacing w:before="0" w:after="0" w:line="240" w:lineRule="auto"/>
              <w:rPr>
                <w:rFonts w:ascii="Arial" w:hAnsi="Arial" w:cs="Arial"/>
              </w:rPr>
            </w:pPr>
            <w:r>
              <w:rPr>
                <w:rFonts w:ascii="Arial" w:hAnsi="Arial" w:cs="Arial"/>
              </w:rPr>
              <w:t>Organization Head in coordination with the Director provides guidance and oversight over devolution operations, including prioritizing essential functions</w:t>
            </w:r>
          </w:p>
          <w:p w14:paraId="751F12E9" w14:textId="77777777" w:rsidR="001C7DA8" w:rsidRDefault="001C7DA8" w:rsidP="001C7DA8">
            <w:pPr>
              <w:pStyle w:val="ListParagraph"/>
              <w:numPr>
                <w:ilvl w:val="0"/>
                <w:numId w:val="39"/>
              </w:numPr>
              <w:spacing w:before="0" w:after="0" w:line="240" w:lineRule="auto"/>
              <w:rPr>
                <w:rFonts w:ascii="Arial" w:hAnsi="Arial" w:cs="Arial"/>
              </w:rPr>
            </w:pPr>
            <w:r>
              <w:rPr>
                <w:rFonts w:ascii="Arial" w:hAnsi="Arial" w:cs="Arial"/>
              </w:rPr>
              <w:t>Director establishes communications with supporting agencies and stakeholders</w:t>
            </w:r>
          </w:p>
          <w:p w14:paraId="44255980" w14:textId="77777777" w:rsidR="001C7DA8" w:rsidRPr="00357EED" w:rsidRDefault="001C7DA8" w:rsidP="001C7DA8">
            <w:pPr>
              <w:pStyle w:val="ListParagraph"/>
              <w:numPr>
                <w:ilvl w:val="0"/>
                <w:numId w:val="39"/>
              </w:numPr>
              <w:spacing w:before="0" w:after="0" w:line="240" w:lineRule="auto"/>
              <w:rPr>
                <w:rFonts w:ascii="Arial" w:hAnsi="Arial" w:cs="Arial"/>
              </w:rPr>
            </w:pPr>
            <w:r>
              <w:rPr>
                <w:rFonts w:ascii="Arial" w:hAnsi="Arial" w:cs="Arial"/>
              </w:rPr>
              <w:t>Director assumes responsibilities for the performance of essential functions</w:t>
            </w:r>
          </w:p>
        </w:tc>
      </w:tr>
      <w:tr w:rsidR="001C7DA8" w:rsidRPr="00357EED" w14:paraId="11CB859D" w14:textId="77777777" w:rsidTr="00CF0997">
        <w:tc>
          <w:tcPr>
            <w:tcW w:w="9350" w:type="dxa"/>
            <w:shd w:val="clear" w:color="auto" w:fill="D0CECE" w:themeFill="background2" w:themeFillShade="E6"/>
          </w:tcPr>
          <w:p w14:paraId="2F0945E7" w14:textId="77777777" w:rsidR="001C7DA8" w:rsidRPr="00357EED" w:rsidRDefault="001C7DA8" w:rsidP="00CF0997">
            <w:pPr>
              <w:jc w:val="center"/>
              <w:rPr>
                <w:rFonts w:ascii="Arial" w:hAnsi="Arial"/>
                <w:b/>
                <w:bCs/>
              </w:rPr>
            </w:pPr>
            <w:r w:rsidRPr="00C74C8D">
              <w:rPr>
                <w:rFonts w:ascii="Arial" w:hAnsi="Arial"/>
                <w:b/>
                <w:bCs/>
                <w:sz w:val="22"/>
                <w:szCs w:val="22"/>
              </w:rPr>
              <w:t>Phase IV:  Reconstitution</w:t>
            </w:r>
          </w:p>
        </w:tc>
      </w:tr>
      <w:tr w:rsidR="001C7DA8" w14:paraId="6BC024F9" w14:textId="77777777" w:rsidTr="00CF0997">
        <w:tc>
          <w:tcPr>
            <w:tcW w:w="9350" w:type="dxa"/>
          </w:tcPr>
          <w:p w14:paraId="47D19194"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Develop and secure leadership approval to transfer all functions, personnel, equipment, essential records, etc. from the devolution/continuity facility back to normal operating facility, a temporary operating facility, or a new permanent operating facility</w:t>
            </w:r>
          </w:p>
          <w:p w14:paraId="4DCAC7C9"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Provide reconstitution status reports as directed/needed</w:t>
            </w:r>
          </w:p>
          <w:p w14:paraId="775F4EDF"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Supervise the repair/construction process</w:t>
            </w:r>
          </w:p>
          <w:p w14:paraId="1E61AD96"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Conduct safety inspections</w:t>
            </w:r>
          </w:p>
          <w:p w14:paraId="244D0E9D"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Ensure the operational readiness of key functions such as safety and security of employees, communications, information technology, facility infrastructure, etc., before returning to a permanent facility</w:t>
            </w:r>
          </w:p>
          <w:p w14:paraId="3B365C93"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Recover damaged essential records</w:t>
            </w:r>
          </w:p>
          <w:p w14:paraId="2F8A4E71"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Identify, replace, and train new personnel as needed</w:t>
            </w:r>
          </w:p>
          <w:p w14:paraId="67F01320"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Develop a plan and supervise the phased transition of all functions back to the permanent facility</w:t>
            </w:r>
          </w:p>
          <w:p w14:paraId="001A96CF"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Provide guidance for overseeing devolution site shut-down procedures</w:t>
            </w:r>
          </w:p>
          <w:p w14:paraId="1718310F"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Develop and implement a phase-down plan</w:t>
            </w:r>
          </w:p>
          <w:p w14:paraId="161EC639" w14:textId="77777777" w:rsidR="001C7DA8" w:rsidRDefault="001C7DA8" w:rsidP="001C7DA8">
            <w:pPr>
              <w:pStyle w:val="ListParagraph"/>
              <w:numPr>
                <w:ilvl w:val="0"/>
                <w:numId w:val="40"/>
              </w:numPr>
              <w:spacing w:before="0" w:after="0" w:line="240" w:lineRule="auto"/>
              <w:rPr>
                <w:rFonts w:ascii="Arial" w:hAnsi="Arial" w:cs="Arial"/>
              </w:rPr>
            </w:pPr>
            <w:r>
              <w:rPr>
                <w:rFonts w:ascii="Arial" w:hAnsi="Arial" w:cs="Arial"/>
              </w:rPr>
              <w:t>Update reporting and communications requirements operating procedures</w:t>
            </w:r>
          </w:p>
          <w:p w14:paraId="35A73C46" w14:textId="77777777" w:rsidR="001C7DA8" w:rsidRPr="00357EED" w:rsidRDefault="001C7DA8" w:rsidP="001C7DA8">
            <w:pPr>
              <w:pStyle w:val="ListParagraph"/>
              <w:numPr>
                <w:ilvl w:val="0"/>
                <w:numId w:val="40"/>
              </w:numPr>
              <w:spacing w:before="0" w:after="0" w:line="240" w:lineRule="auto"/>
              <w:rPr>
                <w:rFonts w:ascii="Arial" w:hAnsi="Arial" w:cs="Arial"/>
              </w:rPr>
            </w:pPr>
            <w:r>
              <w:rPr>
                <w:rFonts w:ascii="Arial" w:hAnsi="Arial" w:cs="Arial"/>
              </w:rPr>
              <w:t>Document all lessons learned in After-Action Report (AAR)</w:t>
            </w:r>
          </w:p>
        </w:tc>
      </w:tr>
    </w:tbl>
    <w:p w14:paraId="45622ED3" w14:textId="77777777" w:rsidR="003C5F69" w:rsidRDefault="003C5F69">
      <w:pPr>
        <w:rPr>
          <w:rFonts w:ascii="Arial" w:hAnsi="Arial"/>
          <w:b/>
          <w:bCs/>
          <w:kern w:val="32"/>
          <w:sz w:val="22"/>
          <w:szCs w:val="22"/>
        </w:rPr>
      </w:pPr>
      <w:r>
        <w:rPr>
          <w:sz w:val="22"/>
          <w:szCs w:val="22"/>
        </w:rPr>
        <w:br w:type="page"/>
      </w:r>
    </w:p>
    <w:p w14:paraId="574104BA" w14:textId="5F34EE87" w:rsidR="00DC5231" w:rsidRDefault="00DC5231" w:rsidP="00DC5231">
      <w:pPr>
        <w:pStyle w:val="Heading1"/>
        <w:rPr>
          <w:spacing w:val="0"/>
          <w:sz w:val="22"/>
          <w:szCs w:val="22"/>
        </w:rPr>
      </w:pPr>
      <w:bookmarkStart w:id="30" w:name="_Toc167354130"/>
      <w:r>
        <w:rPr>
          <w:spacing w:val="0"/>
          <w:sz w:val="22"/>
          <w:szCs w:val="22"/>
        </w:rPr>
        <w:lastRenderedPageBreak/>
        <w:t xml:space="preserve">Annex </w:t>
      </w:r>
      <w:r w:rsidR="003C5F69">
        <w:rPr>
          <w:spacing w:val="0"/>
          <w:sz w:val="22"/>
          <w:szCs w:val="22"/>
        </w:rPr>
        <w:t>E</w:t>
      </w:r>
      <w:r>
        <w:rPr>
          <w:spacing w:val="0"/>
          <w:sz w:val="22"/>
          <w:szCs w:val="22"/>
        </w:rPr>
        <w:t xml:space="preserve">: </w:t>
      </w:r>
      <w:r w:rsidR="00F70391">
        <w:rPr>
          <w:spacing w:val="0"/>
          <w:sz w:val="22"/>
          <w:szCs w:val="22"/>
        </w:rPr>
        <w:t xml:space="preserve"> Federal Authorities &amp; References</w:t>
      </w:r>
      <w:bookmarkEnd w:id="30"/>
    </w:p>
    <w:p w14:paraId="1A151777" w14:textId="77777777" w:rsidR="002254B3" w:rsidRPr="00F06FB7" w:rsidRDefault="002254B3">
      <w:pPr>
        <w:pStyle w:val="Instructions"/>
        <w:rPr>
          <w:rFonts w:ascii="Arial" w:hAnsi="Arial"/>
          <w:i/>
          <w:iCs/>
          <w:sz w:val="20"/>
          <w:szCs w:val="20"/>
        </w:rPr>
      </w:pPr>
      <w:r w:rsidRPr="00F06FB7">
        <w:rPr>
          <w:rFonts w:ascii="Arial" w:hAnsi="Arial"/>
          <w:i/>
          <w:iCs/>
          <w:sz w:val="20"/>
          <w:szCs w:val="20"/>
        </w:rPr>
        <w:t>T</w:t>
      </w:r>
      <w:r w:rsidR="00B122E3" w:rsidRPr="00F06FB7">
        <w:rPr>
          <w:rFonts w:ascii="Arial" w:hAnsi="Arial"/>
          <w:i/>
          <w:iCs/>
          <w:sz w:val="20"/>
          <w:szCs w:val="20"/>
        </w:rPr>
        <w:t xml:space="preserve">he following are the authorities and references for this Federal Continuity Directive. </w:t>
      </w:r>
    </w:p>
    <w:p w14:paraId="764239FE" w14:textId="77777777" w:rsidR="00E819D0" w:rsidRPr="00443D27" w:rsidRDefault="00E819D0">
      <w:pPr>
        <w:pStyle w:val="Instructions"/>
        <w:rPr>
          <w:rFonts w:ascii="Arial" w:hAnsi="Arial"/>
          <w:sz w:val="18"/>
          <w:szCs w:val="18"/>
        </w:rPr>
      </w:pPr>
    </w:p>
    <w:p w14:paraId="5E89D252" w14:textId="77777777" w:rsidR="00122BB7" w:rsidRPr="00210A4F" w:rsidRDefault="00E819D0" w:rsidP="00210A4F">
      <w:pPr>
        <w:pStyle w:val="NoSpacing"/>
        <w:rPr>
          <w:rFonts w:ascii="Arial" w:hAnsi="Arial"/>
          <w:sz w:val="18"/>
          <w:szCs w:val="18"/>
        </w:rPr>
      </w:pPr>
      <w:r w:rsidRPr="00210A4F">
        <w:rPr>
          <w:rFonts w:ascii="Arial" w:hAnsi="Arial"/>
          <w:sz w:val="18"/>
          <w:szCs w:val="18"/>
        </w:rPr>
        <w:t>AFI 10-208:  USAF Continuity of Operations Program</w:t>
      </w:r>
    </w:p>
    <w:p w14:paraId="56BAE415" w14:textId="19D94553" w:rsidR="00E819D0" w:rsidRPr="00210A4F" w:rsidRDefault="006B1B81" w:rsidP="00210A4F">
      <w:pPr>
        <w:pStyle w:val="NoSpacing"/>
        <w:rPr>
          <w:rFonts w:ascii="Arial" w:hAnsi="Arial"/>
          <w:sz w:val="18"/>
          <w:szCs w:val="18"/>
        </w:rPr>
      </w:pPr>
      <w:r w:rsidRPr="00210A4F">
        <w:rPr>
          <w:rFonts w:ascii="Arial" w:hAnsi="Arial"/>
          <w:sz w:val="18"/>
          <w:szCs w:val="18"/>
        </w:rPr>
        <w:t>Executive Order 12148</w:t>
      </w:r>
      <w:r w:rsidR="00122BB7" w:rsidRPr="00210A4F">
        <w:rPr>
          <w:rFonts w:ascii="Arial" w:hAnsi="Arial"/>
          <w:sz w:val="18"/>
          <w:szCs w:val="18"/>
        </w:rPr>
        <w:t>, “Federal Emergency Management”, July 1979</w:t>
      </w:r>
    </w:p>
    <w:p w14:paraId="4DC44319" w14:textId="597636A7" w:rsidR="00274696" w:rsidRPr="00210A4F" w:rsidRDefault="00274696" w:rsidP="00210A4F">
      <w:pPr>
        <w:pStyle w:val="NoSpacing"/>
        <w:rPr>
          <w:rFonts w:ascii="Arial" w:hAnsi="Arial"/>
          <w:sz w:val="18"/>
          <w:szCs w:val="18"/>
        </w:rPr>
      </w:pPr>
      <w:r w:rsidRPr="00210A4F">
        <w:rPr>
          <w:rFonts w:ascii="Arial" w:hAnsi="Arial"/>
          <w:sz w:val="18"/>
          <w:szCs w:val="18"/>
        </w:rPr>
        <w:t>Executive Order 12472, Assignment of Nat</w:t>
      </w:r>
      <w:r w:rsidR="005A3BB2" w:rsidRPr="00210A4F">
        <w:rPr>
          <w:rFonts w:ascii="Arial" w:hAnsi="Arial"/>
          <w:sz w:val="18"/>
          <w:szCs w:val="18"/>
        </w:rPr>
        <w:t>’l</w:t>
      </w:r>
      <w:r w:rsidRPr="00210A4F">
        <w:rPr>
          <w:rFonts w:ascii="Arial" w:hAnsi="Arial"/>
          <w:sz w:val="18"/>
          <w:szCs w:val="18"/>
        </w:rPr>
        <w:t xml:space="preserve"> Security and Emergency Preparedness Telecommunications Functions</w:t>
      </w:r>
    </w:p>
    <w:p w14:paraId="3088D70D" w14:textId="6DCA0BE0" w:rsidR="00274696" w:rsidRPr="00210A4F" w:rsidRDefault="00274696" w:rsidP="00210A4F">
      <w:pPr>
        <w:pStyle w:val="NoSpacing"/>
        <w:rPr>
          <w:rFonts w:ascii="Arial" w:hAnsi="Arial"/>
          <w:sz w:val="18"/>
          <w:szCs w:val="18"/>
        </w:rPr>
      </w:pPr>
      <w:r w:rsidRPr="00210A4F">
        <w:rPr>
          <w:rFonts w:ascii="Arial" w:hAnsi="Arial"/>
          <w:sz w:val="18"/>
          <w:szCs w:val="18"/>
        </w:rPr>
        <w:t>Executive Order 12656, Assignment of Emergency Preparedness Responsibilities</w:t>
      </w:r>
    </w:p>
    <w:p w14:paraId="78E58C82" w14:textId="5A354FB0" w:rsidR="0001519D" w:rsidRPr="00210A4F" w:rsidRDefault="0001519D" w:rsidP="00210A4F">
      <w:pPr>
        <w:pStyle w:val="NoSpacing"/>
        <w:rPr>
          <w:rFonts w:ascii="Arial" w:hAnsi="Arial"/>
          <w:sz w:val="18"/>
          <w:szCs w:val="18"/>
        </w:rPr>
      </w:pPr>
      <w:r w:rsidRPr="00210A4F">
        <w:rPr>
          <w:rFonts w:ascii="Arial" w:hAnsi="Arial"/>
          <w:sz w:val="18"/>
          <w:szCs w:val="18"/>
        </w:rPr>
        <w:t xml:space="preserve">Federal Continuity Directive 1 (FCD 1) </w:t>
      </w:r>
      <w:r w:rsidR="00EC2A67" w:rsidRPr="00210A4F">
        <w:rPr>
          <w:rFonts w:ascii="Arial" w:hAnsi="Arial"/>
          <w:sz w:val="18"/>
          <w:szCs w:val="18"/>
        </w:rPr>
        <w:t>201</w:t>
      </w:r>
      <w:r w:rsidR="00AF39DA" w:rsidRPr="00210A4F">
        <w:rPr>
          <w:rFonts w:ascii="Arial" w:hAnsi="Arial"/>
          <w:sz w:val="18"/>
          <w:szCs w:val="18"/>
        </w:rPr>
        <w:t>7</w:t>
      </w:r>
    </w:p>
    <w:p w14:paraId="7D281345" w14:textId="21817A74" w:rsidR="00250158" w:rsidRPr="00210A4F" w:rsidRDefault="00250158" w:rsidP="00210A4F">
      <w:pPr>
        <w:pStyle w:val="NoSpacing"/>
        <w:rPr>
          <w:rFonts w:ascii="Arial" w:hAnsi="Arial"/>
          <w:sz w:val="18"/>
          <w:szCs w:val="18"/>
        </w:rPr>
      </w:pPr>
      <w:r w:rsidRPr="00210A4F">
        <w:rPr>
          <w:rFonts w:ascii="Arial" w:hAnsi="Arial"/>
          <w:sz w:val="18"/>
          <w:szCs w:val="18"/>
        </w:rPr>
        <w:t>Federal Continuity Directive 2 (FCD 2)</w:t>
      </w:r>
      <w:r w:rsidR="00AF39DA" w:rsidRPr="00210A4F">
        <w:rPr>
          <w:rFonts w:ascii="Arial" w:hAnsi="Arial"/>
          <w:sz w:val="18"/>
          <w:szCs w:val="18"/>
        </w:rPr>
        <w:t xml:space="preserve"> 2017</w:t>
      </w:r>
    </w:p>
    <w:p w14:paraId="7FAAC80A" w14:textId="77777777" w:rsidR="00086EB5" w:rsidRPr="00210A4F" w:rsidRDefault="00086EB5" w:rsidP="00210A4F">
      <w:pPr>
        <w:pStyle w:val="NoSpacing"/>
        <w:rPr>
          <w:rFonts w:ascii="Arial" w:hAnsi="Arial"/>
          <w:sz w:val="18"/>
          <w:szCs w:val="18"/>
        </w:rPr>
      </w:pPr>
      <w:r w:rsidRPr="00210A4F">
        <w:rPr>
          <w:rFonts w:ascii="Arial" w:hAnsi="Arial"/>
          <w:sz w:val="18"/>
          <w:szCs w:val="18"/>
        </w:rPr>
        <w:t>Federal Executive Branch Continuity of Operations (COOP) July 26, 1999</w:t>
      </w:r>
    </w:p>
    <w:p w14:paraId="68D99EB7" w14:textId="02A5698F" w:rsidR="00086EB5" w:rsidRPr="00210A4F" w:rsidRDefault="00086EB5" w:rsidP="00210A4F">
      <w:pPr>
        <w:pStyle w:val="NoSpacing"/>
        <w:rPr>
          <w:rFonts w:ascii="Arial" w:hAnsi="Arial"/>
          <w:sz w:val="18"/>
          <w:szCs w:val="18"/>
        </w:rPr>
      </w:pPr>
      <w:r w:rsidRPr="00210A4F">
        <w:rPr>
          <w:rFonts w:ascii="Arial" w:hAnsi="Arial"/>
          <w:sz w:val="18"/>
          <w:szCs w:val="18"/>
        </w:rPr>
        <w:t>Federal Preparedness Circular (FPC) 60, November 20, 1990</w:t>
      </w:r>
    </w:p>
    <w:p w14:paraId="5399C226" w14:textId="77777777" w:rsidR="004854E6" w:rsidRDefault="004854E6" w:rsidP="00210A4F">
      <w:pPr>
        <w:pStyle w:val="NoSpacing"/>
        <w:rPr>
          <w:rFonts w:ascii="Arial" w:hAnsi="Arial"/>
          <w:sz w:val="18"/>
          <w:szCs w:val="18"/>
        </w:rPr>
      </w:pPr>
      <w:r w:rsidRPr="00210A4F">
        <w:rPr>
          <w:rFonts w:ascii="Arial" w:hAnsi="Arial"/>
          <w:sz w:val="18"/>
          <w:szCs w:val="18"/>
        </w:rPr>
        <w:t>Federal Preparedness Circular 65, "Federal Executive Branch Continuity of Operations (COOP)", July 26, 1999</w:t>
      </w:r>
    </w:p>
    <w:p w14:paraId="42350D13" w14:textId="72034316" w:rsidR="009C1BC6" w:rsidRPr="00210A4F" w:rsidRDefault="009C1BC6" w:rsidP="00210A4F">
      <w:pPr>
        <w:pStyle w:val="NoSpacing"/>
        <w:rPr>
          <w:rFonts w:ascii="Arial" w:hAnsi="Arial"/>
          <w:sz w:val="18"/>
          <w:szCs w:val="18"/>
        </w:rPr>
      </w:pPr>
      <w:r>
        <w:rPr>
          <w:rFonts w:ascii="Arial" w:hAnsi="Arial"/>
          <w:sz w:val="18"/>
          <w:szCs w:val="18"/>
        </w:rPr>
        <w:t>Federal Response Plan, Jan</w:t>
      </w:r>
      <w:r w:rsidR="005809D3">
        <w:rPr>
          <w:rFonts w:ascii="Arial" w:hAnsi="Arial"/>
          <w:sz w:val="18"/>
          <w:szCs w:val="18"/>
        </w:rPr>
        <w:t>uary 2023</w:t>
      </w:r>
    </w:p>
    <w:p w14:paraId="308AB04A" w14:textId="470E4BC4" w:rsidR="004854E6" w:rsidRPr="00210A4F" w:rsidRDefault="00BE2730" w:rsidP="00210A4F">
      <w:pPr>
        <w:pStyle w:val="NoSpacing"/>
        <w:rPr>
          <w:rFonts w:ascii="Arial" w:hAnsi="Arial"/>
          <w:sz w:val="18"/>
          <w:szCs w:val="18"/>
        </w:rPr>
      </w:pPr>
      <w:r w:rsidRPr="00210A4F">
        <w:rPr>
          <w:rFonts w:ascii="Arial" w:hAnsi="Arial"/>
          <w:sz w:val="18"/>
          <w:szCs w:val="18"/>
        </w:rPr>
        <w:t>FEMA 9230.1-PL,</w:t>
      </w:r>
      <w:r w:rsidR="005A3BB2" w:rsidRPr="00210A4F">
        <w:rPr>
          <w:rFonts w:ascii="Arial" w:hAnsi="Arial"/>
          <w:sz w:val="18"/>
          <w:szCs w:val="18"/>
        </w:rPr>
        <w:t xml:space="preserve"> "Federal Response Plan" </w:t>
      </w:r>
      <w:r w:rsidRPr="00210A4F">
        <w:rPr>
          <w:rFonts w:ascii="Arial" w:hAnsi="Arial"/>
          <w:sz w:val="18"/>
          <w:szCs w:val="18"/>
        </w:rPr>
        <w:t xml:space="preserve"> April 1999</w:t>
      </w:r>
    </w:p>
    <w:p w14:paraId="049DBB56" w14:textId="4540EFA9" w:rsidR="00AE14BE" w:rsidRPr="00210A4F" w:rsidRDefault="0050129B" w:rsidP="00210A4F">
      <w:pPr>
        <w:pStyle w:val="NoSpacing"/>
        <w:rPr>
          <w:rFonts w:ascii="Arial" w:hAnsi="Arial"/>
          <w:sz w:val="18"/>
          <w:szCs w:val="18"/>
        </w:rPr>
      </w:pPr>
      <w:r w:rsidRPr="00210A4F">
        <w:rPr>
          <w:rFonts w:ascii="Arial" w:hAnsi="Arial"/>
          <w:sz w:val="18"/>
          <w:szCs w:val="18"/>
        </w:rPr>
        <w:t xml:space="preserve">FEMA </w:t>
      </w:r>
      <w:r w:rsidR="00AE14BE" w:rsidRPr="00210A4F">
        <w:rPr>
          <w:rFonts w:ascii="Arial" w:hAnsi="Arial"/>
          <w:sz w:val="18"/>
          <w:szCs w:val="18"/>
        </w:rPr>
        <w:t>Continuity Guidance Circular 1 (CGC 1) and CGC 2</w:t>
      </w:r>
      <w:r w:rsidRPr="00210A4F">
        <w:rPr>
          <w:rFonts w:ascii="Arial" w:hAnsi="Arial"/>
          <w:sz w:val="18"/>
          <w:szCs w:val="18"/>
        </w:rPr>
        <w:t>, July 2013</w:t>
      </w:r>
    </w:p>
    <w:p w14:paraId="14FD9460" w14:textId="73FB7920" w:rsidR="009E6ABD" w:rsidRPr="00210A4F" w:rsidRDefault="009E6ABD" w:rsidP="00210A4F">
      <w:pPr>
        <w:pStyle w:val="NoSpacing"/>
        <w:rPr>
          <w:rFonts w:ascii="Arial" w:hAnsi="Arial"/>
          <w:sz w:val="18"/>
          <w:szCs w:val="18"/>
        </w:rPr>
      </w:pPr>
      <w:r w:rsidRPr="00210A4F">
        <w:rPr>
          <w:rFonts w:ascii="Arial" w:hAnsi="Arial"/>
          <w:sz w:val="18"/>
          <w:szCs w:val="18"/>
        </w:rPr>
        <w:t>FEMA Continuity of Operations Plan Template</w:t>
      </w:r>
    </w:p>
    <w:p w14:paraId="2313EBE0" w14:textId="77777777" w:rsidR="00086EB5" w:rsidRPr="00210A4F" w:rsidRDefault="00086EB5" w:rsidP="00210A4F">
      <w:pPr>
        <w:pStyle w:val="NoSpacing"/>
        <w:rPr>
          <w:rFonts w:ascii="Arial" w:hAnsi="Arial"/>
          <w:sz w:val="18"/>
          <w:szCs w:val="18"/>
        </w:rPr>
      </w:pPr>
      <w:r w:rsidRPr="00210A4F">
        <w:rPr>
          <w:rFonts w:ascii="Arial" w:hAnsi="Arial"/>
          <w:sz w:val="18"/>
          <w:szCs w:val="18"/>
        </w:rPr>
        <w:t xml:space="preserve">FEMA Continuity of Operations Plan Template Instructions </w:t>
      </w:r>
    </w:p>
    <w:p w14:paraId="5AB8603E" w14:textId="5D4456D2" w:rsidR="0036259B" w:rsidRPr="00210A4F" w:rsidRDefault="0036259B" w:rsidP="00210A4F">
      <w:pPr>
        <w:pStyle w:val="NoSpacing"/>
        <w:rPr>
          <w:rFonts w:ascii="Arial" w:hAnsi="Arial"/>
          <w:sz w:val="18"/>
          <w:szCs w:val="18"/>
        </w:rPr>
      </w:pPr>
      <w:r w:rsidRPr="00210A4F">
        <w:rPr>
          <w:rFonts w:ascii="Arial" w:hAnsi="Arial"/>
          <w:sz w:val="18"/>
          <w:szCs w:val="18"/>
        </w:rPr>
        <w:t>FPC 65 Federal Preparedness Circular 61, August 2, 1991</w:t>
      </w:r>
    </w:p>
    <w:p w14:paraId="6E511944" w14:textId="26F8B8B0" w:rsidR="0036259B" w:rsidRPr="00210A4F" w:rsidRDefault="0036259B" w:rsidP="00210A4F">
      <w:pPr>
        <w:pStyle w:val="NoSpacing"/>
        <w:rPr>
          <w:rFonts w:ascii="Arial" w:hAnsi="Arial"/>
          <w:sz w:val="18"/>
          <w:szCs w:val="18"/>
        </w:rPr>
      </w:pPr>
      <w:r w:rsidRPr="00210A4F">
        <w:rPr>
          <w:rFonts w:ascii="Arial" w:hAnsi="Arial"/>
          <w:sz w:val="18"/>
          <w:szCs w:val="18"/>
        </w:rPr>
        <w:t>FPC 65 Federal Preparedness Circular 62, August 1, 1991</w:t>
      </w:r>
    </w:p>
    <w:p w14:paraId="4B34BA26" w14:textId="5D835A4F" w:rsidR="003D59A4" w:rsidRDefault="003D59A4" w:rsidP="00210A4F">
      <w:pPr>
        <w:pStyle w:val="NoSpacing"/>
        <w:rPr>
          <w:rFonts w:ascii="Arial" w:hAnsi="Arial"/>
          <w:sz w:val="18"/>
          <w:szCs w:val="18"/>
        </w:rPr>
      </w:pPr>
      <w:r w:rsidRPr="00210A4F">
        <w:rPr>
          <w:rFonts w:ascii="Arial" w:hAnsi="Arial"/>
          <w:sz w:val="18"/>
          <w:szCs w:val="18"/>
        </w:rPr>
        <w:t>FPC 65 Federal Response Planning Guidance 01-94, "Continuity of Operations (COOP)", December 4, 1994</w:t>
      </w:r>
    </w:p>
    <w:p w14:paraId="44EFAB41" w14:textId="42BB506D" w:rsidR="005809D3" w:rsidRPr="00210A4F" w:rsidRDefault="005809D3" w:rsidP="00210A4F">
      <w:pPr>
        <w:pStyle w:val="NoSpacing"/>
        <w:rPr>
          <w:rFonts w:ascii="Arial" w:hAnsi="Arial"/>
          <w:sz w:val="18"/>
          <w:szCs w:val="18"/>
        </w:rPr>
      </w:pPr>
      <w:r>
        <w:rPr>
          <w:rFonts w:ascii="Arial" w:hAnsi="Arial"/>
          <w:sz w:val="18"/>
          <w:szCs w:val="18"/>
        </w:rPr>
        <w:t xml:space="preserve">Homeland Security </w:t>
      </w:r>
      <w:r w:rsidR="00DB122D">
        <w:rPr>
          <w:rFonts w:ascii="Arial" w:hAnsi="Arial"/>
          <w:sz w:val="18"/>
          <w:szCs w:val="18"/>
        </w:rPr>
        <w:t>“Continuity of Operations Guidance” April 2004</w:t>
      </w:r>
    </w:p>
    <w:p w14:paraId="0223E316" w14:textId="596BE1AF" w:rsidR="00EA3FE4" w:rsidRPr="00210A4F" w:rsidRDefault="00EA3FE4" w:rsidP="00210A4F">
      <w:pPr>
        <w:pStyle w:val="NoSpacing"/>
        <w:rPr>
          <w:rFonts w:ascii="Arial" w:hAnsi="Arial"/>
          <w:sz w:val="18"/>
          <w:szCs w:val="18"/>
        </w:rPr>
      </w:pPr>
      <w:r w:rsidRPr="00210A4F">
        <w:rPr>
          <w:rFonts w:ascii="Arial" w:hAnsi="Arial"/>
          <w:sz w:val="18"/>
          <w:szCs w:val="18"/>
        </w:rPr>
        <w:t xml:space="preserve">Homeland Security Presidential Directive 5, Management of Domestic Incidents. </w:t>
      </w:r>
    </w:p>
    <w:p w14:paraId="35CB6C0E" w14:textId="13740FF1" w:rsidR="00EA3FE4" w:rsidRPr="00210A4F" w:rsidRDefault="00EA3FE4" w:rsidP="00210A4F">
      <w:pPr>
        <w:pStyle w:val="NoSpacing"/>
        <w:rPr>
          <w:rFonts w:ascii="Arial" w:hAnsi="Arial"/>
          <w:sz w:val="18"/>
          <w:szCs w:val="18"/>
        </w:rPr>
      </w:pPr>
      <w:r w:rsidRPr="00210A4F">
        <w:rPr>
          <w:rFonts w:ascii="Arial" w:hAnsi="Arial"/>
          <w:sz w:val="18"/>
          <w:szCs w:val="18"/>
        </w:rPr>
        <w:t>Homeland Security Presidential Directive 7, Critical Infrastructure Identification</w:t>
      </w:r>
    </w:p>
    <w:p w14:paraId="57FD1D3E" w14:textId="53C81321" w:rsidR="00EA3FE4" w:rsidRPr="00210A4F" w:rsidRDefault="00EA3FE4" w:rsidP="00210A4F">
      <w:pPr>
        <w:pStyle w:val="NoSpacing"/>
        <w:rPr>
          <w:rFonts w:ascii="Arial" w:hAnsi="Arial"/>
          <w:sz w:val="18"/>
          <w:szCs w:val="18"/>
        </w:rPr>
      </w:pPr>
      <w:r w:rsidRPr="00210A4F">
        <w:rPr>
          <w:rFonts w:ascii="Arial" w:hAnsi="Arial"/>
          <w:sz w:val="18"/>
          <w:szCs w:val="18"/>
        </w:rPr>
        <w:t>Homeland Security Presidential Directive 8, National Preparedness</w:t>
      </w:r>
    </w:p>
    <w:p w14:paraId="52CC9342" w14:textId="0D3A31DB" w:rsidR="00A46301" w:rsidRPr="00210A4F" w:rsidRDefault="00A46301" w:rsidP="00210A4F">
      <w:pPr>
        <w:pStyle w:val="NoSpacing"/>
        <w:rPr>
          <w:rFonts w:ascii="Arial" w:hAnsi="Arial"/>
          <w:sz w:val="18"/>
          <w:szCs w:val="18"/>
        </w:rPr>
      </w:pPr>
      <w:r w:rsidRPr="00210A4F">
        <w:rPr>
          <w:rFonts w:ascii="Arial" w:hAnsi="Arial"/>
          <w:sz w:val="18"/>
          <w:szCs w:val="18"/>
        </w:rPr>
        <w:t>National Incident Management System (NIMS)</w:t>
      </w:r>
    </w:p>
    <w:p w14:paraId="14823A14" w14:textId="0DEBC9F4" w:rsidR="00DD146F" w:rsidRPr="00210A4F" w:rsidRDefault="00DD146F" w:rsidP="00210A4F">
      <w:pPr>
        <w:pStyle w:val="NoSpacing"/>
        <w:rPr>
          <w:rFonts w:ascii="Arial" w:hAnsi="Arial"/>
          <w:sz w:val="18"/>
          <w:szCs w:val="18"/>
        </w:rPr>
      </w:pPr>
      <w:r w:rsidRPr="00210A4F">
        <w:rPr>
          <w:rFonts w:ascii="Arial" w:hAnsi="Arial"/>
          <w:sz w:val="18"/>
          <w:szCs w:val="18"/>
        </w:rPr>
        <w:t>National Security Act of 1947</w:t>
      </w:r>
    </w:p>
    <w:p w14:paraId="559F380E" w14:textId="6649AC04" w:rsidR="00EA3FE4" w:rsidRPr="00210A4F" w:rsidRDefault="00EA3FE4" w:rsidP="00210A4F">
      <w:pPr>
        <w:pStyle w:val="NoSpacing"/>
        <w:rPr>
          <w:rFonts w:ascii="Arial" w:hAnsi="Arial"/>
          <w:sz w:val="18"/>
          <w:szCs w:val="18"/>
        </w:rPr>
      </w:pPr>
      <w:r w:rsidRPr="00210A4F">
        <w:rPr>
          <w:rFonts w:ascii="Arial" w:hAnsi="Arial"/>
          <w:sz w:val="18"/>
          <w:szCs w:val="18"/>
        </w:rPr>
        <w:t>National Security Presidential Directive 51/Homeland Security Presidential Directive 20, National Continuity Policy</w:t>
      </w:r>
    </w:p>
    <w:p w14:paraId="700F7DDE" w14:textId="4BB621A0" w:rsidR="000A199B" w:rsidRPr="00210A4F" w:rsidRDefault="00744C10" w:rsidP="00210A4F">
      <w:pPr>
        <w:pStyle w:val="NoSpacing"/>
        <w:rPr>
          <w:rFonts w:ascii="Arial" w:hAnsi="Arial"/>
          <w:sz w:val="18"/>
          <w:szCs w:val="18"/>
        </w:rPr>
      </w:pPr>
      <w:hyperlink r:id="rId10" w:tooltip="Presidential Decision Directive 62" w:history="1">
        <w:r w:rsidR="000A199B" w:rsidRPr="00210A4F">
          <w:rPr>
            <w:rStyle w:val="Hyperlink"/>
            <w:rFonts w:ascii="Arial" w:hAnsi="Arial"/>
            <w:color w:val="auto"/>
            <w:sz w:val="18"/>
            <w:szCs w:val="18"/>
            <w:u w:val="none"/>
          </w:rPr>
          <w:t>Presidential Decision Directive 62</w:t>
        </w:r>
      </w:hyperlink>
      <w:r w:rsidR="000A199B" w:rsidRPr="00210A4F">
        <w:rPr>
          <w:rFonts w:ascii="Arial" w:hAnsi="Arial"/>
          <w:sz w:val="18"/>
          <w:szCs w:val="18"/>
        </w:rPr>
        <w:t>, May 22, 1998</w:t>
      </w:r>
    </w:p>
    <w:p w14:paraId="1D5CA65C" w14:textId="725E1D83" w:rsidR="000A199B" w:rsidRPr="00210A4F" w:rsidRDefault="000A199B" w:rsidP="00210A4F">
      <w:pPr>
        <w:pStyle w:val="NoSpacing"/>
        <w:rPr>
          <w:rFonts w:ascii="Arial" w:hAnsi="Arial"/>
          <w:sz w:val="18"/>
          <w:szCs w:val="18"/>
        </w:rPr>
      </w:pPr>
      <w:r w:rsidRPr="00210A4F">
        <w:rPr>
          <w:rFonts w:ascii="Arial" w:hAnsi="Arial"/>
          <w:sz w:val="18"/>
          <w:szCs w:val="18"/>
        </w:rPr>
        <w:t>Presidential Decision Directive 63, May 22, 1998</w:t>
      </w:r>
    </w:p>
    <w:p w14:paraId="0666E2E1" w14:textId="77777777" w:rsidR="000A199B" w:rsidRPr="00210A4F" w:rsidRDefault="000A199B" w:rsidP="00210A4F">
      <w:pPr>
        <w:pStyle w:val="NoSpacing"/>
        <w:rPr>
          <w:rFonts w:ascii="Arial" w:hAnsi="Arial"/>
          <w:sz w:val="18"/>
          <w:szCs w:val="18"/>
        </w:rPr>
      </w:pPr>
      <w:r w:rsidRPr="00210A4F">
        <w:rPr>
          <w:rFonts w:ascii="Arial" w:hAnsi="Arial"/>
          <w:sz w:val="18"/>
          <w:szCs w:val="18"/>
        </w:rPr>
        <w:t>Presidential Decision Directive 67, October 21, 1998</w:t>
      </w:r>
    </w:p>
    <w:p w14:paraId="7F796B1F" w14:textId="1E469AFF" w:rsidR="000A199B" w:rsidRPr="00210A4F" w:rsidRDefault="000A199B" w:rsidP="00210A4F">
      <w:pPr>
        <w:pStyle w:val="NoSpacing"/>
        <w:rPr>
          <w:rFonts w:ascii="Arial" w:hAnsi="Arial"/>
          <w:sz w:val="18"/>
          <w:szCs w:val="18"/>
        </w:rPr>
      </w:pPr>
      <w:r w:rsidRPr="00210A4F">
        <w:rPr>
          <w:rFonts w:ascii="Arial" w:hAnsi="Arial"/>
          <w:sz w:val="18"/>
          <w:szCs w:val="18"/>
        </w:rPr>
        <w:t>Presidential Decision Directive 67 National Security Directive 69, "Enduring Constitutional Government", 1992</w:t>
      </w:r>
    </w:p>
    <w:p w14:paraId="514B77E8" w14:textId="13ECD378" w:rsidR="004C5D19" w:rsidRPr="00210A4F" w:rsidRDefault="009D6C1B" w:rsidP="00210A4F">
      <w:pPr>
        <w:pStyle w:val="NoSpacing"/>
        <w:rPr>
          <w:rFonts w:ascii="Arial" w:hAnsi="Arial"/>
          <w:sz w:val="18"/>
          <w:szCs w:val="18"/>
        </w:rPr>
      </w:pPr>
      <w:r w:rsidRPr="00210A4F">
        <w:rPr>
          <w:rFonts w:ascii="Arial" w:hAnsi="Arial"/>
          <w:sz w:val="18"/>
          <w:szCs w:val="18"/>
        </w:rPr>
        <w:t>NFPA 1600 Standard on Disaster/Emergency Management and Business Continuity Programs</w:t>
      </w:r>
    </w:p>
    <w:p w14:paraId="3A6FC90D" w14:textId="21058EF8" w:rsidR="004C5D19" w:rsidRPr="00210A4F" w:rsidRDefault="0036259B" w:rsidP="00210A4F">
      <w:pPr>
        <w:pStyle w:val="NoSpacing"/>
        <w:rPr>
          <w:rFonts w:ascii="Arial" w:hAnsi="Arial"/>
          <w:sz w:val="18"/>
          <w:szCs w:val="18"/>
        </w:rPr>
      </w:pPr>
      <w:r w:rsidRPr="00210A4F">
        <w:rPr>
          <w:rFonts w:ascii="Arial" w:hAnsi="Arial"/>
          <w:sz w:val="18"/>
          <w:szCs w:val="18"/>
        </w:rPr>
        <w:t>NSD 69 National Security Directive 37, "Enduring Constitutional Government", April 18, 1990</w:t>
      </w:r>
    </w:p>
    <w:p w14:paraId="1C0147DD" w14:textId="77777777" w:rsidR="00001227" w:rsidRPr="00210A4F" w:rsidRDefault="00001227" w:rsidP="00210A4F">
      <w:pPr>
        <w:pStyle w:val="NoSpacing"/>
        <w:rPr>
          <w:rFonts w:ascii="Arial" w:hAnsi="Arial"/>
          <w:sz w:val="18"/>
          <w:szCs w:val="18"/>
        </w:rPr>
      </w:pPr>
      <w:r w:rsidRPr="00210A4F">
        <w:rPr>
          <w:rFonts w:ascii="Arial" w:hAnsi="Arial"/>
          <w:sz w:val="18"/>
          <w:szCs w:val="18"/>
        </w:rPr>
        <w:t>41 Code of Federal Regulations 101-2, "Occupant Emergency Program", revised as of July 1, 1998</w:t>
      </w:r>
    </w:p>
    <w:p w14:paraId="782E97AA" w14:textId="77777777" w:rsidR="00001227" w:rsidRPr="00210A4F" w:rsidRDefault="00001227" w:rsidP="00210A4F">
      <w:pPr>
        <w:pStyle w:val="NoSpacing"/>
        <w:rPr>
          <w:rFonts w:ascii="Arial" w:hAnsi="Arial"/>
          <w:sz w:val="18"/>
          <w:szCs w:val="18"/>
        </w:rPr>
      </w:pPr>
      <w:r w:rsidRPr="00210A4F">
        <w:rPr>
          <w:rFonts w:ascii="Arial" w:hAnsi="Arial"/>
          <w:sz w:val="18"/>
          <w:szCs w:val="18"/>
        </w:rPr>
        <w:t>36 Code of Federal Regulations 1236, "Management of Vital Records", revised as of July 1, 1998</w:t>
      </w:r>
    </w:p>
    <w:p w14:paraId="5BC14F00" w14:textId="40F5DC8C" w:rsidR="0036259B" w:rsidRPr="0069557C" w:rsidRDefault="0036259B" w:rsidP="00443D27">
      <w:pPr>
        <w:pStyle w:val="NoSpacing"/>
        <w:ind w:left="720"/>
        <w:rPr>
          <w:rFonts w:ascii="Arial" w:hAnsi="Arial"/>
          <w:b/>
          <w:sz w:val="18"/>
          <w:szCs w:val="18"/>
        </w:rPr>
      </w:pPr>
    </w:p>
    <w:sectPr w:rsidR="0036259B" w:rsidRPr="0069557C" w:rsidSect="00A03F31">
      <w:headerReference w:type="default" r:id="rId11"/>
      <w:footerReference w:type="default" r:id="rId12"/>
      <w:headerReference w:type="first" r:id="rId13"/>
      <w:footerReference w:type="first" r:id="rId14"/>
      <w:pgSz w:w="12240" w:h="15840" w:code="1"/>
      <w:pgMar w:top="1440" w:right="1080" w:bottom="1440" w:left="1080" w:header="144" w:footer="14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858B" w14:textId="77777777" w:rsidR="00017BD4" w:rsidRDefault="00017BD4">
      <w:r>
        <w:separator/>
      </w:r>
    </w:p>
  </w:endnote>
  <w:endnote w:type="continuationSeparator" w:id="0">
    <w:p w14:paraId="7372B32F" w14:textId="77777777" w:rsidR="00017BD4" w:rsidRDefault="0001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E51F" w14:textId="04B426B2" w:rsidR="00743532" w:rsidRDefault="00763C06">
    <w:pPr>
      <w:pStyle w:val="Footer"/>
    </w:pPr>
    <w:r w:rsidRPr="00763C06">
      <w:rPr>
        <w:noProof/>
        <w:color w:val="808080" w:themeColor="background1" w:themeShade="80"/>
        <w:spacing w:val="60"/>
      </w:rPr>
      <mc:AlternateContent>
        <mc:Choice Requires="wpg">
          <w:drawing>
            <wp:anchor distT="0" distB="0" distL="0" distR="0" simplePos="0" relativeHeight="251659264" behindDoc="0" locked="0" layoutInCell="1" allowOverlap="1" wp14:anchorId="0E3D1BDC" wp14:editId="59628C4E">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9"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iCs/>
                                <w:color w:val="FF000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9D3FFD7" w14:textId="4382D63A" w:rsidR="00763C06" w:rsidRPr="00880B2D" w:rsidRDefault="00294F34">
                                <w:pPr>
                                  <w:jc w:val="right"/>
                                  <w:rPr>
                                    <w:i/>
                                    <w:iCs/>
                                    <w:color w:val="FF0000"/>
                                  </w:rPr>
                                </w:pPr>
                                <w:r w:rsidRPr="00880B2D">
                                  <w:rPr>
                                    <w:i/>
                                    <w:iCs/>
                                    <w:color w:val="FF0000"/>
                                  </w:rPr>
                                  <w:t>Confidential</w:t>
                                </w:r>
                              </w:p>
                            </w:sdtContent>
                          </w:sdt>
                          <w:p w14:paraId="350AD072" w14:textId="77777777" w:rsidR="00763C06" w:rsidRDefault="00763C0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E3D1BDC" id="Group 37" o:spid="_x0000_s1043" style="position:absolute;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G1dl75wAwAAjAoAAA4AAAAAAAAAAAAAAAAALgIAAGRycy9lMm9Eb2MueG1sUEsBAi0AFAAG&#10;AAgAAAAhAP0EdPzcAAAABAEAAA8AAAAAAAAAAAAAAAAAygUAAGRycy9kb3ducmV2LnhtbFBLBQYA&#10;AAAABAAEAPMAAADTBgAAAAA=&#10;">
              <v:rect id="Rectangle 38" o:spid="_x0000_s1044"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Text Box 39" o:spid="_x0000_s1045"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i/>
                          <w:iCs/>
                          <w:color w:val="FF000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9D3FFD7" w14:textId="4382D63A" w:rsidR="00763C06" w:rsidRPr="00880B2D" w:rsidRDefault="00294F34">
                          <w:pPr>
                            <w:jc w:val="right"/>
                            <w:rPr>
                              <w:i/>
                              <w:iCs/>
                              <w:color w:val="FF0000"/>
                            </w:rPr>
                          </w:pPr>
                          <w:r w:rsidRPr="00880B2D">
                            <w:rPr>
                              <w:i/>
                              <w:iCs/>
                              <w:color w:val="FF0000"/>
                            </w:rPr>
                            <w:t>Confidential</w:t>
                          </w:r>
                        </w:p>
                      </w:sdtContent>
                    </w:sdt>
                    <w:p w14:paraId="350AD072" w14:textId="77777777" w:rsidR="00763C06" w:rsidRDefault="00763C06">
                      <w:pPr>
                        <w:jc w:val="right"/>
                        <w:rPr>
                          <w:color w:val="808080" w:themeColor="background1" w:themeShade="80"/>
                        </w:rPr>
                      </w:pPr>
                    </w:p>
                  </w:txbxContent>
                </v:textbox>
              </v:shape>
              <w10:wrap type="square" anchorx="margin" anchory="margin"/>
            </v:group>
          </w:pict>
        </mc:Fallback>
      </mc:AlternateContent>
    </w:r>
    <w:r w:rsidRPr="00763C06">
      <w:rPr>
        <w:noProof/>
        <w:color w:val="8496B0" w:themeColor="text2" w:themeTint="99"/>
        <w:spacing w:val="60"/>
      </w:rPr>
      <mc:AlternateContent>
        <mc:Choice Requires="wps">
          <w:drawing>
            <wp:anchor distT="0" distB="0" distL="0" distR="0" simplePos="0" relativeHeight="251657216" behindDoc="0" locked="0" layoutInCell="1" allowOverlap="1" wp14:anchorId="34AD6DD2" wp14:editId="7C5AD0D3">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316C2" w14:textId="77777777" w:rsidR="00763C06" w:rsidRDefault="00763C0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D6DD2" id="Rectangle 40" o:spid="_x0000_s1046" style="position:absolute;margin-left:0;margin-top:0;width:36pt;height:25.2pt;z-index:25165721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345316C2" w14:textId="77777777" w:rsidR="00763C06" w:rsidRDefault="00763C0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0A8" w14:textId="76F6CEA1" w:rsidR="00743532" w:rsidRPr="00B52488" w:rsidRDefault="00B52488">
    <w:pPr>
      <w:pStyle w:val="Footer"/>
      <w:rPr>
        <w:rFonts w:ascii="Arial" w:hAnsi="Arial"/>
        <w:i/>
        <w:iCs/>
        <w:color w:val="FF0000"/>
        <w:sz w:val="22"/>
        <w:szCs w:val="22"/>
      </w:rPr>
    </w:pPr>
    <w:r w:rsidRPr="00B52488">
      <w:rPr>
        <w:rFonts w:ascii="Arial" w:hAnsi="Arial"/>
        <w:i/>
        <w:iCs/>
        <w:color w:val="FF0000"/>
        <w:sz w:val="22"/>
        <w:szCs w:val="22"/>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6137" w14:textId="77777777" w:rsidR="00017BD4" w:rsidRDefault="00017BD4">
      <w:r>
        <w:separator/>
      </w:r>
    </w:p>
  </w:footnote>
  <w:footnote w:type="continuationSeparator" w:id="0">
    <w:p w14:paraId="5C6AC294" w14:textId="77777777" w:rsidR="00017BD4" w:rsidRDefault="0001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8965" w14:textId="6E914710" w:rsidR="000F4AB2" w:rsidRPr="00E200A8" w:rsidRDefault="00C0053B" w:rsidP="000F4AB2">
    <w:pPr>
      <w:pStyle w:val="Header"/>
      <w:jc w:val="left"/>
      <w:rPr>
        <w:b/>
        <w:bCs/>
        <w:i/>
        <w:sz w:val="18"/>
        <w:szCs w:val="18"/>
      </w:rPr>
    </w:pPr>
    <w:r w:rsidRPr="00C0053B">
      <w:t xml:space="preserve"> </w:t>
    </w:r>
    <w:r w:rsidR="000F4AB2">
      <w:t xml:space="preserve">  </w:t>
    </w:r>
    <w:r w:rsidR="005228DC">
      <w:rPr>
        <w:noProof/>
      </w:rPr>
      <w:drawing>
        <wp:inline distT="0" distB="0" distL="0" distR="0" wp14:anchorId="56602BB2" wp14:editId="244E26CF">
          <wp:extent cx="1783080" cy="571500"/>
          <wp:effectExtent l="0" t="0" r="7620" b="0"/>
          <wp:docPr id="4" name="Picture 4" descr="purpl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rple text on a black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334" cy="584081"/>
                  </a:xfrm>
                  <a:prstGeom prst="rect">
                    <a:avLst/>
                  </a:prstGeom>
                  <a:noFill/>
                  <a:ln>
                    <a:noFill/>
                  </a:ln>
                </pic:spPr>
              </pic:pic>
            </a:graphicData>
          </a:graphic>
        </wp:inline>
      </w:drawing>
    </w:r>
    <w:r w:rsidR="000F4AB2">
      <w:t xml:space="preserve">                                            </w:t>
    </w:r>
    <w:r w:rsidR="00F11623">
      <w:tab/>
      <w:t xml:space="preserve">          </w:t>
    </w:r>
    <w:r w:rsidR="0007749F">
      <w:t xml:space="preserve">   </w:t>
    </w:r>
    <w:r w:rsidR="000F4AB2" w:rsidRPr="00E200A8">
      <w:rPr>
        <w:b/>
        <w:bCs/>
        <w:i/>
        <w:sz w:val="18"/>
        <w:szCs w:val="18"/>
      </w:rPr>
      <w:t>Continuity of Operations Plan (COOP)</w:t>
    </w:r>
  </w:p>
  <w:p w14:paraId="47624354" w14:textId="27BC87AF" w:rsidR="00740B83" w:rsidRPr="00A9758F" w:rsidRDefault="00740B83" w:rsidP="000F4AB2">
    <w:pPr>
      <w:pStyle w:val="Header"/>
      <w:jc w:val="left"/>
      <w:rPr>
        <w:sz w:val="24"/>
        <w:szCs w:val="24"/>
      </w:rPr>
    </w:pPr>
    <w:r w:rsidRPr="00E200A8">
      <w:rPr>
        <w:b/>
        <w:bCs/>
        <w:i/>
        <w:sz w:val="18"/>
        <w:szCs w:val="18"/>
      </w:rPr>
      <w:tab/>
    </w:r>
    <w:r w:rsidRPr="00E200A8">
      <w:rPr>
        <w:b/>
        <w:bCs/>
        <w:i/>
        <w:sz w:val="18"/>
        <w:szCs w:val="18"/>
      </w:rPr>
      <w:tab/>
    </w:r>
    <w:r w:rsidR="0007749F">
      <w:rPr>
        <w:b/>
        <w:bCs/>
        <w:i/>
        <w:sz w:val="18"/>
        <w:szCs w:val="18"/>
      </w:rPr>
      <w:t xml:space="preserve">                                                                </w:t>
    </w:r>
    <w:r w:rsidR="00DA62C2">
      <w:rPr>
        <w:b/>
        <w:bCs/>
        <w:i/>
        <w:sz w:val="18"/>
        <w:szCs w:val="18"/>
      </w:rPr>
      <w:t xml:space="preserve">  </w:t>
    </w:r>
    <w:r w:rsidR="00A9758F">
      <w:rPr>
        <w:b/>
        <w:bCs/>
        <w:i/>
        <w:sz w:val="18"/>
        <w:szCs w:val="18"/>
      </w:rPr>
      <w:t xml:space="preserve"> </w:t>
    </w:r>
    <w:r w:rsidRPr="00A9758F">
      <w:rPr>
        <w:i/>
        <w:color w:val="FF0000"/>
        <w:sz w:val="18"/>
        <w:szCs w:val="18"/>
      </w:rPr>
      <w:t>Confidential</w:t>
    </w:r>
  </w:p>
  <w:p w14:paraId="6F4FE6B1" w14:textId="77777777" w:rsidR="00C0053B" w:rsidRDefault="00C0053B" w:rsidP="00C0053B">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F198" w14:textId="1863A883" w:rsidR="00B31319" w:rsidRPr="005843D3" w:rsidRDefault="00C0053B" w:rsidP="00A03F31">
    <w:pPr>
      <w:pStyle w:val="Header"/>
      <w:jc w:val="left"/>
      <w:rPr>
        <w:i/>
        <w:sz w:val="20"/>
        <w:szCs w:val="20"/>
      </w:rPr>
    </w:pPr>
    <w:bookmarkStart w:id="31" w:name="_Hlk34305986"/>
    <w:r>
      <w:rPr>
        <w:noProof/>
      </w:rPr>
      <w:t xml:space="preserve">                                            </w:t>
    </w:r>
    <w:r>
      <w:rPr>
        <w:b/>
        <w:bCs/>
        <w:i/>
        <w:sz w:val="20"/>
        <w:szCs w:val="20"/>
      </w:rPr>
      <w:tab/>
      <w:t xml:space="preserve">  </w:t>
    </w:r>
    <w:r w:rsidR="00D96DFF">
      <w:rPr>
        <w:b/>
        <w:bCs/>
        <w:i/>
        <w:sz w:val="20"/>
        <w:szCs w:val="20"/>
      </w:rPr>
      <w:t xml:space="preserve">                            </w:t>
    </w:r>
    <w:r>
      <w:rPr>
        <w:b/>
        <w:bCs/>
        <w:i/>
        <w:sz w:val="20"/>
        <w:szCs w:val="20"/>
      </w:rPr>
      <w:t xml:space="preserve"> </w:t>
    </w:r>
    <w:bookmarkStart w:id="32" w:name="_Hlk34306502"/>
    <w:r w:rsidR="006E2041">
      <w:rPr>
        <w:b/>
        <w:bCs/>
        <w:i/>
        <w:sz w:val="20"/>
        <w:szCs w:val="20"/>
      </w:rPr>
      <w:t xml:space="preserve">                                </w:t>
    </w:r>
  </w:p>
  <w:bookmarkEnd w:id="31"/>
  <w:bookmarkEnd w:id="32"/>
  <w:p w14:paraId="158307D9" w14:textId="77777777" w:rsidR="00B31319" w:rsidRDefault="00B31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6FD"/>
    <w:multiLevelType w:val="hybridMultilevel"/>
    <w:tmpl w:val="FA425BD6"/>
    <w:lvl w:ilvl="0" w:tplc="9E4AE8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11EF2"/>
    <w:multiLevelType w:val="hybridMultilevel"/>
    <w:tmpl w:val="065650C4"/>
    <w:lvl w:ilvl="0" w:tplc="48C8A9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7E2751"/>
    <w:multiLevelType w:val="hybridMultilevel"/>
    <w:tmpl w:val="63AAF674"/>
    <w:lvl w:ilvl="0" w:tplc="BDE8EB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BA18EF"/>
    <w:multiLevelType w:val="hybridMultilevel"/>
    <w:tmpl w:val="54C434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E2476"/>
    <w:multiLevelType w:val="hybridMultilevel"/>
    <w:tmpl w:val="EE56EB6C"/>
    <w:lvl w:ilvl="0" w:tplc="56185492">
      <w:start w:val="1"/>
      <w:numFmt w:val="decimal"/>
      <w:lvlText w:val="%1."/>
      <w:lvlJc w:val="left"/>
      <w:pPr>
        <w:ind w:left="360" w:hanging="360"/>
      </w:pPr>
      <w:rPr>
        <w:rFonts w:ascii="Arial" w:hAnsi="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E25D76"/>
    <w:multiLevelType w:val="hybridMultilevel"/>
    <w:tmpl w:val="514E9614"/>
    <w:lvl w:ilvl="0" w:tplc="116CB9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5469E"/>
    <w:multiLevelType w:val="hybridMultilevel"/>
    <w:tmpl w:val="A3B86874"/>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D7E71"/>
    <w:multiLevelType w:val="hybridMultilevel"/>
    <w:tmpl w:val="2556DDA0"/>
    <w:lvl w:ilvl="0" w:tplc="295052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C2600"/>
    <w:multiLevelType w:val="hybridMultilevel"/>
    <w:tmpl w:val="DE8C2AB0"/>
    <w:lvl w:ilvl="0" w:tplc="114E4E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8B24B1"/>
    <w:multiLevelType w:val="hybridMultilevel"/>
    <w:tmpl w:val="8A5454BC"/>
    <w:lvl w:ilvl="0" w:tplc="A536A740">
      <w:start w:val="1"/>
      <w:numFmt w:val="decimal"/>
      <w:lvlText w:val="%1."/>
      <w:lvlJc w:val="left"/>
      <w:pPr>
        <w:tabs>
          <w:tab w:val="num" w:pos="726"/>
        </w:tabs>
        <w:ind w:left="726" w:hanging="72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4B26925"/>
    <w:multiLevelType w:val="hybridMultilevel"/>
    <w:tmpl w:val="0E449652"/>
    <w:lvl w:ilvl="0" w:tplc="A536A740">
      <w:start w:val="1"/>
      <w:numFmt w:val="decimal"/>
      <w:lvlText w:val="%1."/>
      <w:lvlJc w:val="left"/>
      <w:pPr>
        <w:tabs>
          <w:tab w:val="num" w:pos="726"/>
        </w:tabs>
        <w:ind w:left="726" w:hanging="72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6ED0D4E"/>
    <w:multiLevelType w:val="hybridMultilevel"/>
    <w:tmpl w:val="4A4A5E96"/>
    <w:lvl w:ilvl="0" w:tplc="0D86395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89D4B66"/>
    <w:multiLevelType w:val="hybridMultilevel"/>
    <w:tmpl w:val="9CDC4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DB2589"/>
    <w:multiLevelType w:val="hybridMultilevel"/>
    <w:tmpl w:val="D3D4F908"/>
    <w:lvl w:ilvl="0" w:tplc="45449858">
      <w:start w:val="1"/>
      <w:numFmt w:val="decimal"/>
      <w:lvlText w:val="%1."/>
      <w:lvlJc w:val="left"/>
      <w:pPr>
        <w:ind w:left="360" w:hanging="360"/>
      </w:pPr>
      <w:rPr>
        <w:rFonts w:ascii="Arial" w:hAnsi="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277091"/>
    <w:multiLevelType w:val="hybridMultilevel"/>
    <w:tmpl w:val="C2DE5C32"/>
    <w:lvl w:ilvl="0" w:tplc="710071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565877"/>
    <w:multiLevelType w:val="multilevel"/>
    <w:tmpl w:val="2BEE9B5E"/>
    <w:lvl w:ilvl="0">
      <w:start w:val="1"/>
      <w:numFmt w:val="bullet"/>
      <w:lvlText w:val=""/>
      <w:lvlJc w:val="left"/>
      <w:pPr>
        <w:tabs>
          <w:tab w:val="num" w:pos="360"/>
        </w:tabs>
        <w:ind w:left="360" w:hanging="360"/>
      </w:pPr>
      <w:rPr>
        <w:rFonts w:ascii="Symbol" w:hAnsi="Symbol" w:hint="default"/>
        <w:sz w:val="24"/>
        <w:szCs w:val="24"/>
        <w:effect w:val="non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862CA"/>
    <w:multiLevelType w:val="hybridMultilevel"/>
    <w:tmpl w:val="3AAE7270"/>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832971"/>
    <w:multiLevelType w:val="multilevel"/>
    <w:tmpl w:val="39B2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92D14"/>
    <w:multiLevelType w:val="hybridMultilevel"/>
    <w:tmpl w:val="40B6E37A"/>
    <w:lvl w:ilvl="0" w:tplc="0D8639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37C00"/>
    <w:multiLevelType w:val="hybridMultilevel"/>
    <w:tmpl w:val="D74AA8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998325C"/>
    <w:multiLevelType w:val="hybridMultilevel"/>
    <w:tmpl w:val="2AE606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E30494"/>
    <w:multiLevelType w:val="hybridMultilevel"/>
    <w:tmpl w:val="4820736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1E1876"/>
    <w:multiLevelType w:val="multilevel"/>
    <w:tmpl w:val="2E4A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641EB"/>
    <w:multiLevelType w:val="hybridMultilevel"/>
    <w:tmpl w:val="E5EC4E1A"/>
    <w:lvl w:ilvl="0" w:tplc="12ACA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B69B7"/>
    <w:multiLevelType w:val="hybridMultilevel"/>
    <w:tmpl w:val="B8A0845A"/>
    <w:lvl w:ilvl="0" w:tplc="28548D56">
      <w:start w:val="1"/>
      <w:numFmt w:val="upperRoman"/>
      <w:lvlText w:val="%1."/>
      <w:lvlJc w:val="left"/>
      <w:pPr>
        <w:tabs>
          <w:tab w:val="num" w:pos="720"/>
        </w:tabs>
        <w:ind w:left="360" w:hanging="360"/>
      </w:pPr>
      <w:rPr>
        <w:rFonts w:ascii="Arial" w:hAnsi="Arial" w:hint="default"/>
        <w:sz w:val="22"/>
        <w:szCs w:val="20"/>
      </w:rPr>
    </w:lvl>
    <w:lvl w:ilvl="1" w:tplc="28ACD248">
      <w:start w:val="1"/>
      <w:numFmt w:val="upperLetter"/>
      <w:lvlText w:val="%2."/>
      <w:lvlJc w:val="left"/>
      <w:pPr>
        <w:tabs>
          <w:tab w:val="num" w:pos="360"/>
        </w:tabs>
        <w:ind w:left="360" w:hanging="360"/>
      </w:pPr>
      <w:rPr>
        <w:rFonts w:hint="default"/>
      </w:rPr>
    </w:lvl>
    <w:lvl w:ilvl="2" w:tplc="90CED0B4">
      <w:start w:val="1"/>
      <w:numFmt w:val="bullet"/>
      <w:lvlText w:val="-"/>
      <w:lvlJc w:val="left"/>
      <w:pPr>
        <w:tabs>
          <w:tab w:val="num" w:pos="2340"/>
        </w:tabs>
        <w:ind w:left="2340" w:hanging="360"/>
      </w:pPr>
      <w:rPr>
        <w:rFonts w:ascii="Arial" w:eastAsia="Times New Roman" w:hAnsi="Arial" w:cs="Arial" w:hint="default"/>
      </w:rPr>
    </w:lvl>
    <w:lvl w:ilvl="3" w:tplc="F96AEEB4">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F04F01"/>
    <w:multiLevelType w:val="hybridMultilevel"/>
    <w:tmpl w:val="3E1C0DF6"/>
    <w:lvl w:ilvl="0" w:tplc="295052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F6137"/>
    <w:multiLevelType w:val="hybridMultilevel"/>
    <w:tmpl w:val="EF74D00C"/>
    <w:lvl w:ilvl="0" w:tplc="295052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4545C5"/>
    <w:multiLevelType w:val="hybridMultilevel"/>
    <w:tmpl w:val="CDFC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35D3E"/>
    <w:multiLevelType w:val="multilevel"/>
    <w:tmpl w:val="6002A6F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184697"/>
    <w:multiLevelType w:val="hybridMultilevel"/>
    <w:tmpl w:val="89726E4C"/>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D32CD"/>
    <w:multiLevelType w:val="hybridMultilevel"/>
    <w:tmpl w:val="339EB2BA"/>
    <w:lvl w:ilvl="0" w:tplc="A432A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E14BF7"/>
    <w:multiLevelType w:val="hybridMultilevel"/>
    <w:tmpl w:val="07B403F0"/>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1D20C5"/>
    <w:multiLevelType w:val="hybridMultilevel"/>
    <w:tmpl w:val="C80AE3B8"/>
    <w:lvl w:ilvl="0" w:tplc="A536A740">
      <w:start w:val="1"/>
      <w:numFmt w:val="decimal"/>
      <w:lvlText w:val="%1."/>
      <w:lvlJc w:val="left"/>
      <w:pPr>
        <w:tabs>
          <w:tab w:val="num" w:pos="726"/>
        </w:tabs>
        <w:ind w:left="726" w:hanging="72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1891725"/>
    <w:multiLevelType w:val="hybridMultilevel"/>
    <w:tmpl w:val="0854E784"/>
    <w:lvl w:ilvl="0" w:tplc="4A9A45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3221C3"/>
    <w:multiLevelType w:val="hybridMultilevel"/>
    <w:tmpl w:val="E95C0762"/>
    <w:lvl w:ilvl="0" w:tplc="CB32B27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9564D4"/>
    <w:multiLevelType w:val="hybridMultilevel"/>
    <w:tmpl w:val="BB0A081A"/>
    <w:lvl w:ilvl="0" w:tplc="A536A740">
      <w:start w:val="1"/>
      <w:numFmt w:val="decimal"/>
      <w:lvlText w:val="%1."/>
      <w:lvlJc w:val="left"/>
      <w:pPr>
        <w:tabs>
          <w:tab w:val="num" w:pos="1086"/>
        </w:tabs>
        <w:ind w:left="1086" w:hanging="7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D208CF"/>
    <w:multiLevelType w:val="hybridMultilevel"/>
    <w:tmpl w:val="221296C4"/>
    <w:lvl w:ilvl="0" w:tplc="295052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6626FD"/>
    <w:multiLevelType w:val="multilevel"/>
    <w:tmpl w:val="2E4A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95E61"/>
    <w:multiLevelType w:val="hybridMultilevel"/>
    <w:tmpl w:val="E062C6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F4E2A16"/>
    <w:multiLevelType w:val="hybridMultilevel"/>
    <w:tmpl w:val="781C6E4C"/>
    <w:lvl w:ilvl="0" w:tplc="62E0BBC2">
      <w:start w:val="2"/>
      <w:numFmt w:val="decimal"/>
      <w:lvlText w:val="%1."/>
      <w:lvlJc w:val="left"/>
      <w:pPr>
        <w:ind w:left="360" w:hanging="360"/>
      </w:pPr>
      <w:rPr>
        <w:rFonts w:ascii="Arial" w:hAnsi="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2"/>
  </w:num>
  <w:num w:numId="3">
    <w:abstractNumId w:val="35"/>
  </w:num>
  <w:num w:numId="4">
    <w:abstractNumId w:val="9"/>
  </w:num>
  <w:num w:numId="5">
    <w:abstractNumId w:val="10"/>
  </w:num>
  <w:num w:numId="6">
    <w:abstractNumId w:val="11"/>
  </w:num>
  <w:num w:numId="7">
    <w:abstractNumId w:val="32"/>
  </w:num>
  <w:num w:numId="8">
    <w:abstractNumId w:val="18"/>
  </w:num>
  <w:num w:numId="9">
    <w:abstractNumId w:val="19"/>
  </w:num>
  <w:num w:numId="10">
    <w:abstractNumId w:val="36"/>
  </w:num>
  <w:num w:numId="11">
    <w:abstractNumId w:val="28"/>
  </w:num>
  <w:num w:numId="12">
    <w:abstractNumId w:val="25"/>
  </w:num>
  <w:num w:numId="13">
    <w:abstractNumId w:val="23"/>
  </w:num>
  <w:num w:numId="14">
    <w:abstractNumId w:val="5"/>
  </w:num>
  <w:num w:numId="15">
    <w:abstractNumId w:val="8"/>
  </w:num>
  <w:num w:numId="16">
    <w:abstractNumId w:val="0"/>
  </w:num>
  <w:num w:numId="17">
    <w:abstractNumId w:val="30"/>
  </w:num>
  <w:num w:numId="18">
    <w:abstractNumId w:val="1"/>
  </w:num>
  <w:num w:numId="19">
    <w:abstractNumId w:val="33"/>
  </w:num>
  <w:num w:numId="20">
    <w:abstractNumId w:val="13"/>
  </w:num>
  <w:num w:numId="21">
    <w:abstractNumId w:val="39"/>
  </w:num>
  <w:num w:numId="22">
    <w:abstractNumId w:val="3"/>
  </w:num>
  <w:num w:numId="23">
    <w:abstractNumId w:val="38"/>
  </w:num>
  <w:num w:numId="24">
    <w:abstractNumId w:val="24"/>
  </w:num>
  <w:num w:numId="25">
    <w:abstractNumId w:val="34"/>
  </w:num>
  <w:num w:numId="26">
    <w:abstractNumId w:val="21"/>
  </w:num>
  <w:num w:numId="27">
    <w:abstractNumId w:val="7"/>
  </w:num>
  <w:num w:numId="28">
    <w:abstractNumId w:val="26"/>
  </w:num>
  <w:num w:numId="29">
    <w:abstractNumId w:val="2"/>
  </w:num>
  <w:num w:numId="30">
    <w:abstractNumId w:val="4"/>
  </w:num>
  <w:num w:numId="31">
    <w:abstractNumId w:val="20"/>
  </w:num>
  <w:num w:numId="32">
    <w:abstractNumId w:val="14"/>
  </w:num>
  <w:num w:numId="33">
    <w:abstractNumId w:val="22"/>
  </w:num>
  <w:num w:numId="34">
    <w:abstractNumId w:val="17"/>
  </w:num>
  <w:num w:numId="35">
    <w:abstractNumId w:val="27"/>
  </w:num>
  <w:num w:numId="36">
    <w:abstractNumId w:val="37"/>
  </w:num>
  <w:num w:numId="37">
    <w:abstractNumId w:val="16"/>
  </w:num>
  <w:num w:numId="38">
    <w:abstractNumId w:val="29"/>
  </w:num>
  <w:num w:numId="39">
    <w:abstractNumId w:val="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3A"/>
    <w:rsid w:val="00001227"/>
    <w:rsid w:val="00001422"/>
    <w:rsid w:val="00001C2D"/>
    <w:rsid w:val="0000205C"/>
    <w:rsid w:val="00003546"/>
    <w:rsid w:val="0001519D"/>
    <w:rsid w:val="0001546C"/>
    <w:rsid w:val="00016DE5"/>
    <w:rsid w:val="00017933"/>
    <w:rsid w:val="00017BD4"/>
    <w:rsid w:val="00020F4D"/>
    <w:rsid w:val="000227B4"/>
    <w:rsid w:val="00023128"/>
    <w:rsid w:val="00023441"/>
    <w:rsid w:val="00024560"/>
    <w:rsid w:val="00024955"/>
    <w:rsid w:val="00024CA6"/>
    <w:rsid w:val="00031105"/>
    <w:rsid w:val="000335AC"/>
    <w:rsid w:val="00033787"/>
    <w:rsid w:val="00033803"/>
    <w:rsid w:val="00036245"/>
    <w:rsid w:val="00041C64"/>
    <w:rsid w:val="000420B4"/>
    <w:rsid w:val="00042D28"/>
    <w:rsid w:val="0004636D"/>
    <w:rsid w:val="00047078"/>
    <w:rsid w:val="00054442"/>
    <w:rsid w:val="00055073"/>
    <w:rsid w:val="00055CB5"/>
    <w:rsid w:val="00061C6B"/>
    <w:rsid w:val="00062CCF"/>
    <w:rsid w:val="00063082"/>
    <w:rsid w:val="0006523D"/>
    <w:rsid w:val="00065DF0"/>
    <w:rsid w:val="000670CE"/>
    <w:rsid w:val="000675DE"/>
    <w:rsid w:val="00067A03"/>
    <w:rsid w:val="00067CED"/>
    <w:rsid w:val="00067F16"/>
    <w:rsid w:val="000729CC"/>
    <w:rsid w:val="00073026"/>
    <w:rsid w:val="0007510D"/>
    <w:rsid w:val="0007749F"/>
    <w:rsid w:val="000779B5"/>
    <w:rsid w:val="00080A35"/>
    <w:rsid w:val="00085A65"/>
    <w:rsid w:val="00086EB5"/>
    <w:rsid w:val="00091B2D"/>
    <w:rsid w:val="000927C2"/>
    <w:rsid w:val="00092BC4"/>
    <w:rsid w:val="00093018"/>
    <w:rsid w:val="00094309"/>
    <w:rsid w:val="00094B31"/>
    <w:rsid w:val="000953C7"/>
    <w:rsid w:val="00096BF5"/>
    <w:rsid w:val="000A199B"/>
    <w:rsid w:val="000A2339"/>
    <w:rsid w:val="000A2568"/>
    <w:rsid w:val="000A2E12"/>
    <w:rsid w:val="000A3667"/>
    <w:rsid w:val="000B24C9"/>
    <w:rsid w:val="000B61B9"/>
    <w:rsid w:val="000B6EDD"/>
    <w:rsid w:val="000C060E"/>
    <w:rsid w:val="000C1C02"/>
    <w:rsid w:val="000C7F76"/>
    <w:rsid w:val="000D0643"/>
    <w:rsid w:val="000D1EA1"/>
    <w:rsid w:val="000D2BE2"/>
    <w:rsid w:val="000D2E7A"/>
    <w:rsid w:val="000D2F09"/>
    <w:rsid w:val="000D36F7"/>
    <w:rsid w:val="000D3FF9"/>
    <w:rsid w:val="000D5D9A"/>
    <w:rsid w:val="000D6121"/>
    <w:rsid w:val="000D7591"/>
    <w:rsid w:val="000D7C24"/>
    <w:rsid w:val="000E0870"/>
    <w:rsid w:val="000E249B"/>
    <w:rsid w:val="000E31D0"/>
    <w:rsid w:val="000E4694"/>
    <w:rsid w:val="000E4833"/>
    <w:rsid w:val="000E5487"/>
    <w:rsid w:val="000E7346"/>
    <w:rsid w:val="000E7CB7"/>
    <w:rsid w:val="000F0A8F"/>
    <w:rsid w:val="000F1A6F"/>
    <w:rsid w:val="000F298B"/>
    <w:rsid w:val="000F4074"/>
    <w:rsid w:val="000F4AB2"/>
    <w:rsid w:val="000F5E17"/>
    <w:rsid w:val="000F6B9C"/>
    <w:rsid w:val="000F6CD8"/>
    <w:rsid w:val="000F6D35"/>
    <w:rsid w:val="00105FFD"/>
    <w:rsid w:val="001066F4"/>
    <w:rsid w:val="00113488"/>
    <w:rsid w:val="001135AE"/>
    <w:rsid w:val="00116528"/>
    <w:rsid w:val="00117C29"/>
    <w:rsid w:val="001200D9"/>
    <w:rsid w:val="0012016F"/>
    <w:rsid w:val="00120645"/>
    <w:rsid w:val="001219AB"/>
    <w:rsid w:val="00122BB7"/>
    <w:rsid w:val="001245C2"/>
    <w:rsid w:val="00125632"/>
    <w:rsid w:val="001329DA"/>
    <w:rsid w:val="00132F71"/>
    <w:rsid w:val="0013333E"/>
    <w:rsid w:val="00135E12"/>
    <w:rsid w:val="00135FC0"/>
    <w:rsid w:val="00137235"/>
    <w:rsid w:val="00137BA5"/>
    <w:rsid w:val="00141D91"/>
    <w:rsid w:val="00142876"/>
    <w:rsid w:val="00142C98"/>
    <w:rsid w:val="001437FE"/>
    <w:rsid w:val="00147ABA"/>
    <w:rsid w:val="001504DC"/>
    <w:rsid w:val="001512EB"/>
    <w:rsid w:val="00152142"/>
    <w:rsid w:val="001531FF"/>
    <w:rsid w:val="00154F8A"/>
    <w:rsid w:val="00156283"/>
    <w:rsid w:val="00156302"/>
    <w:rsid w:val="00156962"/>
    <w:rsid w:val="00156FBC"/>
    <w:rsid w:val="00157D9E"/>
    <w:rsid w:val="00161A4C"/>
    <w:rsid w:val="00162C04"/>
    <w:rsid w:val="0016441E"/>
    <w:rsid w:val="001663B9"/>
    <w:rsid w:val="00173E2B"/>
    <w:rsid w:val="001745BC"/>
    <w:rsid w:val="00176BCF"/>
    <w:rsid w:val="00177C6F"/>
    <w:rsid w:val="00182011"/>
    <w:rsid w:val="00182359"/>
    <w:rsid w:val="00182B3B"/>
    <w:rsid w:val="00183FF4"/>
    <w:rsid w:val="001845CE"/>
    <w:rsid w:val="00186A46"/>
    <w:rsid w:val="001876B2"/>
    <w:rsid w:val="001878D8"/>
    <w:rsid w:val="001905D9"/>
    <w:rsid w:val="0019616D"/>
    <w:rsid w:val="001A0F40"/>
    <w:rsid w:val="001A587F"/>
    <w:rsid w:val="001A60C2"/>
    <w:rsid w:val="001A660E"/>
    <w:rsid w:val="001A7482"/>
    <w:rsid w:val="001A796B"/>
    <w:rsid w:val="001B01ED"/>
    <w:rsid w:val="001B0244"/>
    <w:rsid w:val="001B390E"/>
    <w:rsid w:val="001B6B79"/>
    <w:rsid w:val="001B6BC1"/>
    <w:rsid w:val="001B7AF8"/>
    <w:rsid w:val="001B7D94"/>
    <w:rsid w:val="001C035A"/>
    <w:rsid w:val="001C2004"/>
    <w:rsid w:val="001C2039"/>
    <w:rsid w:val="001C2943"/>
    <w:rsid w:val="001C2DD7"/>
    <w:rsid w:val="001C49F6"/>
    <w:rsid w:val="001C55D8"/>
    <w:rsid w:val="001C7DA8"/>
    <w:rsid w:val="001D0A64"/>
    <w:rsid w:val="001D3CB1"/>
    <w:rsid w:val="001D5F38"/>
    <w:rsid w:val="001E15B0"/>
    <w:rsid w:val="001E4580"/>
    <w:rsid w:val="001E4835"/>
    <w:rsid w:val="001E52B4"/>
    <w:rsid w:val="001E636A"/>
    <w:rsid w:val="001E7AC8"/>
    <w:rsid w:val="001F1463"/>
    <w:rsid w:val="001F1D08"/>
    <w:rsid w:val="001F6580"/>
    <w:rsid w:val="00200002"/>
    <w:rsid w:val="00202E5A"/>
    <w:rsid w:val="0020304A"/>
    <w:rsid w:val="00203A81"/>
    <w:rsid w:val="00205D4A"/>
    <w:rsid w:val="00210A4F"/>
    <w:rsid w:val="00211330"/>
    <w:rsid w:val="00213B53"/>
    <w:rsid w:val="00213E3D"/>
    <w:rsid w:val="00213F31"/>
    <w:rsid w:val="00216432"/>
    <w:rsid w:val="00217B04"/>
    <w:rsid w:val="002206FE"/>
    <w:rsid w:val="002209EF"/>
    <w:rsid w:val="0022123B"/>
    <w:rsid w:val="00224774"/>
    <w:rsid w:val="002254B3"/>
    <w:rsid w:val="0022600B"/>
    <w:rsid w:val="00226252"/>
    <w:rsid w:val="0023021D"/>
    <w:rsid w:val="00234F0A"/>
    <w:rsid w:val="00235302"/>
    <w:rsid w:val="00236DAE"/>
    <w:rsid w:val="00242B3C"/>
    <w:rsid w:val="0024448D"/>
    <w:rsid w:val="00250158"/>
    <w:rsid w:val="002508C0"/>
    <w:rsid w:val="00250F27"/>
    <w:rsid w:val="00253274"/>
    <w:rsid w:val="002538B7"/>
    <w:rsid w:val="00254A40"/>
    <w:rsid w:val="00255BEB"/>
    <w:rsid w:val="002602EE"/>
    <w:rsid w:val="00261954"/>
    <w:rsid w:val="00261D65"/>
    <w:rsid w:val="002624E6"/>
    <w:rsid w:val="0026271C"/>
    <w:rsid w:val="00263315"/>
    <w:rsid w:val="002633FA"/>
    <w:rsid w:val="00264374"/>
    <w:rsid w:val="002646E8"/>
    <w:rsid w:val="00265F49"/>
    <w:rsid w:val="0026622A"/>
    <w:rsid w:val="00266907"/>
    <w:rsid w:val="00271EEA"/>
    <w:rsid w:val="00272332"/>
    <w:rsid w:val="00272F53"/>
    <w:rsid w:val="00273049"/>
    <w:rsid w:val="00274696"/>
    <w:rsid w:val="002754C2"/>
    <w:rsid w:val="002834DA"/>
    <w:rsid w:val="00284D07"/>
    <w:rsid w:val="00286731"/>
    <w:rsid w:val="002939F7"/>
    <w:rsid w:val="00294F34"/>
    <w:rsid w:val="002A01F4"/>
    <w:rsid w:val="002A2145"/>
    <w:rsid w:val="002A278B"/>
    <w:rsid w:val="002A43A9"/>
    <w:rsid w:val="002A5705"/>
    <w:rsid w:val="002A5E7B"/>
    <w:rsid w:val="002A6707"/>
    <w:rsid w:val="002A68F6"/>
    <w:rsid w:val="002A6B59"/>
    <w:rsid w:val="002A7CED"/>
    <w:rsid w:val="002B05C3"/>
    <w:rsid w:val="002B2D6F"/>
    <w:rsid w:val="002B5B6B"/>
    <w:rsid w:val="002B7A86"/>
    <w:rsid w:val="002C32B0"/>
    <w:rsid w:val="002C45DD"/>
    <w:rsid w:val="002C4DE6"/>
    <w:rsid w:val="002C530D"/>
    <w:rsid w:val="002C6378"/>
    <w:rsid w:val="002C7309"/>
    <w:rsid w:val="002D1FDB"/>
    <w:rsid w:val="002D3858"/>
    <w:rsid w:val="002D3C28"/>
    <w:rsid w:val="002D442F"/>
    <w:rsid w:val="002D452E"/>
    <w:rsid w:val="002D699F"/>
    <w:rsid w:val="002D7215"/>
    <w:rsid w:val="002E213F"/>
    <w:rsid w:val="002F03A2"/>
    <w:rsid w:val="002F1FA7"/>
    <w:rsid w:val="002F26DD"/>
    <w:rsid w:val="002F444A"/>
    <w:rsid w:val="002F4F53"/>
    <w:rsid w:val="002F5092"/>
    <w:rsid w:val="002F57E9"/>
    <w:rsid w:val="002F5BDA"/>
    <w:rsid w:val="002F5BE8"/>
    <w:rsid w:val="002F65ED"/>
    <w:rsid w:val="002F6F6F"/>
    <w:rsid w:val="00302BC2"/>
    <w:rsid w:val="003032CF"/>
    <w:rsid w:val="00304EE9"/>
    <w:rsid w:val="00304F48"/>
    <w:rsid w:val="00306275"/>
    <w:rsid w:val="00306D68"/>
    <w:rsid w:val="00307BF7"/>
    <w:rsid w:val="00310D4C"/>
    <w:rsid w:val="003113B1"/>
    <w:rsid w:val="00311BE0"/>
    <w:rsid w:val="00320A17"/>
    <w:rsid w:val="00321B32"/>
    <w:rsid w:val="00322433"/>
    <w:rsid w:val="00326AB2"/>
    <w:rsid w:val="0033032E"/>
    <w:rsid w:val="00332D6E"/>
    <w:rsid w:val="003373A6"/>
    <w:rsid w:val="003379AF"/>
    <w:rsid w:val="00337FDA"/>
    <w:rsid w:val="00340F4D"/>
    <w:rsid w:val="00341D00"/>
    <w:rsid w:val="00343D52"/>
    <w:rsid w:val="00345CCF"/>
    <w:rsid w:val="003475DB"/>
    <w:rsid w:val="00351C09"/>
    <w:rsid w:val="0035528D"/>
    <w:rsid w:val="00357037"/>
    <w:rsid w:val="00361865"/>
    <w:rsid w:val="00361B3A"/>
    <w:rsid w:val="0036259B"/>
    <w:rsid w:val="00362AD2"/>
    <w:rsid w:val="00363296"/>
    <w:rsid w:val="00364A83"/>
    <w:rsid w:val="00365050"/>
    <w:rsid w:val="003656DF"/>
    <w:rsid w:val="00367166"/>
    <w:rsid w:val="00370629"/>
    <w:rsid w:val="00370AFE"/>
    <w:rsid w:val="00372954"/>
    <w:rsid w:val="00372BE0"/>
    <w:rsid w:val="003738EF"/>
    <w:rsid w:val="00373A7A"/>
    <w:rsid w:val="0037496B"/>
    <w:rsid w:val="00374B00"/>
    <w:rsid w:val="0037757E"/>
    <w:rsid w:val="00381DA2"/>
    <w:rsid w:val="00382615"/>
    <w:rsid w:val="00383413"/>
    <w:rsid w:val="00386700"/>
    <w:rsid w:val="0038697D"/>
    <w:rsid w:val="00394EEB"/>
    <w:rsid w:val="003A0EFE"/>
    <w:rsid w:val="003A308A"/>
    <w:rsid w:val="003A4BE5"/>
    <w:rsid w:val="003A4D02"/>
    <w:rsid w:val="003B04D6"/>
    <w:rsid w:val="003B1E22"/>
    <w:rsid w:val="003B62FD"/>
    <w:rsid w:val="003B6526"/>
    <w:rsid w:val="003C1E05"/>
    <w:rsid w:val="003C433E"/>
    <w:rsid w:val="003C548A"/>
    <w:rsid w:val="003C5C66"/>
    <w:rsid w:val="003C5F69"/>
    <w:rsid w:val="003C6CAC"/>
    <w:rsid w:val="003C6DBC"/>
    <w:rsid w:val="003C7AF6"/>
    <w:rsid w:val="003D0AEE"/>
    <w:rsid w:val="003D16F0"/>
    <w:rsid w:val="003D3304"/>
    <w:rsid w:val="003D4179"/>
    <w:rsid w:val="003D4566"/>
    <w:rsid w:val="003D59A4"/>
    <w:rsid w:val="003D6542"/>
    <w:rsid w:val="003D7BFA"/>
    <w:rsid w:val="003E03B1"/>
    <w:rsid w:val="003E2B3A"/>
    <w:rsid w:val="003E4397"/>
    <w:rsid w:val="003E4A59"/>
    <w:rsid w:val="003F0314"/>
    <w:rsid w:val="003F05D7"/>
    <w:rsid w:val="003F0B2C"/>
    <w:rsid w:val="003F0C4C"/>
    <w:rsid w:val="003F1FB7"/>
    <w:rsid w:val="003F4B1F"/>
    <w:rsid w:val="003F5600"/>
    <w:rsid w:val="00405962"/>
    <w:rsid w:val="00407443"/>
    <w:rsid w:val="00410789"/>
    <w:rsid w:val="0041080C"/>
    <w:rsid w:val="00411F2E"/>
    <w:rsid w:val="00413725"/>
    <w:rsid w:val="00414960"/>
    <w:rsid w:val="00414A12"/>
    <w:rsid w:val="00420E93"/>
    <w:rsid w:val="004218B0"/>
    <w:rsid w:val="00421D13"/>
    <w:rsid w:val="0042396C"/>
    <w:rsid w:val="00423C20"/>
    <w:rsid w:val="00424DEE"/>
    <w:rsid w:val="0042621F"/>
    <w:rsid w:val="00427680"/>
    <w:rsid w:val="00430A71"/>
    <w:rsid w:val="00432860"/>
    <w:rsid w:val="00433B8A"/>
    <w:rsid w:val="004350BF"/>
    <w:rsid w:val="00436674"/>
    <w:rsid w:val="00436683"/>
    <w:rsid w:val="004368C9"/>
    <w:rsid w:val="004369EE"/>
    <w:rsid w:val="004374F0"/>
    <w:rsid w:val="00437BC0"/>
    <w:rsid w:val="004401AA"/>
    <w:rsid w:val="0044291C"/>
    <w:rsid w:val="004429A3"/>
    <w:rsid w:val="00443D27"/>
    <w:rsid w:val="00446328"/>
    <w:rsid w:val="0044649B"/>
    <w:rsid w:val="00450BA9"/>
    <w:rsid w:val="004518DE"/>
    <w:rsid w:val="00452388"/>
    <w:rsid w:val="004557FC"/>
    <w:rsid w:val="00455EA6"/>
    <w:rsid w:val="0045785A"/>
    <w:rsid w:val="00457BD6"/>
    <w:rsid w:val="004601B6"/>
    <w:rsid w:val="0046154E"/>
    <w:rsid w:val="004628D3"/>
    <w:rsid w:val="00464F56"/>
    <w:rsid w:val="00474732"/>
    <w:rsid w:val="004814A3"/>
    <w:rsid w:val="004820B8"/>
    <w:rsid w:val="004854E6"/>
    <w:rsid w:val="004916FE"/>
    <w:rsid w:val="00497611"/>
    <w:rsid w:val="0049778C"/>
    <w:rsid w:val="004A1483"/>
    <w:rsid w:val="004A50B7"/>
    <w:rsid w:val="004B0E0C"/>
    <w:rsid w:val="004B3863"/>
    <w:rsid w:val="004B4908"/>
    <w:rsid w:val="004B7392"/>
    <w:rsid w:val="004C0C04"/>
    <w:rsid w:val="004C0DB8"/>
    <w:rsid w:val="004C4085"/>
    <w:rsid w:val="004C5D19"/>
    <w:rsid w:val="004D0772"/>
    <w:rsid w:val="004D3DBE"/>
    <w:rsid w:val="004E142C"/>
    <w:rsid w:val="004E362B"/>
    <w:rsid w:val="004E4BA0"/>
    <w:rsid w:val="004F1353"/>
    <w:rsid w:val="004F169C"/>
    <w:rsid w:val="004F2EB9"/>
    <w:rsid w:val="004F5226"/>
    <w:rsid w:val="004F7B13"/>
    <w:rsid w:val="005010AA"/>
    <w:rsid w:val="0050129B"/>
    <w:rsid w:val="00502A43"/>
    <w:rsid w:val="00502A6A"/>
    <w:rsid w:val="00503958"/>
    <w:rsid w:val="00504321"/>
    <w:rsid w:val="00507879"/>
    <w:rsid w:val="00507B2C"/>
    <w:rsid w:val="005116E4"/>
    <w:rsid w:val="00514F20"/>
    <w:rsid w:val="00516DAC"/>
    <w:rsid w:val="00517CB0"/>
    <w:rsid w:val="0052176D"/>
    <w:rsid w:val="00521AC0"/>
    <w:rsid w:val="005221D3"/>
    <w:rsid w:val="005228DC"/>
    <w:rsid w:val="0052398A"/>
    <w:rsid w:val="005249C3"/>
    <w:rsid w:val="00531201"/>
    <w:rsid w:val="00533A17"/>
    <w:rsid w:val="00535736"/>
    <w:rsid w:val="00535F18"/>
    <w:rsid w:val="00536FD0"/>
    <w:rsid w:val="005374BB"/>
    <w:rsid w:val="00537AD7"/>
    <w:rsid w:val="005404EF"/>
    <w:rsid w:val="0054400C"/>
    <w:rsid w:val="00544E0D"/>
    <w:rsid w:val="00545627"/>
    <w:rsid w:val="00545CD5"/>
    <w:rsid w:val="00546609"/>
    <w:rsid w:val="00546F19"/>
    <w:rsid w:val="005473FA"/>
    <w:rsid w:val="00551000"/>
    <w:rsid w:val="0055256E"/>
    <w:rsid w:val="00554D57"/>
    <w:rsid w:val="00555E18"/>
    <w:rsid w:val="005565D1"/>
    <w:rsid w:val="0056024C"/>
    <w:rsid w:val="00562009"/>
    <w:rsid w:val="00564FFD"/>
    <w:rsid w:val="00565548"/>
    <w:rsid w:val="005656D1"/>
    <w:rsid w:val="005659C5"/>
    <w:rsid w:val="00567DC9"/>
    <w:rsid w:val="00570187"/>
    <w:rsid w:val="00570545"/>
    <w:rsid w:val="00572E5D"/>
    <w:rsid w:val="005731E6"/>
    <w:rsid w:val="00574681"/>
    <w:rsid w:val="00575CF6"/>
    <w:rsid w:val="0057722B"/>
    <w:rsid w:val="005809D3"/>
    <w:rsid w:val="00581D56"/>
    <w:rsid w:val="00582C56"/>
    <w:rsid w:val="005843D3"/>
    <w:rsid w:val="00586666"/>
    <w:rsid w:val="00586DC5"/>
    <w:rsid w:val="00587F83"/>
    <w:rsid w:val="00591BC4"/>
    <w:rsid w:val="00591C80"/>
    <w:rsid w:val="00592FCB"/>
    <w:rsid w:val="00593BD1"/>
    <w:rsid w:val="00594A25"/>
    <w:rsid w:val="00595129"/>
    <w:rsid w:val="00597128"/>
    <w:rsid w:val="00597A1B"/>
    <w:rsid w:val="00597D3F"/>
    <w:rsid w:val="005A03A4"/>
    <w:rsid w:val="005A33F1"/>
    <w:rsid w:val="005A354B"/>
    <w:rsid w:val="005A3BB2"/>
    <w:rsid w:val="005A3D6A"/>
    <w:rsid w:val="005A3E8A"/>
    <w:rsid w:val="005A4448"/>
    <w:rsid w:val="005A741D"/>
    <w:rsid w:val="005B20B5"/>
    <w:rsid w:val="005B2AB8"/>
    <w:rsid w:val="005B3E93"/>
    <w:rsid w:val="005B5F13"/>
    <w:rsid w:val="005B6814"/>
    <w:rsid w:val="005B6E13"/>
    <w:rsid w:val="005B7234"/>
    <w:rsid w:val="005C0A11"/>
    <w:rsid w:val="005C0DDC"/>
    <w:rsid w:val="005C125D"/>
    <w:rsid w:val="005C5496"/>
    <w:rsid w:val="005C5E16"/>
    <w:rsid w:val="005D0BD6"/>
    <w:rsid w:val="005D18C4"/>
    <w:rsid w:val="005D29E3"/>
    <w:rsid w:val="005D2FA0"/>
    <w:rsid w:val="005D327A"/>
    <w:rsid w:val="005D5363"/>
    <w:rsid w:val="005D7B7C"/>
    <w:rsid w:val="005E207E"/>
    <w:rsid w:val="005E2560"/>
    <w:rsid w:val="005E47EB"/>
    <w:rsid w:val="005E5BB7"/>
    <w:rsid w:val="005E662A"/>
    <w:rsid w:val="005E714D"/>
    <w:rsid w:val="005E79ED"/>
    <w:rsid w:val="005F039B"/>
    <w:rsid w:val="005F11D2"/>
    <w:rsid w:val="005F1AC2"/>
    <w:rsid w:val="005F2B8F"/>
    <w:rsid w:val="005F3083"/>
    <w:rsid w:val="005F5247"/>
    <w:rsid w:val="0060046F"/>
    <w:rsid w:val="0060066D"/>
    <w:rsid w:val="00602555"/>
    <w:rsid w:val="0060269B"/>
    <w:rsid w:val="00603BD5"/>
    <w:rsid w:val="006050A7"/>
    <w:rsid w:val="006066AF"/>
    <w:rsid w:val="00606AFE"/>
    <w:rsid w:val="00606E28"/>
    <w:rsid w:val="00607D3C"/>
    <w:rsid w:val="00611102"/>
    <w:rsid w:val="00612E4A"/>
    <w:rsid w:val="006133DF"/>
    <w:rsid w:val="00616A85"/>
    <w:rsid w:val="00616E84"/>
    <w:rsid w:val="00617235"/>
    <w:rsid w:val="00617777"/>
    <w:rsid w:val="006219B4"/>
    <w:rsid w:val="006240D4"/>
    <w:rsid w:val="006303F0"/>
    <w:rsid w:val="00632937"/>
    <w:rsid w:val="00634DB1"/>
    <w:rsid w:val="00636EB1"/>
    <w:rsid w:val="0064148D"/>
    <w:rsid w:val="006436DF"/>
    <w:rsid w:val="0064790C"/>
    <w:rsid w:val="00647A0C"/>
    <w:rsid w:val="006516FE"/>
    <w:rsid w:val="0065201C"/>
    <w:rsid w:val="00655649"/>
    <w:rsid w:val="00657770"/>
    <w:rsid w:val="006577B2"/>
    <w:rsid w:val="00657AC4"/>
    <w:rsid w:val="00660F92"/>
    <w:rsid w:val="00661DCA"/>
    <w:rsid w:val="00661F1F"/>
    <w:rsid w:val="00661F9F"/>
    <w:rsid w:val="0066234C"/>
    <w:rsid w:val="00662696"/>
    <w:rsid w:val="0066579E"/>
    <w:rsid w:val="006669EF"/>
    <w:rsid w:val="00674F23"/>
    <w:rsid w:val="00675020"/>
    <w:rsid w:val="00675D86"/>
    <w:rsid w:val="00676995"/>
    <w:rsid w:val="006773B3"/>
    <w:rsid w:val="00682738"/>
    <w:rsid w:val="006829AA"/>
    <w:rsid w:val="00683108"/>
    <w:rsid w:val="006847F2"/>
    <w:rsid w:val="00685FE1"/>
    <w:rsid w:val="00693F08"/>
    <w:rsid w:val="006945A0"/>
    <w:rsid w:val="00695269"/>
    <w:rsid w:val="0069557C"/>
    <w:rsid w:val="006A12D6"/>
    <w:rsid w:val="006A1ABB"/>
    <w:rsid w:val="006A2BCE"/>
    <w:rsid w:val="006A2BED"/>
    <w:rsid w:val="006A3170"/>
    <w:rsid w:val="006A524F"/>
    <w:rsid w:val="006A52AA"/>
    <w:rsid w:val="006A72A5"/>
    <w:rsid w:val="006A78A0"/>
    <w:rsid w:val="006A7D10"/>
    <w:rsid w:val="006B1B81"/>
    <w:rsid w:val="006B6877"/>
    <w:rsid w:val="006B6A90"/>
    <w:rsid w:val="006C10C5"/>
    <w:rsid w:val="006C191E"/>
    <w:rsid w:val="006C375A"/>
    <w:rsid w:val="006C3BCB"/>
    <w:rsid w:val="006C3D1D"/>
    <w:rsid w:val="006C432B"/>
    <w:rsid w:val="006C583F"/>
    <w:rsid w:val="006C5D38"/>
    <w:rsid w:val="006D1413"/>
    <w:rsid w:val="006D14D3"/>
    <w:rsid w:val="006D2951"/>
    <w:rsid w:val="006D34C0"/>
    <w:rsid w:val="006D4540"/>
    <w:rsid w:val="006D5CC4"/>
    <w:rsid w:val="006D726A"/>
    <w:rsid w:val="006D72D2"/>
    <w:rsid w:val="006D738C"/>
    <w:rsid w:val="006D7442"/>
    <w:rsid w:val="006E1947"/>
    <w:rsid w:val="006E2041"/>
    <w:rsid w:val="006E2825"/>
    <w:rsid w:val="006E3D62"/>
    <w:rsid w:val="006E40B7"/>
    <w:rsid w:val="006E71F4"/>
    <w:rsid w:val="006E7BBA"/>
    <w:rsid w:val="006F093C"/>
    <w:rsid w:val="006F1664"/>
    <w:rsid w:val="006F3AF3"/>
    <w:rsid w:val="006F46AC"/>
    <w:rsid w:val="006F7077"/>
    <w:rsid w:val="006F7611"/>
    <w:rsid w:val="006F7850"/>
    <w:rsid w:val="006F7852"/>
    <w:rsid w:val="006F7A06"/>
    <w:rsid w:val="00704177"/>
    <w:rsid w:val="00705D5E"/>
    <w:rsid w:val="00706285"/>
    <w:rsid w:val="0070643A"/>
    <w:rsid w:val="00707E29"/>
    <w:rsid w:val="00710701"/>
    <w:rsid w:val="00712573"/>
    <w:rsid w:val="00713208"/>
    <w:rsid w:val="00714563"/>
    <w:rsid w:val="00720A3A"/>
    <w:rsid w:val="007211BD"/>
    <w:rsid w:val="007217B1"/>
    <w:rsid w:val="007228DF"/>
    <w:rsid w:val="0072549F"/>
    <w:rsid w:val="007261E1"/>
    <w:rsid w:val="00726374"/>
    <w:rsid w:val="00726E31"/>
    <w:rsid w:val="00727FCE"/>
    <w:rsid w:val="00730062"/>
    <w:rsid w:val="00733CDF"/>
    <w:rsid w:val="00734FBC"/>
    <w:rsid w:val="0073702C"/>
    <w:rsid w:val="00737840"/>
    <w:rsid w:val="0074008E"/>
    <w:rsid w:val="007401CC"/>
    <w:rsid w:val="00740B83"/>
    <w:rsid w:val="00743532"/>
    <w:rsid w:val="00743E15"/>
    <w:rsid w:val="00745FD0"/>
    <w:rsid w:val="007461FE"/>
    <w:rsid w:val="007467B7"/>
    <w:rsid w:val="0074767D"/>
    <w:rsid w:val="00750C2D"/>
    <w:rsid w:val="00750E96"/>
    <w:rsid w:val="00751AF8"/>
    <w:rsid w:val="00752848"/>
    <w:rsid w:val="007540C0"/>
    <w:rsid w:val="00755B23"/>
    <w:rsid w:val="007567E5"/>
    <w:rsid w:val="0075731C"/>
    <w:rsid w:val="00760604"/>
    <w:rsid w:val="007609BB"/>
    <w:rsid w:val="00760EDF"/>
    <w:rsid w:val="00762B9D"/>
    <w:rsid w:val="00763C06"/>
    <w:rsid w:val="00764247"/>
    <w:rsid w:val="0076564C"/>
    <w:rsid w:val="0076677B"/>
    <w:rsid w:val="007672F2"/>
    <w:rsid w:val="00767793"/>
    <w:rsid w:val="00767FCB"/>
    <w:rsid w:val="00770A44"/>
    <w:rsid w:val="0077194F"/>
    <w:rsid w:val="00772DDF"/>
    <w:rsid w:val="00774A65"/>
    <w:rsid w:val="00775BCD"/>
    <w:rsid w:val="00776A8D"/>
    <w:rsid w:val="00776B11"/>
    <w:rsid w:val="0077782F"/>
    <w:rsid w:val="007808AA"/>
    <w:rsid w:val="00781C32"/>
    <w:rsid w:val="007836D3"/>
    <w:rsid w:val="007903C1"/>
    <w:rsid w:val="00790FFF"/>
    <w:rsid w:val="0079136A"/>
    <w:rsid w:val="007931B7"/>
    <w:rsid w:val="0079778F"/>
    <w:rsid w:val="007A06EB"/>
    <w:rsid w:val="007A0CFB"/>
    <w:rsid w:val="007A0FFC"/>
    <w:rsid w:val="007A2BB4"/>
    <w:rsid w:val="007A3057"/>
    <w:rsid w:val="007A4724"/>
    <w:rsid w:val="007A625D"/>
    <w:rsid w:val="007B039B"/>
    <w:rsid w:val="007B0B46"/>
    <w:rsid w:val="007B11CD"/>
    <w:rsid w:val="007B2C0B"/>
    <w:rsid w:val="007B32EB"/>
    <w:rsid w:val="007B3A78"/>
    <w:rsid w:val="007C292E"/>
    <w:rsid w:val="007C43EE"/>
    <w:rsid w:val="007C50D8"/>
    <w:rsid w:val="007C64EC"/>
    <w:rsid w:val="007D1A55"/>
    <w:rsid w:val="007D28A0"/>
    <w:rsid w:val="007D36AB"/>
    <w:rsid w:val="007D78A3"/>
    <w:rsid w:val="007E43C8"/>
    <w:rsid w:val="007E64C7"/>
    <w:rsid w:val="007E7560"/>
    <w:rsid w:val="007E7775"/>
    <w:rsid w:val="007F142C"/>
    <w:rsid w:val="007F29A9"/>
    <w:rsid w:val="007F463D"/>
    <w:rsid w:val="007F7E70"/>
    <w:rsid w:val="008024BB"/>
    <w:rsid w:val="0080282C"/>
    <w:rsid w:val="00802A00"/>
    <w:rsid w:val="00804B7D"/>
    <w:rsid w:val="008062EB"/>
    <w:rsid w:val="00806991"/>
    <w:rsid w:val="00811A8C"/>
    <w:rsid w:val="00811E21"/>
    <w:rsid w:val="00811FB6"/>
    <w:rsid w:val="008142BE"/>
    <w:rsid w:val="0081440B"/>
    <w:rsid w:val="00816857"/>
    <w:rsid w:val="00816943"/>
    <w:rsid w:val="00816E45"/>
    <w:rsid w:val="008177EC"/>
    <w:rsid w:val="008209D3"/>
    <w:rsid w:val="00821721"/>
    <w:rsid w:val="00822315"/>
    <w:rsid w:val="00822F36"/>
    <w:rsid w:val="008252F5"/>
    <w:rsid w:val="00827790"/>
    <w:rsid w:val="00830323"/>
    <w:rsid w:val="008309C0"/>
    <w:rsid w:val="00830F75"/>
    <w:rsid w:val="00832B13"/>
    <w:rsid w:val="008333E8"/>
    <w:rsid w:val="00833BF3"/>
    <w:rsid w:val="00834C9F"/>
    <w:rsid w:val="00835258"/>
    <w:rsid w:val="008356AA"/>
    <w:rsid w:val="008440EE"/>
    <w:rsid w:val="00847CF0"/>
    <w:rsid w:val="0085052C"/>
    <w:rsid w:val="0085188E"/>
    <w:rsid w:val="00852611"/>
    <w:rsid w:val="00854ECC"/>
    <w:rsid w:val="0085553A"/>
    <w:rsid w:val="008559EC"/>
    <w:rsid w:val="00860A03"/>
    <w:rsid w:val="008644C6"/>
    <w:rsid w:val="0086587C"/>
    <w:rsid w:val="00865BB1"/>
    <w:rsid w:val="00866A72"/>
    <w:rsid w:val="008712D4"/>
    <w:rsid w:val="00873E13"/>
    <w:rsid w:val="008745AF"/>
    <w:rsid w:val="00880375"/>
    <w:rsid w:val="00880B2D"/>
    <w:rsid w:val="00880CFF"/>
    <w:rsid w:val="008815E3"/>
    <w:rsid w:val="00881C73"/>
    <w:rsid w:val="00883122"/>
    <w:rsid w:val="008864DD"/>
    <w:rsid w:val="00891B65"/>
    <w:rsid w:val="0089305B"/>
    <w:rsid w:val="00894A95"/>
    <w:rsid w:val="00895FBA"/>
    <w:rsid w:val="008A1A19"/>
    <w:rsid w:val="008A1F51"/>
    <w:rsid w:val="008A3618"/>
    <w:rsid w:val="008A42C3"/>
    <w:rsid w:val="008B04AD"/>
    <w:rsid w:val="008B180A"/>
    <w:rsid w:val="008B38BC"/>
    <w:rsid w:val="008B4A4A"/>
    <w:rsid w:val="008B7200"/>
    <w:rsid w:val="008C091C"/>
    <w:rsid w:val="008C1204"/>
    <w:rsid w:val="008C1D92"/>
    <w:rsid w:val="008C7BA1"/>
    <w:rsid w:val="008D0E05"/>
    <w:rsid w:val="008D3C6B"/>
    <w:rsid w:val="008D449A"/>
    <w:rsid w:val="008D49D8"/>
    <w:rsid w:val="008D5AC5"/>
    <w:rsid w:val="008D5CE2"/>
    <w:rsid w:val="008E1097"/>
    <w:rsid w:val="008E3D9C"/>
    <w:rsid w:val="008E60EB"/>
    <w:rsid w:val="008E6E73"/>
    <w:rsid w:val="008E71A4"/>
    <w:rsid w:val="008E7D83"/>
    <w:rsid w:val="008F3285"/>
    <w:rsid w:val="008F573B"/>
    <w:rsid w:val="008F62D2"/>
    <w:rsid w:val="008F6751"/>
    <w:rsid w:val="009010BF"/>
    <w:rsid w:val="00902FCC"/>
    <w:rsid w:val="00903D45"/>
    <w:rsid w:val="00903EF0"/>
    <w:rsid w:val="009073D0"/>
    <w:rsid w:val="00907A82"/>
    <w:rsid w:val="009108DF"/>
    <w:rsid w:val="00912CB6"/>
    <w:rsid w:val="00914719"/>
    <w:rsid w:val="009158EC"/>
    <w:rsid w:val="00917E49"/>
    <w:rsid w:val="009238AB"/>
    <w:rsid w:val="009326B7"/>
    <w:rsid w:val="0094390C"/>
    <w:rsid w:val="009444C7"/>
    <w:rsid w:val="0094491B"/>
    <w:rsid w:val="00946948"/>
    <w:rsid w:val="0095272A"/>
    <w:rsid w:val="00956F07"/>
    <w:rsid w:val="00957491"/>
    <w:rsid w:val="009579B9"/>
    <w:rsid w:val="00960AC9"/>
    <w:rsid w:val="009617C2"/>
    <w:rsid w:val="0096457D"/>
    <w:rsid w:val="00964E41"/>
    <w:rsid w:val="0098069C"/>
    <w:rsid w:val="00984072"/>
    <w:rsid w:val="00986D8A"/>
    <w:rsid w:val="009871E7"/>
    <w:rsid w:val="00987FBB"/>
    <w:rsid w:val="00990D07"/>
    <w:rsid w:val="009917E3"/>
    <w:rsid w:val="009921E6"/>
    <w:rsid w:val="009926C4"/>
    <w:rsid w:val="00993445"/>
    <w:rsid w:val="009942CF"/>
    <w:rsid w:val="00995FD8"/>
    <w:rsid w:val="0099637B"/>
    <w:rsid w:val="00996D85"/>
    <w:rsid w:val="00997F02"/>
    <w:rsid w:val="009A08AD"/>
    <w:rsid w:val="009A17BF"/>
    <w:rsid w:val="009A2211"/>
    <w:rsid w:val="009A258A"/>
    <w:rsid w:val="009A49C4"/>
    <w:rsid w:val="009A4A78"/>
    <w:rsid w:val="009A617D"/>
    <w:rsid w:val="009A6B66"/>
    <w:rsid w:val="009B4C62"/>
    <w:rsid w:val="009B4C7D"/>
    <w:rsid w:val="009B5F11"/>
    <w:rsid w:val="009B71DC"/>
    <w:rsid w:val="009C0170"/>
    <w:rsid w:val="009C037B"/>
    <w:rsid w:val="009C0688"/>
    <w:rsid w:val="009C0C03"/>
    <w:rsid w:val="009C1BC6"/>
    <w:rsid w:val="009C35AF"/>
    <w:rsid w:val="009C3E4E"/>
    <w:rsid w:val="009C5C41"/>
    <w:rsid w:val="009C6786"/>
    <w:rsid w:val="009C6D44"/>
    <w:rsid w:val="009D0147"/>
    <w:rsid w:val="009D0E83"/>
    <w:rsid w:val="009D44D8"/>
    <w:rsid w:val="009D465F"/>
    <w:rsid w:val="009D6C1B"/>
    <w:rsid w:val="009E0E13"/>
    <w:rsid w:val="009E49C0"/>
    <w:rsid w:val="009E4E76"/>
    <w:rsid w:val="009E6768"/>
    <w:rsid w:val="009E6ABD"/>
    <w:rsid w:val="009F0706"/>
    <w:rsid w:val="009F2D75"/>
    <w:rsid w:val="009F4694"/>
    <w:rsid w:val="009F4E72"/>
    <w:rsid w:val="009F60AE"/>
    <w:rsid w:val="009F63C7"/>
    <w:rsid w:val="009F7341"/>
    <w:rsid w:val="00A00C50"/>
    <w:rsid w:val="00A03F31"/>
    <w:rsid w:val="00A03F86"/>
    <w:rsid w:val="00A104C8"/>
    <w:rsid w:val="00A138BA"/>
    <w:rsid w:val="00A142E5"/>
    <w:rsid w:val="00A155D0"/>
    <w:rsid w:val="00A201A3"/>
    <w:rsid w:val="00A21D89"/>
    <w:rsid w:val="00A22ACC"/>
    <w:rsid w:val="00A22B02"/>
    <w:rsid w:val="00A237D5"/>
    <w:rsid w:val="00A25E1F"/>
    <w:rsid w:val="00A3091C"/>
    <w:rsid w:val="00A30E15"/>
    <w:rsid w:val="00A31A30"/>
    <w:rsid w:val="00A34793"/>
    <w:rsid w:val="00A4254B"/>
    <w:rsid w:val="00A428E5"/>
    <w:rsid w:val="00A4292B"/>
    <w:rsid w:val="00A43182"/>
    <w:rsid w:val="00A43324"/>
    <w:rsid w:val="00A45F36"/>
    <w:rsid w:val="00A46301"/>
    <w:rsid w:val="00A46D0F"/>
    <w:rsid w:val="00A47A9E"/>
    <w:rsid w:val="00A47CE7"/>
    <w:rsid w:val="00A50216"/>
    <w:rsid w:val="00A54028"/>
    <w:rsid w:val="00A57055"/>
    <w:rsid w:val="00A57F32"/>
    <w:rsid w:val="00A65632"/>
    <w:rsid w:val="00A65895"/>
    <w:rsid w:val="00A67158"/>
    <w:rsid w:val="00A71019"/>
    <w:rsid w:val="00A71470"/>
    <w:rsid w:val="00A71907"/>
    <w:rsid w:val="00A74DC2"/>
    <w:rsid w:val="00A74ED2"/>
    <w:rsid w:val="00A77942"/>
    <w:rsid w:val="00A77E6D"/>
    <w:rsid w:val="00A8068E"/>
    <w:rsid w:val="00A81BB1"/>
    <w:rsid w:val="00A82A5A"/>
    <w:rsid w:val="00A8453B"/>
    <w:rsid w:val="00A84FEC"/>
    <w:rsid w:val="00A851BA"/>
    <w:rsid w:val="00A8798B"/>
    <w:rsid w:val="00A87B2F"/>
    <w:rsid w:val="00A908E7"/>
    <w:rsid w:val="00A92A66"/>
    <w:rsid w:val="00A9758F"/>
    <w:rsid w:val="00A97F50"/>
    <w:rsid w:val="00AA06C3"/>
    <w:rsid w:val="00AA2C15"/>
    <w:rsid w:val="00AA4C4A"/>
    <w:rsid w:val="00AA5062"/>
    <w:rsid w:val="00AA58AE"/>
    <w:rsid w:val="00AB2033"/>
    <w:rsid w:val="00AB3B53"/>
    <w:rsid w:val="00AB545E"/>
    <w:rsid w:val="00AB598A"/>
    <w:rsid w:val="00AB669A"/>
    <w:rsid w:val="00AC0093"/>
    <w:rsid w:val="00AC0A18"/>
    <w:rsid w:val="00AC1B28"/>
    <w:rsid w:val="00AC2A2F"/>
    <w:rsid w:val="00AC3EF8"/>
    <w:rsid w:val="00AC4C89"/>
    <w:rsid w:val="00AC7278"/>
    <w:rsid w:val="00AC788D"/>
    <w:rsid w:val="00AD1223"/>
    <w:rsid w:val="00AD7E08"/>
    <w:rsid w:val="00AE13CB"/>
    <w:rsid w:val="00AE14BE"/>
    <w:rsid w:val="00AE1A68"/>
    <w:rsid w:val="00AE4A47"/>
    <w:rsid w:val="00AE6170"/>
    <w:rsid w:val="00AE6619"/>
    <w:rsid w:val="00AF05D0"/>
    <w:rsid w:val="00AF06C0"/>
    <w:rsid w:val="00AF0F4A"/>
    <w:rsid w:val="00AF39DA"/>
    <w:rsid w:val="00AF40DD"/>
    <w:rsid w:val="00AF48F8"/>
    <w:rsid w:val="00AF7666"/>
    <w:rsid w:val="00AF7FF6"/>
    <w:rsid w:val="00B0092E"/>
    <w:rsid w:val="00B00ABC"/>
    <w:rsid w:val="00B01C35"/>
    <w:rsid w:val="00B063A4"/>
    <w:rsid w:val="00B06547"/>
    <w:rsid w:val="00B075C4"/>
    <w:rsid w:val="00B11B2A"/>
    <w:rsid w:val="00B122E3"/>
    <w:rsid w:val="00B12A56"/>
    <w:rsid w:val="00B144F9"/>
    <w:rsid w:val="00B150C7"/>
    <w:rsid w:val="00B15C42"/>
    <w:rsid w:val="00B1712A"/>
    <w:rsid w:val="00B21F02"/>
    <w:rsid w:val="00B2202B"/>
    <w:rsid w:val="00B23438"/>
    <w:rsid w:val="00B25209"/>
    <w:rsid w:val="00B2720F"/>
    <w:rsid w:val="00B27705"/>
    <w:rsid w:val="00B30AE5"/>
    <w:rsid w:val="00B3128A"/>
    <w:rsid w:val="00B31319"/>
    <w:rsid w:val="00B318C9"/>
    <w:rsid w:val="00B32214"/>
    <w:rsid w:val="00B35EEF"/>
    <w:rsid w:val="00B36FCB"/>
    <w:rsid w:val="00B4160B"/>
    <w:rsid w:val="00B428B4"/>
    <w:rsid w:val="00B431D8"/>
    <w:rsid w:val="00B44703"/>
    <w:rsid w:val="00B50F51"/>
    <w:rsid w:val="00B52488"/>
    <w:rsid w:val="00B53748"/>
    <w:rsid w:val="00B55F62"/>
    <w:rsid w:val="00B60DF9"/>
    <w:rsid w:val="00B622E1"/>
    <w:rsid w:val="00B62C1D"/>
    <w:rsid w:val="00B62C2B"/>
    <w:rsid w:val="00B62EA6"/>
    <w:rsid w:val="00B62F4F"/>
    <w:rsid w:val="00B66ABB"/>
    <w:rsid w:val="00B672D4"/>
    <w:rsid w:val="00B71E97"/>
    <w:rsid w:val="00B72294"/>
    <w:rsid w:val="00B7251D"/>
    <w:rsid w:val="00B748A1"/>
    <w:rsid w:val="00B847FA"/>
    <w:rsid w:val="00B8528C"/>
    <w:rsid w:val="00B9041A"/>
    <w:rsid w:val="00B92134"/>
    <w:rsid w:val="00B944F8"/>
    <w:rsid w:val="00B949EC"/>
    <w:rsid w:val="00B951E7"/>
    <w:rsid w:val="00BA13C3"/>
    <w:rsid w:val="00BA3DD8"/>
    <w:rsid w:val="00BA456B"/>
    <w:rsid w:val="00BB0394"/>
    <w:rsid w:val="00BB3121"/>
    <w:rsid w:val="00BB4A98"/>
    <w:rsid w:val="00BB4C7B"/>
    <w:rsid w:val="00BB6A00"/>
    <w:rsid w:val="00BC217F"/>
    <w:rsid w:val="00BC29F7"/>
    <w:rsid w:val="00BC2BE3"/>
    <w:rsid w:val="00BC2C64"/>
    <w:rsid w:val="00BC57D9"/>
    <w:rsid w:val="00BC5CD4"/>
    <w:rsid w:val="00BC67A1"/>
    <w:rsid w:val="00BC78AF"/>
    <w:rsid w:val="00BC7B2E"/>
    <w:rsid w:val="00BD2923"/>
    <w:rsid w:val="00BD2ACD"/>
    <w:rsid w:val="00BD4150"/>
    <w:rsid w:val="00BD5F8D"/>
    <w:rsid w:val="00BD6641"/>
    <w:rsid w:val="00BD6F1B"/>
    <w:rsid w:val="00BD7609"/>
    <w:rsid w:val="00BD7CFF"/>
    <w:rsid w:val="00BD7D94"/>
    <w:rsid w:val="00BE035F"/>
    <w:rsid w:val="00BE1532"/>
    <w:rsid w:val="00BE23FB"/>
    <w:rsid w:val="00BE2730"/>
    <w:rsid w:val="00BE51CA"/>
    <w:rsid w:val="00BE5C99"/>
    <w:rsid w:val="00BE67B5"/>
    <w:rsid w:val="00BF23CE"/>
    <w:rsid w:val="00BF46C1"/>
    <w:rsid w:val="00BF6714"/>
    <w:rsid w:val="00BF6D7E"/>
    <w:rsid w:val="00C0053B"/>
    <w:rsid w:val="00C00DAC"/>
    <w:rsid w:val="00C0369F"/>
    <w:rsid w:val="00C03943"/>
    <w:rsid w:val="00C042F4"/>
    <w:rsid w:val="00C0692B"/>
    <w:rsid w:val="00C06D4E"/>
    <w:rsid w:val="00C1173E"/>
    <w:rsid w:val="00C11B77"/>
    <w:rsid w:val="00C129A9"/>
    <w:rsid w:val="00C1418E"/>
    <w:rsid w:val="00C14BD0"/>
    <w:rsid w:val="00C17398"/>
    <w:rsid w:val="00C17AA4"/>
    <w:rsid w:val="00C232A0"/>
    <w:rsid w:val="00C278E7"/>
    <w:rsid w:val="00C3081C"/>
    <w:rsid w:val="00C325AB"/>
    <w:rsid w:val="00C330E8"/>
    <w:rsid w:val="00C34C6D"/>
    <w:rsid w:val="00C36CE5"/>
    <w:rsid w:val="00C36EA8"/>
    <w:rsid w:val="00C3716A"/>
    <w:rsid w:val="00C378FF"/>
    <w:rsid w:val="00C37C4A"/>
    <w:rsid w:val="00C40277"/>
    <w:rsid w:val="00C40FD1"/>
    <w:rsid w:val="00C41737"/>
    <w:rsid w:val="00C440C2"/>
    <w:rsid w:val="00C44664"/>
    <w:rsid w:val="00C44AF5"/>
    <w:rsid w:val="00C44CB9"/>
    <w:rsid w:val="00C511A1"/>
    <w:rsid w:val="00C53150"/>
    <w:rsid w:val="00C5474D"/>
    <w:rsid w:val="00C55C5A"/>
    <w:rsid w:val="00C56942"/>
    <w:rsid w:val="00C60CB4"/>
    <w:rsid w:val="00C60CDD"/>
    <w:rsid w:val="00C61FFE"/>
    <w:rsid w:val="00C66E19"/>
    <w:rsid w:val="00C6774A"/>
    <w:rsid w:val="00C70738"/>
    <w:rsid w:val="00C71B79"/>
    <w:rsid w:val="00C72744"/>
    <w:rsid w:val="00C728B0"/>
    <w:rsid w:val="00C72E7F"/>
    <w:rsid w:val="00C73158"/>
    <w:rsid w:val="00C73333"/>
    <w:rsid w:val="00C74643"/>
    <w:rsid w:val="00C764FF"/>
    <w:rsid w:val="00C76697"/>
    <w:rsid w:val="00C80FB8"/>
    <w:rsid w:val="00C8344C"/>
    <w:rsid w:val="00C83E09"/>
    <w:rsid w:val="00C840A5"/>
    <w:rsid w:val="00C84369"/>
    <w:rsid w:val="00C9011F"/>
    <w:rsid w:val="00C930B0"/>
    <w:rsid w:val="00C9362F"/>
    <w:rsid w:val="00C93D48"/>
    <w:rsid w:val="00C96738"/>
    <w:rsid w:val="00C97EA2"/>
    <w:rsid w:val="00CA2254"/>
    <w:rsid w:val="00CA27B7"/>
    <w:rsid w:val="00CA5F2B"/>
    <w:rsid w:val="00CA62D2"/>
    <w:rsid w:val="00CA7A36"/>
    <w:rsid w:val="00CB0B78"/>
    <w:rsid w:val="00CB1528"/>
    <w:rsid w:val="00CB191E"/>
    <w:rsid w:val="00CB3151"/>
    <w:rsid w:val="00CB594E"/>
    <w:rsid w:val="00CC0C28"/>
    <w:rsid w:val="00CC0DD2"/>
    <w:rsid w:val="00CC37F6"/>
    <w:rsid w:val="00CC5F15"/>
    <w:rsid w:val="00CC602C"/>
    <w:rsid w:val="00CC604C"/>
    <w:rsid w:val="00CC71DD"/>
    <w:rsid w:val="00CD3E73"/>
    <w:rsid w:val="00CD51D3"/>
    <w:rsid w:val="00CD58FE"/>
    <w:rsid w:val="00CD61EA"/>
    <w:rsid w:val="00CD6B80"/>
    <w:rsid w:val="00CE12CD"/>
    <w:rsid w:val="00CE1669"/>
    <w:rsid w:val="00CE38E8"/>
    <w:rsid w:val="00CE3C86"/>
    <w:rsid w:val="00CE5193"/>
    <w:rsid w:val="00CE667E"/>
    <w:rsid w:val="00CF3479"/>
    <w:rsid w:val="00CF4A6E"/>
    <w:rsid w:val="00CF64AD"/>
    <w:rsid w:val="00CF6997"/>
    <w:rsid w:val="00CF7928"/>
    <w:rsid w:val="00D001A2"/>
    <w:rsid w:val="00D004FC"/>
    <w:rsid w:val="00D01626"/>
    <w:rsid w:val="00D02E2E"/>
    <w:rsid w:val="00D03488"/>
    <w:rsid w:val="00D05841"/>
    <w:rsid w:val="00D06990"/>
    <w:rsid w:val="00D075A6"/>
    <w:rsid w:val="00D1093A"/>
    <w:rsid w:val="00D12759"/>
    <w:rsid w:val="00D17CCE"/>
    <w:rsid w:val="00D20698"/>
    <w:rsid w:val="00D210B4"/>
    <w:rsid w:val="00D212D3"/>
    <w:rsid w:val="00D21422"/>
    <w:rsid w:val="00D22CF0"/>
    <w:rsid w:val="00D244D1"/>
    <w:rsid w:val="00D25B7D"/>
    <w:rsid w:val="00D34B34"/>
    <w:rsid w:val="00D3745A"/>
    <w:rsid w:val="00D374DC"/>
    <w:rsid w:val="00D434EA"/>
    <w:rsid w:val="00D441C9"/>
    <w:rsid w:val="00D46E21"/>
    <w:rsid w:val="00D519F7"/>
    <w:rsid w:val="00D52E96"/>
    <w:rsid w:val="00D539B0"/>
    <w:rsid w:val="00D55CD9"/>
    <w:rsid w:val="00D60319"/>
    <w:rsid w:val="00D605DE"/>
    <w:rsid w:val="00D613BE"/>
    <w:rsid w:val="00D654BC"/>
    <w:rsid w:val="00D67BAF"/>
    <w:rsid w:val="00D706FC"/>
    <w:rsid w:val="00D71DC0"/>
    <w:rsid w:val="00D71FCD"/>
    <w:rsid w:val="00D73677"/>
    <w:rsid w:val="00D740E6"/>
    <w:rsid w:val="00D74A7B"/>
    <w:rsid w:val="00D7500C"/>
    <w:rsid w:val="00D756E6"/>
    <w:rsid w:val="00D75DCD"/>
    <w:rsid w:val="00D76AC1"/>
    <w:rsid w:val="00D7725D"/>
    <w:rsid w:val="00D82CD9"/>
    <w:rsid w:val="00D8377D"/>
    <w:rsid w:val="00D84E73"/>
    <w:rsid w:val="00D8642E"/>
    <w:rsid w:val="00D86A1F"/>
    <w:rsid w:val="00D91301"/>
    <w:rsid w:val="00D91563"/>
    <w:rsid w:val="00D93C51"/>
    <w:rsid w:val="00D93EE6"/>
    <w:rsid w:val="00D96DFF"/>
    <w:rsid w:val="00DA120E"/>
    <w:rsid w:val="00DA1771"/>
    <w:rsid w:val="00DA1DF4"/>
    <w:rsid w:val="00DA5618"/>
    <w:rsid w:val="00DA62C2"/>
    <w:rsid w:val="00DB08E8"/>
    <w:rsid w:val="00DB122D"/>
    <w:rsid w:val="00DB1AA0"/>
    <w:rsid w:val="00DB2169"/>
    <w:rsid w:val="00DB3127"/>
    <w:rsid w:val="00DB455A"/>
    <w:rsid w:val="00DB6092"/>
    <w:rsid w:val="00DB7766"/>
    <w:rsid w:val="00DC0E36"/>
    <w:rsid w:val="00DC18CF"/>
    <w:rsid w:val="00DC5231"/>
    <w:rsid w:val="00DC559B"/>
    <w:rsid w:val="00DC6B7F"/>
    <w:rsid w:val="00DD13CC"/>
    <w:rsid w:val="00DD146F"/>
    <w:rsid w:val="00DD16B3"/>
    <w:rsid w:val="00DD57B4"/>
    <w:rsid w:val="00DD65A5"/>
    <w:rsid w:val="00DD6EF1"/>
    <w:rsid w:val="00DD70E4"/>
    <w:rsid w:val="00DD7995"/>
    <w:rsid w:val="00DE0EDD"/>
    <w:rsid w:val="00DE1A7D"/>
    <w:rsid w:val="00DE2B6B"/>
    <w:rsid w:val="00DE2BC8"/>
    <w:rsid w:val="00DE301E"/>
    <w:rsid w:val="00DE3C3F"/>
    <w:rsid w:val="00DE4430"/>
    <w:rsid w:val="00DE7C73"/>
    <w:rsid w:val="00DF03CE"/>
    <w:rsid w:val="00DF39C0"/>
    <w:rsid w:val="00DF40BA"/>
    <w:rsid w:val="00DF4514"/>
    <w:rsid w:val="00DF4BE4"/>
    <w:rsid w:val="00DF55EA"/>
    <w:rsid w:val="00DF7F92"/>
    <w:rsid w:val="00E01167"/>
    <w:rsid w:val="00E022BF"/>
    <w:rsid w:val="00E049F5"/>
    <w:rsid w:val="00E0551E"/>
    <w:rsid w:val="00E0553C"/>
    <w:rsid w:val="00E0560E"/>
    <w:rsid w:val="00E06E6D"/>
    <w:rsid w:val="00E07C30"/>
    <w:rsid w:val="00E1312F"/>
    <w:rsid w:val="00E13F4D"/>
    <w:rsid w:val="00E14544"/>
    <w:rsid w:val="00E14B55"/>
    <w:rsid w:val="00E157F6"/>
    <w:rsid w:val="00E16CF6"/>
    <w:rsid w:val="00E200A8"/>
    <w:rsid w:val="00E226BF"/>
    <w:rsid w:val="00E2282D"/>
    <w:rsid w:val="00E24ABC"/>
    <w:rsid w:val="00E252F4"/>
    <w:rsid w:val="00E25CCB"/>
    <w:rsid w:val="00E2650D"/>
    <w:rsid w:val="00E26A46"/>
    <w:rsid w:val="00E27E9C"/>
    <w:rsid w:val="00E32355"/>
    <w:rsid w:val="00E34C3B"/>
    <w:rsid w:val="00E3537B"/>
    <w:rsid w:val="00E35ED6"/>
    <w:rsid w:val="00E366EC"/>
    <w:rsid w:val="00E37D0E"/>
    <w:rsid w:val="00E40999"/>
    <w:rsid w:val="00E43670"/>
    <w:rsid w:val="00E45687"/>
    <w:rsid w:val="00E46B61"/>
    <w:rsid w:val="00E5095E"/>
    <w:rsid w:val="00E52B4B"/>
    <w:rsid w:val="00E53DD6"/>
    <w:rsid w:val="00E563F1"/>
    <w:rsid w:val="00E576E9"/>
    <w:rsid w:val="00E6045B"/>
    <w:rsid w:val="00E60B8C"/>
    <w:rsid w:val="00E60CF8"/>
    <w:rsid w:val="00E62DE1"/>
    <w:rsid w:val="00E63B69"/>
    <w:rsid w:val="00E63FF4"/>
    <w:rsid w:val="00E64A8E"/>
    <w:rsid w:val="00E64F8D"/>
    <w:rsid w:val="00E66D56"/>
    <w:rsid w:val="00E708B9"/>
    <w:rsid w:val="00E7243A"/>
    <w:rsid w:val="00E73AF6"/>
    <w:rsid w:val="00E73D0F"/>
    <w:rsid w:val="00E76E2D"/>
    <w:rsid w:val="00E8026D"/>
    <w:rsid w:val="00E809B0"/>
    <w:rsid w:val="00E819D0"/>
    <w:rsid w:val="00E82664"/>
    <w:rsid w:val="00E832A7"/>
    <w:rsid w:val="00E84D1D"/>
    <w:rsid w:val="00E85499"/>
    <w:rsid w:val="00E912C7"/>
    <w:rsid w:val="00E92A97"/>
    <w:rsid w:val="00E9339D"/>
    <w:rsid w:val="00E947ED"/>
    <w:rsid w:val="00E94F71"/>
    <w:rsid w:val="00E969BC"/>
    <w:rsid w:val="00E96A86"/>
    <w:rsid w:val="00E9713A"/>
    <w:rsid w:val="00E97306"/>
    <w:rsid w:val="00EA1F04"/>
    <w:rsid w:val="00EA26E8"/>
    <w:rsid w:val="00EA337F"/>
    <w:rsid w:val="00EA3FE4"/>
    <w:rsid w:val="00EA46D2"/>
    <w:rsid w:val="00EA4CD3"/>
    <w:rsid w:val="00EA562C"/>
    <w:rsid w:val="00EB1128"/>
    <w:rsid w:val="00EB17BE"/>
    <w:rsid w:val="00EC003C"/>
    <w:rsid w:val="00EC0486"/>
    <w:rsid w:val="00EC0DE8"/>
    <w:rsid w:val="00EC1D48"/>
    <w:rsid w:val="00EC2A67"/>
    <w:rsid w:val="00EC4370"/>
    <w:rsid w:val="00EC637E"/>
    <w:rsid w:val="00EC67A4"/>
    <w:rsid w:val="00EC6DAE"/>
    <w:rsid w:val="00ED06DC"/>
    <w:rsid w:val="00ED0B6D"/>
    <w:rsid w:val="00ED0D41"/>
    <w:rsid w:val="00ED3282"/>
    <w:rsid w:val="00ED5ECD"/>
    <w:rsid w:val="00ED64DC"/>
    <w:rsid w:val="00EE0CD6"/>
    <w:rsid w:val="00EE0EFC"/>
    <w:rsid w:val="00EE0F02"/>
    <w:rsid w:val="00EE155A"/>
    <w:rsid w:val="00EE1D5A"/>
    <w:rsid w:val="00EE2491"/>
    <w:rsid w:val="00EE2A3E"/>
    <w:rsid w:val="00EE7EDF"/>
    <w:rsid w:val="00EF0201"/>
    <w:rsid w:val="00EF0392"/>
    <w:rsid w:val="00EF0E33"/>
    <w:rsid w:val="00EF1F85"/>
    <w:rsid w:val="00EF3ADF"/>
    <w:rsid w:val="00EF47AC"/>
    <w:rsid w:val="00EF4B4C"/>
    <w:rsid w:val="00EF4BEE"/>
    <w:rsid w:val="00EF6A25"/>
    <w:rsid w:val="00EF7B5D"/>
    <w:rsid w:val="00EF7BB5"/>
    <w:rsid w:val="00F016E0"/>
    <w:rsid w:val="00F01C41"/>
    <w:rsid w:val="00F02616"/>
    <w:rsid w:val="00F03553"/>
    <w:rsid w:val="00F050DD"/>
    <w:rsid w:val="00F06FB7"/>
    <w:rsid w:val="00F07363"/>
    <w:rsid w:val="00F11623"/>
    <w:rsid w:val="00F11BF4"/>
    <w:rsid w:val="00F12D7A"/>
    <w:rsid w:val="00F1457B"/>
    <w:rsid w:val="00F21708"/>
    <w:rsid w:val="00F24313"/>
    <w:rsid w:val="00F25721"/>
    <w:rsid w:val="00F3041A"/>
    <w:rsid w:val="00F306DF"/>
    <w:rsid w:val="00F452F2"/>
    <w:rsid w:val="00F45AAE"/>
    <w:rsid w:val="00F4637A"/>
    <w:rsid w:val="00F46BAE"/>
    <w:rsid w:val="00F50FBD"/>
    <w:rsid w:val="00F54BCF"/>
    <w:rsid w:val="00F56147"/>
    <w:rsid w:val="00F60829"/>
    <w:rsid w:val="00F6551D"/>
    <w:rsid w:val="00F66D95"/>
    <w:rsid w:val="00F70391"/>
    <w:rsid w:val="00F72647"/>
    <w:rsid w:val="00F7346B"/>
    <w:rsid w:val="00F74305"/>
    <w:rsid w:val="00F7744D"/>
    <w:rsid w:val="00F81686"/>
    <w:rsid w:val="00F844FF"/>
    <w:rsid w:val="00F85F92"/>
    <w:rsid w:val="00F86DDA"/>
    <w:rsid w:val="00F90BDD"/>
    <w:rsid w:val="00F920DC"/>
    <w:rsid w:val="00F94B3A"/>
    <w:rsid w:val="00F95230"/>
    <w:rsid w:val="00F96289"/>
    <w:rsid w:val="00FA0626"/>
    <w:rsid w:val="00FA0E83"/>
    <w:rsid w:val="00FA1F79"/>
    <w:rsid w:val="00FA25A4"/>
    <w:rsid w:val="00FA2EFE"/>
    <w:rsid w:val="00FA2F46"/>
    <w:rsid w:val="00FA34B5"/>
    <w:rsid w:val="00FA397C"/>
    <w:rsid w:val="00FA71EC"/>
    <w:rsid w:val="00FB14EA"/>
    <w:rsid w:val="00FB3480"/>
    <w:rsid w:val="00FB43AE"/>
    <w:rsid w:val="00FB564C"/>
    <w:rsid w:val="00FB64D8"/>
    <w:rsid w:val="00FB7557"/>
    <w:rsid w:val="00FB7718"/>
    <w:rsid w:val="00FC06D9"/>
    <w:rsid w:val="00FC0FB7"/>
    <w:rsid w:val="00FC1644"/>
    <w:rsid w:val="00FC22BA"/>
    <w:rsid w:val="00FC5F7B"/>
    <w:rsid w:val="00FC6705"/>
    <w:rsid w:val="00FC6966"/>
    <w:rsid w:val="00FC6E28"/>
    <w:rsid w:val="00FC6F13"/>
    <w:rsid w:val="00FC7AAF"/>
    <w:rsid w:val="00FC7BDA"/>
    <w:rsid w:val="00FD1EF7"/>
    <w:rsid w:val="00FD31FE"/>
    <w:rsid w:val="00FD3B8A"/>
    <w:rsid w:val="00FD4569"/>
    <w:rsid w:val="00FD7165"/>
    <w:rsid w:val="00FD7995"/>
    <w:rsid w:val="00FE1228"/>
    <w:rsid w:val="00FE1B08"/>
    <w:rsid w:val="00FE3086"/>
    <w:rsid w:val="00FE6AF3"/>
    <w:rsid w:val="00FF04DB"/>
    <w:rsid w:val="00FF05E5"/>
    <w:rsid w:val="00FF0811"/>
    <w:rsid w:val="00FF2137"/>
    <w:rsid w:val="00FF2735"/>
    <w:rsid w:val="00FF4835"/>
    <w:rsid w:val="00FF51DC"/>
    <w:rsid w:val="00FF58FD"/>
    <w:rsid w:val="00FF5E09"/>
    <w:rsid w:val="00FF64A9"/>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8F76D5"/>
  <w15:chartTrackingRefBased/>
  <w15:docId w15:val="{0CE6DBA2-982E-4720-89A8-C1986148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Instructions"/>
    <w:qFormat/>
    <w:pPr>
      <w:keepNext/>
      <w:spacing w:before="300" w:after="60"/>
      <w:outlineLvl w:val="0"/>
    </w:pPr>
    <w:rPr>
      <w:rFonts w:ascii="Arial" w:hAnsi="Arial"/>
      <w:b/>
      <w:bCs/>
      <w:spacing w:val="60"/>
      <w:kern w:val="32"/>
    </w:rPr>
  </w:style>
  <w:style w:type="paragraph" w:styleId="Heading2">
    <w:name w:val="heading 2"/>
    <w:basedOn w:val="Normal"/>
    <w:next w:val="Normal"/>
    <w:qFormat/>
    <w:pPr>
      <w:keepNext/>
      <w:spacing w:before="240" w:after="20"/>
      <w:outlineLvl w:val="1"/>
    </w:pPr>
    <w:rPr>
      <w:rFonts w:ascii="Arial" w:hAnsi="Arial"/>
      <w:b/>
      <w:bCs/>
      <w:i/>
      <w:iCs/>
      <w:sz w:val="22"/>
      <w:szCs w:val="22"/>
    </w:rPr>
  </w:style>
  <w:style w:type="paragraph" w:styleId="Heading3">
    <w:name w:val="heading 3"/>
    <w:basedOn w:val="Normal"/>
    <w:next w:val="Normal"/>
    <w:qFormat/>
    <w:pPr>
      <w:keepNext/>
      <w:spacing w:before="240" w:after="60"/>
      <w:outlineLvl w:val="2"/>
    </w:pPr>
    <w:rPr>
      <w:rFonts w:ascii="ITC Avant Garde Gothic" w:hAnsi="ITC Avant Garde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120"/>
      <w:jc w:val="center"/>
      <w:outlineLvl w:val="1"/>
    </w:pPr>
    <w:rPr>
      <w:rFonts w:ascii="Arial" w:hAnsi="Arial"/>
      <w:i/>
      <w:sz w:val="26"/>
      <w:szCs w:val="26"/>
    </w:rPr>
  </w:style>
  <w:style w:type="paragraph" w:styleId="Title">
    <w:name w:val="Title"/>
    <w:basedOn w:val="Normal"/>
    <w:qFormat/>
    <w:pPr>
      <w:spacing w:before="240" w:after="60"/>
      <w:jc w:val="center"/>
      <w:outlineLvl w:val="0"/>
    </w:pPr>
    <w:rPr>
      <w:rFonts w:ascii="Arial" w:hAnsi="Arial"/>
      <w:b/>
      <w:bCs/>
      <w:kern w:val="28"/>
      <w:sz w:val="32"/>
      <w:szCs w:val="32"/>
    </w:rPr>
  </w:style>
  <w:style w:type="table" w:styleId="TableGrid">
    <w:name w:val="Table Grid"/>
    <w:basedOn w:val="TableNormal"/>
    <w:uiPriority w:val="39"/>
    <w:rsid w:val="00266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ascii="Arial" w:hAnsi="Arial"/>
      <w:b/>
      <w:bCs/>
      <w:sz w:val="22"/>
      <w:szCs w:val="22"/>
    </w:rPr>
  </w:style>
  <w:style w:type="paragraph" w:styleId="Header">
    <w:name w:val="header"/>
    <w:basedOn w:val="Normal"/>
    <w:link w:val="HeaderChar"/>
    <w:uiPriority w:val="99"/>
    <w:pPr>
      <w:tabs>
        <w:tab w:val="center" w:pos="4320"/>
        <w:tab w:val="right" w:pos="7920"/>
      </w:tabs>
      <w:jc w:val="center"/>
    </w:pPr>
    <w:rPr>
      <w:rFonts w:ascii="Arial" w:hAnsi="Arial" w:cs="Times New Roman"/>
      <w:sz w:val="22"/>
      <w:szCs w:val="22"/>
    </w:rPr>
  </w:style>
  <w:style w:type="character" w:styleId="Hyperlink">
    <w:name w:val="Hyperlink"/>
    <w:uiPriority w:val="99"/>
    <w:rPr>
      <w:color w:val="0000FF"/>
      <w:u w:val="single"/>
    </w:rPr>
  </w:style>
  <w:style w:type="paragraph" w:customStyle="1" w:styleId="Instructions">
    <w:name w:val="Instructions"/>
    <w:basedOn w:val="Normal"/>
    <w:pPr>
      <w:spacing w:after="60"/>
    </w:pPr>
    <w:rPr>
      <w:sz w:val="23"/>
      <w:szCs w:val="23"/>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sz w:val="16"/>
      <w:szCs w:val="16"/>
    </w:rPr>
  </w:style>
  <w:style w:type="character" w:styleId="FollowedHyperlink">
    <w:name w:val="FollowedHyperlink"/>
    <w:rPr>
      <w:color w:val="800080"/>
      <w:u w:val="single"/>
    </w:rPr>
  </w:style>
  <w:style w:type="character" w:customStyle="1" w:styleId="FooterChar">
    <w:name w:val="Footer Char"/>
    <w:link w:val="Footer"/>
    <w:uiPriority w:val="99"/>
    <w:rsid w:val="00E576E9"/>
    <w:rPr>
      <w:rFonts w:cs="Arial"/>
      <w:sz w:val="24"/>
      <w:szCs w:val="24"/>
    </w:rPr>
  </w:style>
  <w:style w:type="paragraph" w:customStyle="1" w:styleId="tabletext">
    <w:name w:val="table text"/>
    <w:basedOn w:val="Normal"/>
    <w:rsid w:val="007672F2"/>
    <w:pPr>
      <w:spacing w:before="120" w:after="120"/>
    </w:pPr>
    <w:rPr>
      <w:rFonts w:ascii="Arial" w:hAnsi="Arial"/>
      <w:sz w:val="20"/>
    </w:rPr>
  </w:style>
  <w:style w:type="character" w:customStyle="1" w:styleId="HeaderChar">
    <w:name w:val="Header Char"/>
    <w:link w:val="Header"/>
    <w:uiPriority w:val="99"/>
    <w:rsid w:val="002D7215"/>
    <w:rPr>
      <w:rFonts w:ascii="Arial" w:hAnsi="Arial"/>
      <w:sz w:val="22"/>
      <w:szCs w:val="22"/>
    </w:rPr>
  </w:style>
  <w:style w:type="paragraph" w:styleId="ListParagraph">
    <w:name w:val="List Paragraph"/>
    <w:basedOn w:val="Normal"/>
    <w:uiPriority w:val="34"/>
    <w:qFormat/>
    <w:rsid w:val="00142C98"/>
    <w:pPr>
      <w:spacing w:before="100" w:after="200" w:line="276" w:lineRule="auto"/>
      <w:ind w:left="720"/>
      <w:contextualSpacing/>
    </w:pPr>
    <w:rPr>
      <w:rFonts w:ascii="Calibri" w:hAnsi="Calibri" w:cs="Times New Roman"/>
      <w:sz w:val="20"/>
      <w:szCs w:val="20"/>
    </w:rPr>
  </w:style>
  <w:style w:type="character" w:styleId="UnresolvedMention">
    <w:name w:val="Unresolved Mention"/>
    <w:basedOn w:val="DefaultParagraphFont"/>
    <w:uiPriority w:val="99"/>
    <w:semiHidden/>
    <w:unhideWhenUsed/>
    <w:rsid w:val="00E94F71"/>
    <w:rPr>
      <w:color w:val="605E5C"/>
      <w:shd w:val="clear" w:color="auto" w:fill="E1DFDD"/>
    </w:rPr>
  </w:style>
  <w:style w:type="paragraph" w:styleId="NoSpacing">
    <w:name w:val="No Spacing"/>
    <w:uiPriority w:val="1"/>
    <w:qFormat/>
    <w:rsid w:val="006577B2"/>
    <w:rPr>
      <w:rFonts w:cs="Arial"/>
      <w:sz w:val="24"/>
      <w:szCs w:val="24"/>
    </w:rPr>
  </w:style>
  <w:style w:type="character" w:styleId="CommentReference">
    <w:name w:val="annotation reference"/>
    <w:basedOn w:val="DefaultParagraphFont"/>
    <w:rsid w:val="005C5496"/>
    <w:rPr>
      <w:sz w:val="16"/>
      <w:szCs w:val="16"/>
    </w:rPr>
  </w:style>
  <w:style w:type="paragraph" w:styleId="CommentText">
    <w:name w:val="annotation text"/>
    <w:basedOn w:val="Normal"/>
    <w:link w:val="CommentTextChar"/>
    <w:rsid w:val="005C5496"/>
    <w:rPr>
      <w:sz w:val="20"/>
      <w:szCs w:val="20"/>
    </w:rPr>
  </w:style>
  <w:style w:type="character" w:customStyle="1" w:styleId="CommentTextChar">
    <w:name w:val="Comment Text Char"/>
    <w:basedOn w:val="DefaultParagraphFont"/>
    <w:link w:val="CommentText"/>
    <w:rsid w:val="005C5496"/>
    <w:rPr>
      <w:rFonts w:cs="Arial"/>
    </w:rPr>
  </w:style>
  <w:style w:type="paragraph" w:styleId="CommentSubject">
    <w:name w:val="annotation subject"/>
    <w:basedOn w:val="CommentText"/>
    <w:next w:val="CommentText"/>
    <w:link w:val="CommentSubjectChar"/>
    <w:semiHidden/>
    <w:unhideWhenUsed/>
    <w:rsid w:val="005C5496"/>
    <w:rPr>
      <w:b/>
      <w:bCs/>
    </w:rPr>
  </w:style>
  <w:style w:type="character" w:customStyle="1" w:styleId="CommentSubjectChar">
    <w:name w:val="Comment Subject Char"/>
    <w:basedOn w:val="CommentTextChar"/>
    <w:link w:val="CommentSubject"/>
    <w:semiHidden/>
    <w:rsid w:val="005C5496"/>
    <w:rPr>
      <w:rFonts w:cs="Arial"/>
      <w:b/>
      <w:bCs/>
    </w:rPr>
  </w:style>
  <w:style w:type="paragraph" w:styleId="TOCHeading">
    <w:name w:val="TOC Heading"/>
    <w:basedOn w:val="Heading1"/>
    <w:next w:val="Normal"/>
    <w:uiPriority w:val="39"/>
    <w:unhideWhenUsed/>
    <w:qFormat/>
    <w:rsid w:val="00063082"/>
    <w:pPr>
      <w:keepLines/>
      <w:spacing w:before="240" w:after="0" w:line="259" w:lineRule="auto"/>
      <w:outlineLvl w:val="9"/>
    </w:pPr>
    <w:rPr>
      <w:rFonts w:asciiTheme="majorHAnsi" w:eastAsiaTheme="majorEastAsia" w:hAnsiTheme="majorHAnsi" w:cstheme="majorBidi"/>
      <w:b w:val="0"/>
      <w:bCs w:val="0"/>
      <w:color w:val="2E74B5" w:themeColor="accent1" w:themeShade="BF"/>
      <w:spacing w:val="0"/>
      <w:kern w:val="0"/>
      <w:sz w:val="32"/>
      <w:szCs w:val="32"/>
    </w:rPr>
  </w:style>
  <w:style w:type="paragraph" w:styleId="TOC1">
    <w:name w:val="toc 1"/>
    <w:basedOn w:val="Normal"/>
    <w:next w:val="Normal"/>
    <w:autoRedefine/>
    <w:uiPriority w:val="39"/>
    <w:rsid w:val="00063082"/>
    <w:pPr>
      <w:spacing w:after="100"/>
    </w:pPr>
  </w:style>
  <w:style w:type="paragraph" w:styleId="TOC2">
    <w:name w:val="toc 2"/>
    <w:basedOn w:val="Normal"/>
    <w:next w:val="Normal"/>
    <w:autoRedefine/>
    <w:uiPriority w:val="39"/>
    <w:unhideWhenUsed/>
    <w:rsid w:val="00B063A4"/>
    <w:pPr>
      <w:spacing w:after="100" w:line="259" w:lineRule="auto"/>
      <w:ind w:left="22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B063A4"/>
    <w:pPr>
      <w:spacing w:after="100" w:line="259" w:lineRule="auto"/>
      <w:ind w:left="440"/>
    </w:pPr>
    <w:rPr>
      <w:rFonts w:asciiTheme="minorHAnsi" w:eastAsiaTheme="minorEastAsia" w:hAnsiTheme="minorHAnsi" w:cs="Times New Roman"/>
      <w:sz w:val="22"/>
      <w:szCs w:val="22"/>
    </w:rPr>
  </w:style>
  <w:style w:type="paragraph" w:styleId="BodyText3">
    <w:name w:val="Body Text 3"/>
    <w:basedOn w:val="Normal"/>
    <w:link w:val="BodyText3Char"/>
    <w:rsid w:val="007211BD"/>
    <w:pPr>
      <w:spacing w:after="120"/>
    </w:pPr>
    <w:rPr>
      <w:rFonts w:ascii="Arial" w:hAnsi="Arial" w:cs="Times New Roman"/>
      <w:sz w:val="16"/>
      <w:szCs w:val="16"/>
    </w:rPr>
  </w:style>
  <w:style w:type="character" w:customStyle="1" w:styleId="BodyText3Char">
    <w:name w:val="Body Text 3 Char"/>
    <w:basedOn w:val="DefaultParagraphFont"/>
    <w:link w:val="BodyText3"/>
    <w:rsid w:val="007211BD"/>
    <w:rPr>
      <w:rFonts w:ascii="Arial" w:hAnsi="Arial"/>
      <w:sz w:val="16"/>
      <w:szCs w:val="16"/>
    </w:rPr>
  </w:style>
  <w:style w:type="paragraph" w:customStyle="1" w:styleId="tableheadings">
    <w:name w:val="table headings"/>
    <w:basedOn w:val="Normal"/>
    <w:autoRedefine/>
    <w:rsid w:val="00286731"/>
    <w:pPr>
      <w:spacing w:before="120" w:after="120"/>
    </w:pPr>
    <w:rPr>
      <w:rFonts w:ascii="Arial" w:hAnsi="Arial"/>
      <w:b/>
      <w:bCs/>
      <w:sz w:val="22"/>
    </w:rPr>
  </w:style>
  <w:style w:type="paragraph" w:customStyle="1" w:styleId="text2">
    <w:name w:val="text2"/>
    <w:basedOn w:val="Normal"/>
    <w:rsid w:val="008B180A"/>
    <w:pPr>
      <w:spacing w:before="120" w:after="120"/>
      <w:ind w:left="360"/>
    </w:pPr>
    <w:rPr>
      <w:rFonts w:ascii="Arial"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0828">
      <w:bodyDiv w:val="1"/>
      <w:marLeft w:val="0"/>
      <w:marRight w:val="0"/>
      <w:marTop w:val="0"/>
      <w:marBottom w:val="0"/>
      <w:divBdr>
        <w:top w:val="none" w:sz="0" w:space="0" w:color="auto"/>
        <w:left w:val="none" w:sz="0" w:space="0" w:color="auto"/>
        <w:bottom w:val="none" w:sz="0" w:space="0" w:color="auto"/>
        <w:right w:val="none" w:sz="0" w:space="0" w:color="auto"/>
      </w:divBdr>
    </w:div>
    <w:div w:id="491333099">
      <w:bodyDiv w:val="1"/>
      <w:marLeft w:val="0"/>
      <w:marRight w:val="0"/>
      <w:marTop w:val="0"/>
      <w:marBottom w:val="0"/>
      <w:divBdr>
        <w:top w:val="none" w:sz="0" w:space="0" w:color="auto"/>
        <w:left w:val="none" w:sz="0" w:space="0" w:color="auto"/>
        <w:bottom w:val="none" w:sz="0" w:space="0" w:color="auto"/>
        <w:right w:val="none" w:sz="0" w:space="0" w:color="auto"/>
      </w:divBdr>
    </w:div>
    <w:div w:id="9470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wikipedia.org/wiki/Presidential_Decision_Directive_6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Confidential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606E30-A38D-49C9-ABDE-E568B6F5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2936</Words>
  <Characters>20664</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All Hazards—Continuity of Operations Plan (COOP)</vt:lpstr>
    </vt:vector>
  </TitlesOfParts>
  <Company>UPD</Company>
  <LinksUpToDate>false</LinksUpToDate>
  <CharactersWithSpaces>23553</CharactersWithSpaces>
  <SharedDoc>false</SharedDoc>
  <HLinks>
    <vt:vector size="30" baseType="variant">
      <vt:variant>
        <vt:i4>2097185</vt:i4>
      </vt:variant>
      <vt:variant>
        <vt:i4>12</vt:i4>
      </vt:variant>
      <vt:variant>
        <vt:i4>0</vt:i4>
      </vt:variant>
      <vt:variant>
        <vt:i4>5</vt:i4>
      </vt:variant>
      <vt:variant>
        <vt:lpwstr>http://www.pandemicflu.gov/health and the Ready.gov</vt:lpwstr>
      </vt:variant>
      <vt:variant>
        <vt:lpwstr/>
      </vt:variant>
      <vt:variant>
        <vt:i4>6029350</vt:i4>
      </vt:variant>
      <vt:variant>
        <vt:i4>9</vt:i4>
      </vt:variant>
      <vt:variant>
        <vt:i4>0</vt:i4>
      </vt:variant>
      <vt:variant>
        <vt:i4>5</vt:i4>
      </vt:variant>
      <vt:variant>
        <vt:lpwstr>mailto:sandi.schnorenberg@mnsu.edu</vt:lpwstr>
      </vt:variant>
      <vt:variant>
        <vt:lpwstr/>
      </vt:variant>
      <vt:variant>
        <vt:i4>3670086</vt:i4>
      </vt:variant>
      <vt:variant>
        <vt:i4>6</vt:i4>
      </vt:variant>
      <vt:variant>
        <vt:i4>0</vt:i4>
      </vt:variant>
      <vt:variant>
        <vt:i4>5</vt:i4>
      </vt:variant>
      <vt:variant>
        <vt:lpwstr>mailto:loren.jansen@mnsu.edu</vt:lpwstr>
      </vt:variant>
      <vt:variant>
        <vt:lpwstr/>
      </vt:variant>
      <vt:variant>
        <vt:i4>2687016</vt:i4>
      </vt:variant>
      <vt:variant>
        <vt:i4>3</vt:i4>
      </vt:variant>
      <vt:variant>
        <vt:i4>0</vt:i4>
      </vt:variant>
      <vt:variant>
        <vt:i4>5</vt:i4>
      </vt:variant>
      <vt:variant>
        <vt:lpwstr>https://www.mnsu.edu/security/emergencies/</vt:lpwstr>
      </vt:variant>
      <vt:variant>
        <vt:lpwstr/>
      </vt:variant>
      <vt:variant>
        <vt:i4>2687016</vt:i4>
      </vt:variant>
      <vt:variant>
        <vt:i4>0</vt:i4>
      </vt:variant>
      <vt:variant>
        <vt:i4>0</vt:i4>
      </vt:variant>
      <vt:variant>
        <vt:i4>5</vt:i4>
      </vt:variant>
      <vt:variant>
        <vt:lpwstr>https://www.mnsu.edu/security/emergencies/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Hazards—Continuity of Operations Plan (COOP)</dc:title>
  <dc:subject/>
  <dc:creator>PMB</dc:creator>
  <cp:keywords/>
  <dc:description>Adapted from a NMSU COOP template.</dc:description>
  <cp:lastModifiedBy>Jansen, Loren D</cp:lastModifiedBy>
  <cp:revision>2</cp:revision>
  <cp:lastPrinted>2011-03-02T20:49:00Z</cp:lastPrinted>
  <dcterms:created xsi:type="dcterms:W3CDTF">2024-05-28T12:50:00Z</dcterms:created>
  <dcterms:modified xsi:type="dcterms:W3CDTF">2024-05-28T12:50:00Z</dcterms:modified>
</cp:coreProperties>
</file>